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146197" w14:textId="77777777" w:rsidR="00C214B1" w:rsidRPr="00AB4EE7" w:rsidRDefault="00C214B1" w:rsidP="00BC5D1B">
      <w:pPr>
        <w:jc w:val="center"/>
        <w:rPr>
          <w:rFonts w:ascii="Lucida Bright" w:hAnsi="Lucida Bright" w:cstheme="minorHAnsi"/>
          <w:b/>
          <w:sz w:val="44"/>
          <w:szCs w:val="28"/>
          <w:u w:val="single"/>
        </w:rPr>
      </w:pPr>
      <w:r w:rsidRPr="00AB4EE7">
        <w:rPr>
          <w:rFonts w:ascii="Lucida Bright" w:hAnsi="Lucida Bright" w:cstheme="minorHAnsi"/>
          <w:b/>
          <w:sz w:val="72"/>
          <w:szCs w:val="28"/>
          <w:u w:val="single"/>
        </w:rPr>
        <w:t>CHAPTER I</w:t>
      </w:r>
    </w:p>
    <w:p w14:paraId="1FF0C33C" w14:textId="72F7485E" w:rsidR="00C214B1" w:rsidRPr="00AB4EE7" w:rsidRDefault="00C214B1" w:rsidP="00C214B1">
      <w:pPr>
        <w:jc w:val="center"/>
        <w:rPr>
          <w:rFonts w:ascii="Lucida Bright" w:hAnsi="Lucida Bright" w:cstheme="minorHAnsi"/>
          <w:b/>
          <w:szCs w:val="18"/>
        </w:rPr>
      </w:pPr>
      <w:r w:rsidRPr="00AB4EE7">
        <w:rPr>
          <w:rFonts w:ascii="Lucida Bright" w:hAnsi="Lucida Bright" w:cstheme="minorHAnsi"/>
          <w:b/>
          <w:szCs w:val="18"/>
        </w:rPr>
        <w:t>GLEN DOW ACADEMY OF HAIR DESIGN AND SALONS</w:t>
      </w:r>
    </w:p>
    <w:p w14:paraId="727EA56B" w14:textId="77777777" w:rsidR="00C214B1" w:rsidRPr="00AB4EE7" w:rsidRDefault="00D56131" w:rsidP="00C214B1">
      <w:pPr>
        <w:jc w:val="center"/>
        <w:rPr>
          <w:rFonts w:ascii="Lucida Bright" w:hAnsi="Lucida Bright" w:cstheme="minorHAnsi"/>
          <w:b/>
          <w:szCs w:val="18"/>
        </w:rPr>
      </w:pPr>
      <w:r w:rsidRPr="00AB4EE7">
        <w:rPr>
          <w:rFonts w:ascii="Lucida Bright" w:hAnsi="Lucida Bright" w:cstheme="minorHAnsi"/>
          <w:b/>
          <w:szCs w:val="18"/>
        </w:rPr>
        <w:t xml:space="preserve">GENERAL </w:t>
      </w:r>
      <w:r w:rsidR="00034D25" w:rsidRPr="00AB4EE7">
        <w:rPr>
          <w:rFonts w:ascii="Lucida Bright" w:hAnsi="Lucida Bright" w:cstheme="minorHAnsi"/>
          <w:b/>
          <w:szCs w:val="18"/>
        </w:rPr>
        <w:t>SCHOOL &amp; ADMISSION INFORMATION</w:t>
      </w:r>
    </w:p>
    <w:p w14:paraId="7F9CE4CA" w14:textId="77777777" w:rsidR="00C214B1" w:rsidRPr="00AB4EE7" w:rsidRDefault="00C214B1" w:rsidP="00C214B1">
      <w:pPr>
        <w:jc w:val="center"/>
        <w:rPr>
          <w:rFonts w:ascii="Cambria" w:hAnsi="Cambria" w:cstheme="minorHAnsi"/>
          <w:b/>
          <w:sz w:val="18"/>
          <w:szCs w:val="18"/>
        </w:rPr>
      </w:pPr>
    </w:p>
    <w:p w14:paraId="41022161" w14:textId="77777777" w:rsidR="00C214B1" w:rsidRPr="00AB4EE7" w:rsidRDefault="00C214B1" w:rsidP="00C214B1">
      <w:pPr>
        <w:jc w:val="center"/>
        <w:rPr>
          <w:rFonts w:ascii="Cambria" w:hAnsi="Cambria" w:cstheme="minorHAnsi"/>
          <w:b/>
          <w:sz w:val="18"/>
          <w:szCs w:val="18"/>
        </w:rPr>
      </w:pPr>
      <w:r w:rsidRPr="00AB4EE7">
        <w:rPr>
          <w:noProof/>
        </w:rPr>
        <w:t xml:space="preserve"> </w:t>
      </w:r>
    </w:p>
    <w:tbl>
      <w:tblPr>
        <w:tblStyle w:val="TableGrid"/>
        <w:tblpPr w:leftFromText="180" w:rightFromText="180" w:vertAnchor="text" w:horzAnchor="margin" w:tblpX="-60" w:tblpY="102"/>
        <w:tblW w:w="0" w:type="auto"/>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Look w:val="04A0" w:firstRow="1" w:lastRow="0" w:firstColumn="1" w:lastColumn="0" w:noHBand="0" w:noVBand="1"/>
      </w:tblPr>
      <w:tblGrid>
        <w:gridCol w:w="3210"/>
      </w:tblGrid>
      <w:tr w:rsidR="008F5887" w:rsidRPr="00AB4EE7" w14:paraId="231DEA83" w14:textId="77777777" w:rsidTr="007A2662">
        <w:trPr>
          <w:trHeight w:val="1020"/>
        </w:trPr>
        <w:tc>
          <w:tcPr>
            <w:tcW w:w="3210" w:type="dxa"/>
            <w:vAlign w:val="center"/>
          </w:tcPr>
          <w:p w14:paraId="09C753CB" w14:textId="77777777" w:rsidR="008F5887" w:rsidRPr="00AB4EE7" w:rsidRDefault="008F5887" w:rsidP="008F5887">
            <w:pPr>
              <w:jc w:val="center"/>
              <w:rPr>
                <w:rFonts w:ascii="Lucida Bright" w:hAnsi="Lucida Bright" w:cstheme="minorHAnsi"/>
                <w:b/>
                <w:sz w:val="24"/>
                <w:szCs w:val="20"/>
              </w:rPr>
            </w:pPr>
            <w:r w:rsidRPr="00AB4EE7">
              <w:rPr>
                <w:rFonts w:ascii="Lucida Bright" w:hAnsi="Lucida Bright" w:cstheme="minorHAnsi"/>
                <w:b/>
                <w:sz w:val="24"/>
                <w:szCs w:val="20"/>
              </w:rPr>
              <w:t xml:space="preserve">Jennifer </w:t>
            </w:r>
            <w:r w:rsidR="004932CD" w:rsidRPr="00AB4EE7">
              <w:rPr>
                <w:rFonts w:ascii="Lucida Bright" w:hAnsi="Lucida Bright" w:cstheme="minorHAnsi"/>
                <w:b/>
                <w:sz w:val="24"/>
                <w:szCs w:val="20"/>
              </w:rPr>
              <w:t>v</w:t>
            </w:r>
            <w:r w:rsidRPr="00AB4EE7">
              <w:rPr>
                <w:rFonts w:ascii="Lucida Bright" w:hAnsi="Lucida Bright" w:cstheme="minorHAnsi"/>
                <w:b/>
                <w:sz w:val="24"/>
                <w:szCs w:val="20"/>
              </w:rPr>
              <w:t xml:space="preserve">on Doehren </w:t>
            </w:r>
            <w:r w:rsidRPr="00AB4EE7">
              <w:rPr>
                <w:rFonts w:ascii="Lucida Bright" w:hAnsi="Lucida Bright" w:cstheme="minorHAnsi"/>
                <w:b/>
                <w:sz w:val="24"/>
                <w:szCs w:val="20"/>
              </w:rPr>
              <w:br/>
              <w:t>&amp; Glen Dow</w:t>
            </w:r>
          </w:p>
          <w:p w14:paraId="3EE64626" w14:textId="77777777" w:rsidR="008F5887" w:rsidRPr="00AB4EE7" w:rsidRDefault="008F5887" w:rsidP="008F5887">
            <w:pPr>
              <w:jc w:val="center"/>
              <w:rPr>
                <w:rFonts w:ascii="Lucida Bright" w:hAnsi="Lucida Bright" w:cstheme="minorHAnsi"/>
                <w:sz w:val="18"/>
                <w:szCs w:val="18"/>
              </w:rPr>
            </w:pPr>
            <w:r w:rsidRPr="00AB4EE7">
              <w:rPr>
                <w:rFonts w:ascii="Lucida Bright" w:hAnsi="Lucida Bright" w:cstheme="minorHAnsi"/>
                <w:sz w:val="18"/>
                <w:szCs w:val="18"/>
              </w:rPr>
              <w:t xml:space="preserve">CEO </w:t>
            </w:r>
          </w:p>
        </w:tc>
      </w:tr>
      <w:tr w:rsidR="009610B4" w:rsidRPr="00AB4EE7" w14:paraId="37B12B5C" w14:textId="77777777" w:rsidTr="007A2662">
        <w:trPr>
          <w:trHeight w:val="969"/>
        </w:trPr>
        <w:tc>
          <w:tcPr>
            <w:tcW w:w="3210" w:type="dxa"/>
            <w:vAlign w:val="center"/>
          </w:tcPr>
          <w:p w14:paraId="6D083430" w14:textId="77777777" w:rsidR="006357F3" w:rsidRPr="00AB4EE7" w:rsidRDefault="006357F3" w:rsidP="006357F3">
            <w:pPr>
              <w:jc w:val="center"/>
              <w:rPr>
                <w:rFonts w:ascii="Lucida Bright" w:hAnsi="Lucida Bright" w:cstheme="minorHAnsi"/>
                <w:b/>
                <w:sz w:val="24"/>
                <w:szCs w:val="20"/>
              </w:rPr>
            </w:pPr>
            <w:r w:rsidRPr="00AB4EE7">
              <w:rPr>
                <w:rFonts w:ascii="Lucida Bright" w:hAnsi="Lucida Bright" w:cstheme="minorHAnsi"/>
                <w:b/>
                <w:sz w:val="24"/>
                <w:szCs w:val="20"/>
              </w:rPr>
              <w:t>Sandy Hobbs</w:t>
            </w:r>
          </w:p>
          <w:p w14:paraId="5D238BA5" w14:textId="2DF25EDC" w:rsidR="009610B4" w:rsidRPr="00AB4EE7" w:rsidRDefault="006357F3" w:rsidP="006357F3">
            <w:pPr>
              <w:jc w:val="center"/>
              <w:rPr>
                <w:rFonts w:ascii="Lucida Bright" w:hAnsi="Lucida Bright" w:cstheme="minorHAnsi"/>
                <w:b/>
                <w:sz w:val="24"/>
                <w:szCs w:val="20"/>
              </w:rPr>
            </w:pPr>
            <w:r w:rsidRPr="00AB4EE7">
              <w:rPr>
                <w:rFonts w:ascii="Lucida Bright" w:hAnsi="Lucida Bright" w:cstheme="minorHAnsi"/>
                <w:sz w:val="18"/>
                <w:szCs w:val="18"/>
              </w:rPr>
              <w:t>Operations Specialist</w:t>
            </w:r>
            <w:r w:rsidRPr="00AB4EE7">
              <w:rPr>
                <w:rFonts w:ascii="Lucida Bright" w:hAnsi="Lucida Bright" w:cstheme="minorHAnsi"/>
                <w:b/>
                <w:sz w:val="24"/>
                <w:szCs w:val="20"/>
              </w:rPr>
              <w:t xml:space="preserve"> </w:t>
            </w:r>
          </w:p>
        </w:tc>
      </w:tr>
      <w:tr w:rsidR="008F5887" w:rsidRPr="00AB4EE7" w14:paraId="06A7A660" w14:textId="77777777" w:rsidTr="00B22909">
        <w:trPr>
          <w:trHeight w:val="885"/>
        </w:trPr>
        <w:tc>
          <w:tcPr>
            <w:tcW w:w="3210" w:type="dxa"/>
            <w:vAlign w:val="center"/>
          </w:tcPr>
          <w:p w14:paraId="39D66D94" w14:textId="77777777" w:rsidR="00167951" w:rsidRPr="00AB4EE7" w:rsidRDefault="00167951" w:rsidP="00167951">
            <w:pPr>
              <w:jc w:val="center"/>
              <w:rPr>
                <w:rFonts w:ascii="Lucida Bright" w:hAnsi="Lucida Bright" w:cstheme="minorHAnsi"/>
                <w:b/>
                <w:sz w:val="24"/>
                <w:szCs w:val="20"/>
              </w:rPr>
            </w:pPr>
            <w:r w:rsidRPr="00AB4EE7">
              <w:rPr>
                <w:rFonts w:ascii="Lucida Bright" w:hAnsi="Lucida Bright" w:cstheme="minorHAnsi"/>
                <w:b/>
                <w:sz w:val="24"/>
                <w:szCs w:val="20"/>
              </w:rPr>
              <w:t>Cathy Dicks</w:t>
            </w:r>
          </w:p>
          <w:p w14:paraId="55E67F1F" w14:textId="72369297" w:rsidR="008F5887" w:rsidRPr="00AB4EE7" w:rsidRDefault="00167951" w:rsidP="00167951">
            <w:pPr>
              <w:jc w:val="center"/>
              <w:rPr>
                <w:rFonts w:ascii="Lucida Bright" w:hAnsi="Lucida Bright" w:cstheme="minorHAnsi"/>
                <w:sz w:val="18"/>
                <w:szCs w:val="18"/>
              </w:rPr>
            </w:pPr>
            <w:r w:rsidRPr="00AB4EE7">
              <w:rPr>
                <w:rFonts w:ascii="Lucida Bright" w:hAnsi="Lucida Bright" w:cstheme="minorHAnsi"/>
                <w:sz w:val="18"/>
                <w:szCs w:val="18"/>
              </w:rPr>
              <w:t>Staff Accountant</w:t>
            </w:r>
            <w:r w:rsidRPr="00AB4EE7">
              <w:rPr>
                <w:rFonts w:ascii="Lucida Bright" w:hAnsi="Lucida Bright" w:cstheme="minorHAnsi"/>
                <w:b/>
                <w:bCs/>
                <w:sz w:val="24"/>
                <w:szCs w:val="24"/>
              </w:rPr>
              <w:t xml:space="preserve"> </w:t>
            </w:r>
            <w:r w:rsidR="006357F3" w:rsidRPr="00AB4EE7">
              <w:rPr>
                <w:rFonts w:ascii="Lucida Bright" w:hAnsi="Lucida Bright" w:cstheme="minorHAnsi"/>
                <w:b/>
                <w:sz w:val="24"/>
                <w:szCs w:val="20"/>
              </w:rPr>
              <w:t xml:space="preserve"> </w:t>
            </w:r>
          </w:p>
        </w:tc>
      </w:tr>
      <w:tr w:rsidR="008F5887" w:rsidRPr="00AB4EE7" w14:paraId="7D8391AA" w14:textId="77777777" w:rsidTr="007A2662">
        <w:trPr>
          <w:trHeight w:val="978"/>
        </w:trPr>
        <w:tc>
          <w:tcPr>
            <w:tcW w:w="3210" w:type="dxa"/>
            <w:vAlign w:val="center"/>
          </w:tcPr>
          <w:p w14:paraId="5CD3E946" w14:textId="7729461D" w:rsidR="00167951" w:rsidRPr="00AB4EE7" w:rsidRDefault="00AF0B13" w:rsidP="00167951">
            <w:pPr>
              <w:jc w:val="center"/>
              <w:rPr>
                <w:rFonts w:ascii="Lucida Bright" w:hAnsi="Lucida Bright" w:cstheme="minorHAnsi"/>
                <w:b/>
                <w:sz w:val="24"/>
                <w:szCs w:val="20"/>
              </w:rPr>
            </w:pPr>
            <w:r>
              <w:rPr>
                <w:rFonts w:ascii="Lucida Bright" w:hAnsi="Lucida Bright" w:cstheme="minorHAnsi"/>
                <w:b/>
                <w:sz w:val="24"/>
                <w:szCs w:val="20"/>
              </w:rPr>
              <w:t>Kaiya Eaton</w:t>
            </w:r>
          </w:p>
          <w:p w14:paraId="5333990E" w14:textId="16B48B4D" w:rsidR="008F5887" w:rsidRPr="00AB4EE7" w:rsidRDefault="00167951" w:rsidP="00167951">
            <w:pPr>
              <w:jc w:val="center"/>
              <w:rPr>
                <w:rFonts w:ascii="Lucida Bright" w:hAnsi="Lucida Bright" w:cstheme="minorHAnsi"/>
                <w:sz w:val="18"/>
                <w:szCs w:val="18"/>
              </w:rPr>
            </w:pPr>
            <w:r w:rsidRPr="00AB4EE7">
              <w:rPr>
                <w:rFonts w:ascii="Lucida Bright" w:hAnsi="Lucida Bright" w:cstheme="minorHAnsi"/>
                <w:sz w:val="18"/>
                <w:szCs w:val="18"/>
              </w:rPr>
              <w:t>Financial Aid Director &amp; VA Person of Contact</w:t>
            </w:r>
            <w:r w:rsidRPr="00AB4EE7">
              <w:rPr>
                <w:rFonts w:ascii="Lucida Bright" w:hAnsi="Lucida Bright" w:cstheme="minorHAnsi"/>
                <w:b/>
                <w:bCs/>
                <w:sz w:val="24"/>
                <w:szCs w:val="24"/>
              </w:rPr>
              <w:t xml:space="preserve"> </w:t>
            </w:r>
            <w:r w:rsidR="006357F3" w:rsidRPr="00AB4EE7">
              <w:rPr>
                <w:rFonts w:ascii="Lucida Bright" w:hAnsi="Lucida Bright" w:cstheme="minorHAnsi"/>
                <w:b/>
                <w:bCs/>
                <w:sz w:val="24"/>
                <w:szCs w:val="24"/>
              </w:rPr>
              <w:t xml:space="preserve"> </w:t>
            </w:r>
          </w:p>
        </w:tc>
      </w:tr>
      <w:tr w:rsidR="008F5887" w:rsidRPr="00AB4EE7" w14:paraId="5D07C596" w14:textId="77777777" w:rsidTr="007A2662">
        <w:trPr>
          <w:trHeight w:val="1059"/>
        </w:trPr>
        <w:tc>
          <w:tcPr>
            <w:tcW w:w="3210" w:type="dxa"/>
            <w:vAlign w:val="center"/>
          </w:tcPr>
          <w:p w14:paraId="13D75466" w14:textId="77777777" w:rsidR="00167951" w:rsidRPr="00AB4EE7" w:rsidRDefault="00167951" w:rsidP="00167951">
            <w:pPr>
              <w:jc w:val="center"/>
              <w:rPr>
                <w:rFonts w:ascii="Lucida Bright" w:hAnsi="Lucida Bright" w:cstheme="minorHAnsi"/>
                <w:b/>
                <w:sz w:val="24"/>
                <w:szCs w:val="20"/>
              </w:rPr>
            </w:pPr>
            <w:r>
              <w:rPr>
                <w:rFonts w:ascii="Lucida Bright" w:hAnsi="Lucida Bright" w:cstheme="minorHAnsi"/>
                <w:b/>
                <w:sz w:val="24"/>
                <w:szCs w:val="20"/>
              </w:rPr>
              <w:t>Julia Hill</w:t>
            </w:r>
          </w:p>
          <w:p w14:paraId="080904BF" w14:textId="46CD8EEB" w:rsidR="008F5887" w:rsidRPr="00AB4EE7" w:rsidRDefault="00167951" w:rsidP="00167951">
            <w:pPr>
              <w:jc w:val="center"/>
              <w:rPr>
                <w:rFonts w:ascii="Lucida Bright" w:hAnsi="Lucida Bright" w:cstheme="minorHAnsi"/>
                <w:sz w:val="18"/>
                <w:szCs w:val="18"/>
              </w:rPr>
            </w:pPr>
            <w:r w:rsidRPr="00AB4EE7">
              <w:rPr>
                <w:rFonts w:ascii="Lucida Bright" w:hAnsi="Lucida Bright" w:cstheme="minorHAnsi"/>
                <w:sz w:val="18"/>
                <w:szCs w:val="18"/>
              </w:rPr>
              <w:t xml:space="preserve">Records </w:t>
            </w:r>
            <w:r>
              <w:rPr>
                <w:rFonts w:ascii="Lucida Bright" w:hAnsi="Lucida Bright" w:cstheme="minorHAnsi"/>
                <w:sz w:val="18"/>
                <w:szCs w:val="18"/>
              </w:rPr>
              <w:t>Management</w:t>
            </w:r>
            <w:r w:rsidRPr="00AB4EE7">
              <w:rPr>
                <w:rFonts w:ascii="Lucida Bright" w:hAnsi="Lucida Bright" w:cstheme="minorHAnsi"/>
                <w:sz w:val="18"/>
                <w:szCs w:val="18"/>
              </w:rPr>
              <w:t xml:space="preserve"> /</w:t>
            </w:r>
            <w:r w:rsidRPr="00AB4EE7">
              <w:rPr>
                <w:rFonts w:ascii="Lucida Bright" w:hAnsi="Lucida Bright" w:cstheme="minorHAnsi"/>
                <w:sz w:val="18"/>
                <w:szCs w:val="18"/>
              </w:rPr>
              <w:br/>
              <w:t>Secondary VA Point of Contact</w:t>
            </w:r>
          </w:p>
        </w:tc>
      </w:tr>
      <w:tr w:rsidR="008F5887" w:rsidRPr="00AB4EE7" w14:paraId="46C67278" w14:textId="77777777" w:rsidTr="007A2662">
        <w:trPr>
          <w:trHeight w:val="1158"/>
        </w:trPr>
        <w:tc>
          <w:tcPr>
            <w:tcW w:w="3210" w:type="dxa"/>
            <w:vAlign w:val="center"/>
          </w:tcPr>
          <w:p w14:paraId="052200F4" w14:textId="5E8EFD18" w:rsidR="00167951" w:rsidRPr="00AB4EE7" w:rsidRDefault="006E3929" w:rsidP="00167951">
            <w:pPr>
              <w:jc w:val="center"/>
              <w:rPr>
                <w:rFonts w:ascii="Lucida Bright" w:hAnsi="Lucida Bright" w:cstheme="minorHAnsi"/>
                <w:b/>
                <w:bCs/>
                <w:sz w:val="24"/>
                <w:szCs w:val="24"/>
              </w:rPr>
            </w:pPr>
            <w:r>
              <w:rPr>
                <w:rFonts w:ascii="Lucida Bright" w:hAnsi="Lucida Bright" w:cstheme="minorHAnsi"/>
                <w:b/>
                <w:bCs/>
                <w:sz w:val="24"/>
                <w:szCs w:val="24"/>
              </w:rPr>
              <w:t>Melissa Wilson</w:t>
            </w:r>
          </w:p>
          <w:p w14:paraId="7BF6D140" w14:textId="7C3A6E69" w:rsidR="008F5887" w:rsidRPr="00AB4EE7" w:rsidRDefault="00167951" w:rsidP="00167951">
            <w:pPr>
              <w:jc w:val="center"/>
              <w:rPr>
                <w:rFonts w:ascii="Lucida Bright" w:hAnsi="Lucida Bright" w:cstheme="minorHAnsi"/>
                <w:sz w:val="18"/>
                <w:szCs w:val="18"/>
              </w:rPr>
            </w:pPr>
            <w:r w:rsidRPr="00AB4EE7">
              <w:rPr>
                <w:rFonts w:ascii="Lucida Bright" w:hAnsi="Lucida Bright" w:cstheme="minorHAnsi"/>
                <w:sz w:val="18"/>
                <w:szCs w:val="18"/>
              </w:rPr>
              <w:t>Admissions Specialist</w:t>
            </w:r>
            <w:r>
              <w:rPr>
                <w:rFonts w:ascii="Lucida Bright" w:hAnsi="Lucida Bright" w:cstheme="minorHAnsi"/>
                <w:sz w:val="18"/>
                <w:szCs w:val="18"/>
              </w:rPr>
              <w:t xml:space="preserve">  </w:t>
            </w:r>
          </w:p>
        </w:tc>
      </w:tr>
      <w:tr w:rsidR="008F5887" w:rsidRPr="00AB4EE7" w14:paraId="41DFAB18" w14:textId="77777777" w:rsidTr="006357F3">
        <w:trPr>
          <w:trHeight w:val="1020"/>
        </w:trPr>
        <w:tc>
          <w:tcPr>
            <w:tcW w:w="3210" w:type="dxa"/>
            <w:vAlign w:val="center"/>
          </w:tcPr>
          <w:p w14:paraId="360F8656" w14:textId="77777777" w:rsidR="00167951" w:rsidRPr="00AB4EE7" w:rsidRDefault="00167951" w:rsidP="00167951">
            <w:pPr>
              <w:jc w:val="center"/>
              <w:rPr>
                <w:rFonts w:ascii="Lucida Bright" w:hAnsi="Lucida Bright" w:cstheme="minorHAnsi"/>
                <w:b/>
                <w:sz w:val="24"/>
                <w:szCs w:val="20"/>
              </w:rPr>
            </w:pPr>
            <w:r w:rsidRPr="00AB4EE7">
              <w:rPr>
                <w:rFonts w:ascii="Lucida Bright" w:hAnsi="Lucida Bright" w:cstheme="minorHAnsi"/>
                <w:b/>
                <w:sz w:val="24"/>
                <w:szCs w:val="20"/>
              </w:rPr>
              <w:t>Kathy Cooper</w:t>
            </w:r>
          </w:p>
          <w:p w14:paraId="2C07CA11" w14:textId="0CA15954" w:rsidR="008F5887" w:rsidRPr="00AB4EE7" w:rsidRDefault="00167951" w:rsidP="00167951">
            <w:pPr>
              <w:jc w:val="center"/>
              <w:rPr>
                <w:rFonts w:ascii="Lucida Bright" w:hAnsi="Lucida Bright" w:cstheme="minorHAnsi"/>
                <w:sz w:val="18"/>
                <w:szCs w:val="18"/>
              </w:rPr>
            </w:pPr>
            <w:r w:rsidRPr="00AB4EE7">
              <w:rPr>
                <w:rFonts w:ascii="Lucida Bright" w:hAnsi="Lucida Bright" w:cstheme="minorHAnsi"/>
                <w:sz w:val="18"/>
                <w:szCs w:val="18"/>
              </w:rPr>
              <w:t>Front Desk Manager</w:t>
            </w:r>
          </w:p>
        </w:tc>
      </w:tr>
      <w:tr w:rsidR="007A2662" w:rsidRPr="00AB4EE7" w14:paraId="269E0A02" w14:textId="77777777" w:rsidTr="006357F3">
        <w:trPr>
          <w:trHeight w:val="1020"/>
        </w:trPr>
        <w:tc>
          <w:tcPr>
            <w:tcW w:w="3210" w:type="dxa"/>
            <w:vAlign w:val="center"/>
          </w:tcPr>
          <w:p w14:paraId="1B5D0D35" w14:textId="77777777" w:rsidR="00C70BD8" w:rsidRDefault="00C70BD8" w:rsidP="00665211">
            <w:pPr>
              <w:ind w:left="58"/>
              <w:jc w:val="center"/>
              <w:rPr>
                <w:rFonts w:ascii="Lucida Bright" w:hAnsi="Lucida Bright" w:cstheme="minorHAnsi"/>
                <w:b/>
                <w:sz w:val="24"/>
                <w:szCs w:val="24"/>
              </w:rPr>
            </w:pPr>
          </w:p>
          <w:p w14:paraId="67605189" w14:textId="168C31BE" w:rsidR="00665211" w:rsidRPr="00AB4EE7" w:rsidRDefault="00665211" w:rsidP="00665211">
            <w:pPr>
              <w:ind w:left="58"/>
              <w:jc w:val="center"/>
              <w:rPr>
                <w:rFonts w:ascii="Lucida Bright" w:hAnsi="Lucida Bright" w:cstheme="minorHAnsi"/>
                <w:b/>
                <w:sz w:val="20"/>
                <w:szCs w:val="20"/>
              </w:rPr>
            </w:pPr>
            <w:r>
              <w:rPr>
                <w:rFonts w:ascii="Lucida Bright" w:hAnsi="Lucida Bright" w:cstheme="minorHAnsi"/>
                <w:b/>
                <w:sz w:val="24"/>
                <w:szCs w:val="24"/>
              </w:rPr>
              <w:t>Dani Wiyrick</w:t>
            </w:r>
          </w:p>
          <w:p w14:paraId="7524E024" w14:textId="77777777" w:rsidR="00665211" w:rsidRDefault="00665211" w:rsidP="00665211">
            <w:pPr>
              <w:ind w:left="58"/>
              <w:jc w:val="center"/>
              <w:rPr>
                <w:rFonts w:ascii="Lucida Bright" w:hAnsi="Lucida Bright" w:cstheme="minorHAnsi"/>
                <w:b/>
                <w:sz w:val="24"/>
                <w:szCs w:val="24"/>
              </w:rPr>
            </w:pPr>
            <w:r w:rsidRPr="00AB4EE7">
              <w:rPr>
                <w:rFonts w:ascii="Lucida Bright" w:hAnsi="Lucida Bright" w:cstheme="minorHAnsi"/>
                <w:sz w:val="18"/>
                <w:szCs w:val="18"/>
              </w:rPr>
              <w:t xml:space="preserve">Instructor of </w:t>
            </w:r>
            <w:r>
              <w:rPr>
                <w:rFonts w:ascii="Lucida Bright" w:hAnsi="Lucida Bright" w:cstheme="minorHAnsi"/>
                <w:sz w:val="18"/>
                <w:szCs w:val="18"/>
              </w:rPr>
              <w:t>Esthetics &amp; Manicuring</w:t>
            </w:r>
            <w:r w:rsidRPr="00AB4EE7">
              <w:rPr>
                <w:rFonts w:ascii="Lucida Bright" w:hAnsi="Lucida Bright" w:cstheme="minorHAnsi"/>
                <w:b/>
                <w:sz w:val="24"/>
                <w:szCs w:val="24"/>
              </w:rPr>
              <w:t xml:space="preserve">  </w:t>
            </w:r>
          </w:p>
          <w:p w14:paraId="75A71A04" w14:textId="0573B6A2" w:rsidR="00060C3F" w:rsidRPr="00AB4EE7" w:rsidRDefault="00060C3F" w:rsidP="006E3929">
            <w:pPr>
              <w:jc w:val="center"/>
              <w:rPr>
                <w:rFonts w:ascii="Lucida Bright" w:hAnsi="Lucida Bright" w:cstheme="minorHAnsi"/>
                <w:b/>
                <w:sz w:val="24"/>
                <w:szCs w:val="20"/>
              </w:rPr>
            </w:pPr>
            <w:r>
              <w:rPr>
                <w:rFonts w:ascii="Lucida Bright" w:hAnsi="Lucida Bright" w:cstheme="minorHAnsi"/>
                <w:sz w:val="18"/>
                <w:szCs w:val="18"/>
              </w:rPr>
              <w:t xml:space="preserve"> </w:t>
            </w:r>
          </w:p>
        </w:tc>
      </w:tr>
    </w:tbl>
    <w:tbl>
      <w:tblPr>
        <w:tblStyle w:val="TableGrid"/>
        <w:tblpPr w:leftFromText="180" w:rightFromText="180" w:vertAnchor="text" w:horzAnchor="margin" w:tblpXSpec="right" w:tblpY="109"/>
        <w:tblOverlap w:val="never"/>
        <w:tblW w:w="0" w:type="auto"/>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Look w:val="04A0" w:firstRow="1" w:lastRow="0" w:firstColumn="1" w:lastColumn="0" w:noHBand="0" w:noVBand="1"/>
      </w:tblPr>
      <w:tblGrid>
        <w:gridCol w:w="3240"/>
      </w:tblGrid>
      <w:tr w:rsidR="009610B4" w:rsidRPr="00AB4EE7" w14:paraId="50A6C8F0" w14:textId="77777777" w:rsidTr="00CF673B">
        <w:trPr>
          <w:trHeight w:val="1200"/>
        </w:trPr>
        <w:tc>
          <w:tcPr>
            <w:tcW w:w="3240" w:type="dxa"/>
            <w:vAlign w:val="center"/>
          </w:tcPr>
          <w:p w14:paraId="7BB824C3" w14:textId="77777777" w:rsidR="00060C3F" w:rsidRPr="00AB4EE7" w:rsidRDefault="00060C3F" w:rsidP="00060C3F">
            <w:pPr>
              <w:ind w:left="58"/>
              <w:jc w:val="center"/>
              <w:rPr>
                <w:rFonts w:ascii="Lucida Bright" w:hAnsi="Lucida Bright" w:cstheme="minorHAnsi"/>
                <w:b/>
                <w:sz w:val="24"/>
                <w:szCs w:val="20"/>
              </w:rPr>
            </w:pPr>
            <w:r w:rsidRPr="00AB4EE7">
              <w:rPr>
                <w:rFonts w:ascii="Lucida Bright" w:hAnsi="Lucida Bright" w:cstheme="minorHAnsi"/>
                <w:b/>
                <w:sz w:val="24"/>
                <w:szCs w:val="20"/>
              </w:rPr>
              <w:t>Shawna Martin</w:t>
            </w:r>
          </w:p>
          <w:p w14:paraId="061E3A14" w14:textId="2ED87E32" w:rsidR="009610B4" w:rsidRPr="00AB4EE7" w:rsidRDefault="00060C3F" w:rsidP="00060C3F">
            <w:pPr>
              <w:jc w:val="center"/>
              <w:rPr>
                <w:rFonts w:ascii="Lucida Bright" w:hAnsi="Lucida Bright" w:cstheme="minorHAnsi"/>
                <w:b/>
                <w:sz w:val="24"/>
                <w:szCs w:val="20"/>
              </w:rPr>
            </w:pPr>
            <w:r w:rsidRPr="00AB4EE7">
              <w:rPr>
                <w:rFonts w:ascii="Lucida Bright" w:hAnsi="Lucida Bright" w:cstheme="minorHAnsi"/>
                <w:sz w:val="18"/>
                <w:szCs w:val="18"/>
              </w:rPr>
              <w:t>Instructor of all Courses Curriculum Coordinator</w:t>
            </w:r>
            <w:r w:rsidRPr="00AB4EE7">
              <w:rPr>
                <w:rFonts w:ascii="Lucida Bright" w:hAnsi="Lucida Bright" w:cstheme="minorHAnsi"/>
                <w:b/>
                <w:sz w:val="18"/>
                <w:szCs w:val="18"/>
              </w:rPr>
              <w:t xml:space="preserve"> </w:t>
            </w:r>
            <w:r w:rsidR="006E3929" w:rsidRPr="00AB4EE7">
              <w:rPr>
                <w:rFonts w:ascii="Lucida Bright" w:hAnsi="Lucida Bright" w:cstheme="minorHAnsi"/>
                <w:b/>
                <w:sz w:val="18"/>
                <w:szCs w:val="18"/>
              </w:rPr>
              <w:t xml:space="preserve">  </w:t>
            </w:r>
          </w:p>
        </w:tc>
      </w:tr>
      <w:tr w:rsidR="00721F3F" w:rsidRPr="00AB4EE7" w14:paraId="060A556A" w14:textId="77777777" w:rsidTr="00CF673B">
        <w:trPr>
          <w:trHeight w:val="1250"/>
        </w:trPr>
        <w:tc>
          <w:tcPr>
            <w:tcW w:w="3240" w:type="dxa"/>
            <w:vAlign w:val="center"/>
          </w:tcPr>
          <w:p w14:paraId="2278EDB9" w14:textId="77777777" w:rsidR="00060C3F" w:rsidRPr="00AB4EE7" w:rsidRDefault="00060C3F" w:rsidP="00060C3F">
            <w:pPr>
              <w:ind w:left="58"/>
              <w:jc w:val="center"/>
              <w:rPr>
                <w:rFonts w:ascii="Lucida Bright" w:hAnsi="Lucida Bright" w:cstheme="minorHAnsi"/>
                <w:b/>
                <w:sz w:val="24"/>
                <w:szCs w:val="20"/>
              </w:rPr>
            </w:pPr>
            <w:r w:rsidRPr="00AB4EE7">
              <w:rPr>
                <w:rFonts w:ascii="Lucida Bright" w:hAnsi="Lucida Bright" w:cstheme="minorHAnsi"/>
                <w:b/>
                <w:sz w:val="24"/>
                <w:szCs w:val="20"/>
              </w:rPr>
              <w:t>Kerri Ivie</w:t>
            </w:r>
          </w:p>
          <w:p w14:paraId="4E03E238" w14:textId="14448516" w:rsidR="00721F3F" w:rsidRPr="00AB4EE7" w:rsidRDefault="00060C3F" w:rsidP="00060C3F">
            <w:pPr>
              <w:ind w:left="58"/>
              <w:jc w:val="center"/>
              <w:rPr>
                <w:rFonts w:ascii="Lucida Bright" w:hAnsi="Lucida Bright" w:cstheme="minorHAnsi"/>
                <w:b/>
                <w:sz w:val="18"/>
                <w:szCs w:val="18"/>
              </w:rPr>
            </w:pPr>
            <w:r w:rsidRPr="00AB4EE7">
              <w:rPr>
                <w:rFonts w:ascii="Lucida Bright" w:hAnsi="Lucida Bright" w:cstheme="minorHAnsi"/>
                <w:sz w:val="18"/>
                <w:szCs w:val="18"/>
              </w:rPr>
              <w:t>Instructor of Esthetics, Master Esthetics and Cosmetology</w:t>
            </w:r>
          </w:p>
        </w:tc>
      </w:tr>
      <w:tr w:rsidR="00721F3F" w:rsidRPr="00AB4EE7" w14:paraId="71FB1503" w14:textId="77777777" w:rsidTr="007221E9">
        <w:trPr>
          <w:trHeight w:val="1335"/>
        </w:trPr>
        <w:tc>
          <w:tcPr>
            <w:tcW w:w="3240" w:type="dxa"/>
            <w:vAlign w:val="center"/>
          </w:tcPr>
          <w:p w14:paraId="3CB62B1A" w14:textId="2EB72B03" w:rsidR="006E3929" w:rsidRPr="00AB4EE7" w:rsidRDefault="006E3929" w:rsidP="006E3929">
            <w:pPr>
              <w:ind w:left="58"/>
              <w:jc w:val="center"/>
              <w:rPr>
                <w:rFonts w:ascii="Lucida Bright" w:hAnsi="Lucida Bright" w:cstheme="minorHAnsi"/>
                <w:b/>
                <w:sz w:val="20"/>
                <w:szCs w:val="20"/>
              </w:rPr>
            </w:pPr>
            <w:r>
              <w:rPr>
                <w:rFonts w:ascii="Lucida Bright" w:hAnsi="Lucida Bright" w:cstheme="minorHAnsi"/>
                <w:b/>
                <w:sz w:val="24"/>
                <w:szCs w:val="24"/>
              </w:rPr>
              <w:t>Misty Perlman</w:t>
            </w:r>
          </w:p>
          <w:p w14:paraId="7CF22ED1" w14:textId="77777777" w:rsidR="00721F3F" w:rsidRPr="00AB4EE7" w:rsidRDefault="006E3929" w:rsidP="006E3929">
            <w:pPr>
              <w:ind w:left="58"/>
              <w:jc w:val="center"/>
              <w:rPr>
                <w:rFonts w:ascii="Lucida Bright" w:hAnsi="Lucida Bright" w:cstheme="minorHAnsi"/>
                <w:b/>
                <w:sz w:val="18"/>
                <w:szCs w:val="18"/>
              </w:rPr>
            </w:pPr>
            <w:r w:rsidRPr="00AB4EE7">
              <w:rPr>
                <w:rFonts w:ascii="Lucida Bright" w:hAnsi="Lucida Bright" w:cstheme="minorHAnsi"/>
                <w:sz w:val="18"/>
                <w:szCs w:val="18"/>
              </w:rPr>
              <w:t>Instructor of Cosmetology</w:t>
            </w:r>
            <w:r>
              <w:rPr>
                <w:rFonts w:ascii="Lucida Bright" w:hAnsi="Lucida Bright" w:cstheme="minorHAnsi"/>
                <w:sz w:val="18"/>
                <w:szCs w:val="18"/>
              </w:rPr>
              <w:t xml:space="preserve"> &amp; Manicuring</w:t>
            </w:r>
            <w:r w:rsidRPr="00AB4EE7">
              <w:rPr>
                <w:rFonts w:ascii="Lucida Bright" w:hAnsi="Lucida Bright" w:cstheme="minorHAnsi"/>
                <w:b/>
                <w:sz w:val="24"/>
                <w:szCs w:val="24"/>
              </w:rPr>
              <w:t xml:space="preserve"> </w:t>
            </w:r>
            <w:r w:rsidRPr="00AB4EE7">
              <w:rPr>
                <w:rFonts w:ascii="Lucida Bright" w:hAnsi="Lucida Bright" w:cstheme="minorHAnsi"/>
                <w:b/>
                <w:sz w:val="18"/>
                <w:szCs w:val="18"/>
              </w:rPr>
              <w:t xml:space="preserve"> </w:t>
            </w:r>
            <w:r w:rsidRPr="00AB4EE7">
              <w:rPr>
                <w:rFonts w:ascii="Lucida Bright" w:hAnsi="Lucida Bright" w:cstheme="minorHAnsi"/>
                <w:b/>
                <w:sz w:val="24"/>
                <w:szCs w:val="24"/>
              </w:rPr>
              <w:t xml:space="preserve"> </w:t>
            </w:r>
            <w:r w:rsidRPr="00AB4EE7">
              <w:rPr>
                <w:rFonts w:ascii="Lucida Bright" w:hAnsi="Lucida Bright" w:cstheme="minorHAnsi"/>
                <w:b/>
                <w:sz w:val="18"/>
                <w:szCs w:val="18"/>
              </w:rPr>
              <w:t xml:space="preserve">  </w:t>
            </w:r>
            <w:r w:rsidR="00CA6D38" w:rsidRPr="00AB4EE7">
              <w:rPr>
                <w:rFonts w:ascii="Lucida Bright" w:hAnsi="Lucida Bright" w:cstheme="minorHAnsi"/>
                <w:b/>
                <w:sz w:val="18"/>
                <w:szCs w:val="18"/>
              </w:rPr>
              <w:t xml:space="preserve">  </w:t>
            </w:r>
          </w:p>
        </w:tc>
      </w:tr>
      <w:tr w:rsidR="00721F3F" w:rsidRPr="00AB4EE7" w14:paraId="133058E3" w14:textId="77777777" w:rsidTr="007221E9">
        <w:trPr>
          <w:trHeight w:val="1335"/>
        </w:trPr>
        <w:tc>
          <w:tcPr>
            <w:tcW w:w="3240" w:type="dxa"/>
            <w:vAlign w:val="center"/>
          </w:tcPr>
          <w:p w14:paraId="38E30FE6" w14:textId="77777777" w:rsidR="006E3929" w:rsidRPr="00AB4EE7" w:rsidRDefault="006E3929" w:rsidP="006E3929">
            <w:pPr>
              <w:ind w:left="58"/>
              <w:jc w:val="center"/>
              <w:rPr>
                <w:rFonts w:ascii="Lucida Bright" w:hAnsi="Lucida Bright" w:cstheme="minorHAnsi"/>
                <w:b/>
                <w:sz w:val="20"/>
                <w:szCs w:val="20"/>
              </w:rPr>
            </w:pPr>
            <w:r w:rsidRPr="00AB4EE7">
              <w:rPr>
                <w:rFonts w:ascii="Lucida Bright" w:hAnsi="Lucida Bright" w:cstheme="minorHAnsi"/>
                <w:b/>
                <w:sz w:val="24"/>
                <w:szCs w:val="24"/>
              </w:rPr>
              <w:t>April Dawn Parker</w:t>
            </w:r>
          </w:p>
          <w:p w14:paraId="75DF50EC" w14:textId="79E5CFB4" w:rsidR="00721F3F" w:rsidRPr="00AB4EE7" w:rsidRDefault="006E3929" w:rsidP="006E3929">
            <w:pPr>
              <w:ind w:left="58"/>
              <w:jc w:val="center"/>
              <w:rPr>
                <w:rFonts w:ascii="Lucida Bright" w:hAnsi="Lucida Bright" w:cstheme="minorHAnsi"/>
                <w:sz w:val="18"/>
                <w:szCs w:val="18"/>
              </w:rPr>
            </w:pPr>
            <w:r w:rsidRPr="00AB4EE7">
              <w:rPr>
                <w:rFonts w:ascii="Lucida Bright" w:hAnsi="Lucida Bright" w:cstheme="minorHAnsi"/>
                <w:sz w:val="18"/>
                <w:szCs w:val="18"/>
              </w:rPr>
              <w:t>Instructor of Cosmetology</w:t>
            </w:r>
            <w:r w:rsidRPr="00AB4EE7">
              <w:rPr>
                <w:rFonts w:ascii="Lucida Bright" w:hAnsi="Lucida Bright" w:cstheme="minorHAnsi"/>
                <w:b/>
                <w:sz w:val="24"/>
                <w:szCs w:val="24"/>
              </w:rPr>
              <w:t xml:space="preserve"> </w:t>
            </w:r>
            <w:r w:rsidR="00CA6D38" w:rsidRPr="00AB4EE7">
              <w:rPr>
                <w:rFonts w:ascii="Lucida Bright" w:hAnsi="Lucida Bright" w:cstheme="minorHAnsi"/>
                <w:b/>
                <w:sz w:val="18"/>
                <w:szCs w:val="18"/>
              </w:rPr>
              <w:t xml:space="preserve"> </w:t>
            </w:r>
            <w:r w:rsidR="007A2662" w:rsidRPr="00AB4EE7">
              <w:rPr>
                <w:rFonts w:ascii="Lucida Bright" w:hAnsi="Lucida Bright" w:cstheme="minorHAnsi"/>
                <w:b/>
                <w:sz w:val="24"/>
                <w:szCs w:val="24"/>
              </w:rPr>
              <w:t xml:space="preserve"> </w:t>
            </w:r>
          </w:p>
        </w:tc>
      </w:tr>
      <w:tr w:rsidR="00721F3F" w:rsidRPr="00AB4EE7" w14:paraId="269BAC18" w14:textId="77777777" w:rsidTr="00CF673B">
        <w:trPr>
          <w:trHeight w:val="1070"/>
        </w:trPr>
        <w:tc>
          <w:tcPr>
            <w:tcW w:w="3240" w:type="dxa"/>
            <w:vAlign w:val="center"/>
          </w:tcPr>
          <w:p w14:paraId="52D092C7" w14:textId="3B8C3784" w:rsidR="00721F3F" w:rsidRPr="00AB4EE7" w:rsidRDefault="00060C3F" w:rsidP="006E3929">
            <w:pPr>
              <w:ind w:left="58"/>
              <w:jc w:val="center"/>
              <w:rPr>
                <w:rFonts w:ascii="Lucida Bright" w:hAnsi="Lucida Bright" w:cstheme="minorHAnsi"/>
                <w:sz w:val="18"/>
                <w:szCs w:val="18"/>
              </w:rPr>
            </w:pPr>
            <w:r w:rsidRPr="00AB4EE7">
              <w:rPr>
                <w:rFonts w:ascii="Lucida Bright" w:hAnsi="Lucida Bright" w:cstheme="minorHAnsi"/>
                <w:b/>
                <w:sz w:val="24"/>
                <w:szCs w:val="24"/>
              </w:rPr>
              <w:t>Kathy Fontana</w:t>
            </w:r>
            <w:r w:rsidRPr="00AB4EE7">
              <w:rPr>
                <w:rFonts w:ascii="Lucida Bright" w:hAnsi="Lucida Bright" w:cstheme="minorHAnsi"/>
                <w:b/>
                <w:sz w:val="20"/>
                <w:szCs w:val="20"/>
              </w:rPr>
              <w:br/>
            </w:r>
            <w:r w:rsidRPr="00AB4EE7">
              <w:rPr>
                <w:rFonts w:ascii="Lucida Bright" w:hAnsi="Lucida Bright" w:cstheme="minorHAnsi"/>
                <w:iCs/>
                <w:sz w:val="18"/>
                <w:szCs w:val="18"/>
              </w:rPr>
              <w:t xml:space="preserve"> Instructor of Cosmetology, Manicuring, &amp; Esthetics</w:t>
            </w:r>
            <w:r w:rsidRPr="00AB4EE7">
              <w:rPr>
                <w:rFonts w:ascii="Lucida Bright" w:hAnsi="Lucida Bright" w:cstheme="minorHAnsi"/>
                <w:b/>
                <w:sz w:val="18"/>
                <w:szCs w:val="18"/>
              </w:rPr>
              <w:t xml:space="preserve">   </w:t>
            </w:r>
            <w:r w:rsidR="006E3929" w:rsidRPr="00AB4EE7">
              <w:rPr>
                <w:rFonts w:ascii="Lucida Bright" w:hAnsi="Lucida Bright" w:cstheme="minorHAnsi"/>
                <w:b/>
                <w:sz w:val="24"/>
                <w:szCs w:val="24"/>
              </w:rPr>
              <w:t xml:space="preserve"> </w:t>
            </w:r>
            <w:r w:rsidR="00560603" w:rsidRPr="00AB4EE7">
              <w:rPr>
                <w:rFonts w:ascii="Lucida Bright" w:hAnsi="Lucida Bright" w:cstheme="minorHAnsi"/>
                <w:b/>
                <w:sz w:val="24"/>
                <w:szCs w:val="24"/>
              </w:rPr>
              <w:t xml:space="preserve"> </w:t>
            </w:r>
          </w:p>
        </w:tc>
      </w:tr>
      <w:tr w:rsidR="00721F3F" w:rsidRPr="00AB4EE7" w14:paraId="39965F18" w14:textId="77777777" w:rsidTr="00560603">
        <w:trPr>
          <w:trHeight w:val="1066"/>
        </w:trPr>
        <w:tc>
          <w:tcPr>
            <w:tcW w:w="3240" w:type="dxa"/>
            <w:vAlign w:val="center"/>
          </w:tcPr>
          <w:p w14:paraId="7F6AB823" w14:textId="3735160C" w:rsidR="00525B1D" w:rsidRDefault="00C70BD8" w:rsidP="006E3929">
            <w:pPr>
              <w:ind w:left="58"/>
              <w:jc w:val="center"/>
              <w:rPr>
                <w:rFonts w:ascii="Lucida Bright" w:hAnsi="Lucida Bright" w:cstheme="minorHAnsi"/>
                <w:b/>
                <w:sz w:val="24"/>
                <w:szCs w:val="24"/>
              </w:rPr>
            </w:pPr>
            <w:r>
              <w:rPr>
                <w:rFonts w:ascii="Lucida Bright" w:hAnsi="Lucida Bright" w:cstheme="minorHAnsi"/>
                <w:b/>
                <w:sz w:val="24"/>
                <w:szCs w:val="24"/>
              </w:rPr>
              <w:t>Hayden Sanborn</w:t>
            </w:r>
          </w:p>
          <w:p w14:paraId="0F4AA8F7" w14:textId="33A71B64" w:rsidR="00C70BD8" w:rsidRDefault="00C70BD8" w:rsidP="006E3929">
            <w:pPr>
              <w:ind w:left="58"/>
              <w:jc w:val="center"/>
              <w:rPr>
                <w:rFonts w:ascii="Lucida Bright" w:hAnsi="Lucida Bright" w:cstheme="minorHAnsi"/>
                <w:b/>
                <w:sz w:val="24"/>
                <w:szCs w:val="24"/>
              </w:rPr>
            </w:pPr>
            <w:r w:rsidRPr="00AB4EE7">
              <w:rPr>
                <w:rFonts w:ascii="Lucida Bright" w:hAnsi="Lucida Bright" w:cstheme="minorHAnsi"/>
                <w:sz w:val="18"/>
                <w:szCs w:val="18"/>
              </w:rPr>
              <w:t xml:space="preserve">Instructor of </w:t>
            </w:r>
            <w:r>
              <w:rPr>
                <w:rFonts w:ascii="Lucida Bright" w:hAnsi="Lucida Bright" w:cstheme="minorHAnsi"/>
                <w:sz w:val="18"/>
                <w:szCs w:val="18"/>
              </w:rPr>
              <w:t>Master Esthetics</w:t>
            </w:r>
          </w:p>
          <w:p w14:paraId="70103A38" w14:textId="20DA078C" w:rsidR="00721F3F" w:rsidRPr="00AB4EE7" w:rsidRDefault="00721F3F" w:rsidP="00D64F9E">
            <w:pPr>
              <w:ind w:left="58"/>
              <w:jc w:val="center"/>
              <w:rPr>
                <w:rFonts w:ascii="Lucida Bright" w:hAnsi="Lucida Bright" w:cstheme="minorHAnsi"/>
                <w:sz w:val="18"/>
                <w:szCs w:val="18"/>
              </w:rPr>
            </w:pPr>
          </w:p>
        </w:tc>
      </w:tr>
      <w:tr w:rsidR="00721F3F" w:rsidRPr="00AB4EE7" w14:paraId="35465B47" w14:textId="77777777" w:rsidTr="00CF673B">
        <w:trPr>
          <w:trHeight w:val="1151"/>
        </w:trPr>
        <w:tc>
          <w:tcPr>
            <w:tcW w:w="3240" w:type="dxa"/>
            <w:vAlign w:val="center"/>
          </w:tcPr>
          <w:p w14:paraId="63B9A74F" w14:textId="77777777" w:rsidR="006E3929" w:rsidRPr="00AB4EE7" w:rsidRDefault="006E3929" w:rsidP="006E3929">
            <w:pPr>
              <w:jc w:val="center"/>
              <w:rPr>
                <w:rFonts w:ascii="Lucida Bright" w:hAnsi="Lucida Bright" w:cstheme="minorHAnsi"/>
                <w:b/>
                <w:sz w:val="24"/>
                <w:szCs w:val="20"/>
              </w:rPr>
            </w:pPr>
            <w:r w:rsidRPr="00AB4EE7">
              <w:rPr>
                <w:rFonts w:ascii="Lucida Bright" w:hAnsi="Lucida Bright" w:cstheme="minorHAnsi"/>
                <w:b/>
                <w:sz w:val="24"/>
                <w:szCs w:val="20"/>
              </w:rPr>
              <w:t>Mary Jo McNutt</w:t>
            </w:r>
          </w:p>
          <w:p w14:paraId="541B4581" w14:textId="6454740A" w:rsidR="006357F3" w:rsidRPr="00AB4EE7" w:rsidRDefault="006E3929" w:rsidP="006E3929">
            <w:pPr>
              <w:ind w:left="58"/>
              <w:jc w:val="center"/>
              <w:rPr>
                <w:rFonts w:ascii="Lucida Bright" w:hAnsi="Lucida Bright" w:cstheme="minorHAnsi"/>
                <w:b/>
                <w:sz w:val="20"/>
                <w:szCs w:val="20"/>
              </w:rPr>
            </w:pPr>
            <w:r w:rsidRPr="00AB4EE7">
              <w:rPr>
                <w:rFonts w:ascii="Lucida Bright" w:hAnsi="Lucida Bright" w:cstheme="minorHAnsi"/>
                <w:sz w:val="18"/>
                <w:szCs w:val="18"/>
              </w:rPr>
              <w:t>Instructor of all Courses</w:t>
            </w:r>
            <w:r w:rsidRPr="00AB4EE7">
              <w:rPr>
                <w:rFonts w:ascii="Lucida Bright" w:hAnsi="Lucida Bright" w:cstheme="minorHAnsi"/>
                <w:b/>
                <w:sz w:val="18"/>
                <w:szCs w:val="18"/>
              </w:rPr>
              <w:t xml:space="preserve">  </w:t>
            </w:r>
          </w:p>
        </w:tc>
      </w:tr>
    </w:tbl>
    <w:p w14:paraId="67287E78" w14:textId="77777777" w:rsidR="00C214B1" w:rsidRPr="00AB4EE7" w:rsidRDefault="000802D8" w:rsidP="00C214B1">
      <w:pPr>
        <w:jc w:val="center"/>
        <w:rPr>
          <w:rFonts w:ascii="Cambria" w:hAnsi="Cambria" w:cstheme="minorHAnsi"/>
          <w:b/>
          <w:sz w:val="18"/>
          <w:szCs w:val="18"/>
        </w:rPr>
      </w:pPr>
      <w:r w:rsidRPr="00AB4EE7">
        <w:rPr>
          <w:rFonts w:ascii="Cambria" w:hAnsi="Cambria" w:cstheme="minorHAnsi"/>
          <w:noProof/>
          <w:sz w:val="24"/>
          <w:szCs w:val="24"/>
        </w:rPr>
        <w:t xml:space="preserve"> </w:t>
      </w:r>
      <w:r w:rsidR="00370E20" w:rsidRPr="00AB4EE7">
        <w:rPr>
          <w:rFonts w:ascii="Cambria" w:hAnsi="Cambria" w:cstheme="minorHAnsi"/>
          <w:noProof/>
          <w:sz w:val="24"/>
          <w:szCs w:val="24"/>
        </w:rPr>
        <w:t xml:space="preserve"> </w:t>
      </w:r>
    </w:p>
    <w:p w14:paraId="1788ACF8" w14:textId="77777777" w:rsidR="00C214B1" w:rsidRPr="00AB4EE7" w:rsidRDefault="00C214B1" w:rsidP="00C214B1">
      <w:pPr>
        <w:rPr>
          <w:rFonts w:ascii="Cambria" w:hAnsi="Cambria" w:cstheme="minorHAnsi"/>
          <w:noProof/>
          <w:sz w:val="24"/>
          <w:szCs w:val="24"/>
        </w:rPr>
      </w:pPr>
    </w:p>
    <w:p w14:paraId="716064BB" w14:textId="77777777" w:rsidR="00C214B1" w:rsidRPr="00AB4EE7" w:rsidRDefault="00C214B1" w:rsidP="00C214B1">
      <w:pPr>
        <w:jc w:val="center"/>
        <w:rPr>
          <w:rFonts w:ascii="Cambria" w:hAnsi="Cambria" w:cstheme="minorHAnsi"/>
          <w:b/>
          <w:sz w:val="24"/>
          <w:szCs w:val="24"/>
        </w:rPr>
      </w:pPr>
    </w:p>
    <w:p w14:paraId="1A055472" w14:textId="77777777" w:rsidR="00C214B1" w:rsidRPr="00AB4EE7" w:rsidRDefault="00C214B1" w:rsidP="00C214B1">
      <w:pPr>
        <w:jc w:val="center"/>
        <w:rPr>
          <w:rFonts w:ascii="Cambria" w:hAnsi="Cambria" w:cstheme="minorHAnsi"/>
          <w:b/>
          <w:sz w:val="24"/>
          <w:szCs w:val="24"/>
        </w:rPr>
      </w:pPr>
    </w:p>
    <w:p w14:paraId="59854C4A" w14:textId="77777777" w:rsidR="00C214B1" w:rsidRPr="00AB4EE7" w:rsidRDefault="00C214B1" w:rsidP="00C214B1">
      <w:pPr>
        <w:jc w:val="center"/>
        <w:rPr>
          <w:rFonts w:ascii="Cambria" w:hAnsi="Cambria" w:cstheme="minorHAnsi"/>
          <w:b/>
          <w:sz w:val="24"/>
          <w:szCs w:val="24"/>
        </w:rPr>
      </w:pPr>
    </w:p>
    <w:p w14:paraId="69CC9988" w14:textId="77777777" w:rsidR="00C214B1" w:rsidRPr="00AB4EE7" w:rsidRDefault="00C214B1" w:rsidP="00C214B1">
      <w:pPr>
        <w:jc w:val="center"/>
        <w:rPr>
          <w:rFonts w:ascii="Cambria" w:hAnsi="Cambria" w:cstheme="minorHAnsi"/>
          <w:b/>
          <w:sz w:val="24"/>
          <w:szCs w:val="24"/>
        </w:rPr>
      </w:pPr>
    </w:p>
    <w:p w14:paraId="692AF0C3" w14:textId="77777777" w:rsidR="00C214B1" w:rsidRPr="00AB4EE7" w:rsidRDefault="00C214B1" w:rsidP="00C214B1">
      <w:pPr>
        <w:jc w:val="center"/>
        <w:rPr>
          <w:rFonts w:ascii="Cambria" w:hAnsi="Cambria" w:cstheme="minorHAnsi"/>
          <w:b/>
          <w:sz w:val="24"/>
          <w:szCs w:val="24"/>
        </w:rPr>
      </w:pPr>
    </w:p>
    <w:p w14:paraId="2F635A6F" w14:textId="77777777" w:rsidR="00C214B1" w:rsidRPr="00AB4EE7" w:rsidRDefault="00831CEB" w:rsidP="00C214B1">
      <w:pPr>
        <w:jc w:val="center"/>
        <w:rPr>
          <w:rFonts w:ascii="Cambria" w:hAnsi="Cambria" w:cstheme="minorHAnsi"/>
          <w:b/>
          <w:sz w:val="24"/>
          <w:szCs w:val="24"/>
        </w:rPr>
      </w:pPr>
      <w:r w:rsidRPr="00AB4EE7">
        <w:rPr>
          <w:noProof/>
        </w:rPr>
        <w:drawing>
          <wp:anchor distT="0" distB="0" distL="114300" distR="114300" simplePos="0" relativeHeight="251641344" behindDoc="0" locked="0" layoutInCell="1" allowOverlap="1" wp14:anchorId="18B3CDD2" wp14:editId="44EBBC71">
            <wp:simplePos x="0" y="0"/>
            <wp:positionH relativeFrom="page">
              <wp:posOffset>2698750</wp:posOffset>
            </wp:positionH>
            <wp:positionV relativeFrom="paragraph">
              <wp:posOffset>33655</wp:posOffset>
            </wp:positionV>
            <wp:extent cx="2310130" cy="1609069"/>
            <wp:effectExtent l="19050" t="19050" r="13970" b="1079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55_221889381012_221678201012_4636866_7394446_n.jpg"/>
                    <pic:cNvPicPr/>
                  </pic:nvPicPr>
                  <pic:blipFill>
                    <a:blip r:embed="rId8" cstate="print">
                      <a:grayscl/>
                      <a:extLst>
                        <a:ext uri="{BEBA8EAE-BF5A-486C-A8C5-ECC9F3942E4B}">
                          <a14:imgProps xmlns:a14="http://schemas.microsoft.com/office/drawing/2010/main">
                            <a14:imgLayer r:embed="rId9">
                              <a14:imgEffect>
                                <a14:brightnessContrast bright="30000"/>
                              </a14:imgEffect>
                            </a14:imgLayer>
                          </a14:imgProps>
                        </a:ext>
                        <a:ext uri="{28A0092B-C50C-407E-A947-70E740481C1C}">
                          <a14:useLocalDpi xmlns:a14="http://schemas.microsoft.com/office/drawing/2010/main" val="0"/>
                        </a:ext>
                      </a:extLst>
                    </a:blip>
                    <a:stretch>
                      <a:fillRect/>
                    </a:stretch>
                  </pic:blipFill>
                  <pic:spPr>
                    <a:xfrm>
                      <a:off x="0" y="0"/>
                      <a:ext cx="2310130" cy="1609069"/>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p>
    <w:p w14:paraId="119115E4" w14:textId="77777777" w:rsidR="00C214B1" w:rsidRPr="00AB4EE7" w:rsidRDefault="00C214B1" w:rsidP="00C214B1">
      <w:pPr>
        <w:jc w:val="center"/>
        <w:rPr>
          <w:rFonts w:ascii="Cambria" w:hAnsi="Cambria" w:cstheme="minorHAnsi"/>
          <w:b/>
          <w:sz w:val="24"/>
          <w:szCs w:val="24"/>
        </w:rPr>
      </w:pPr>
    </w:p>
    <w:p w14:paraId="06017CD6" w14:textId="77777777" w:rsidR="00C214B1" w:rsidRPr="00AB4EE7" w:rsidRDefault="00C214B1" w:rsidP="00C214B1">
      <w:pPr>
        <w:jc w:val="center"/>
        <w:rPr>
          <w:rFonts w:ascii="Cambria" w:hAnsi="Cambria" w:cstheme="minorHAnsi"/>
          <w:b/>
          <w:sz w:val="24"/>
          <w:szCs w:val="24"/>
        </w:rPr>
      </w:pPr>
    </w:p>
    <w:p w14:paraId="021EC948" w14:textId="77777777" w:rsidR="00C214B1" w:rsidRPr="00AB4EE7" w:rsidRDefault="00C214B1" w:rsidP="00C214B1">
      <w:pPr>
        <w:jc w:val="center"/>
        <w:rPr>
          <w:rFonts w:ascii="Cambria" w:hAnsi="Cambria" w:cstheme="minorHAnsi"/>
          <w:b/>
          <w:sz w:val="24"/>
          <w:szCs w:val="24"/>
        </w:rPr>
      </w:pPr>
    </w:p>
    <w:p w14:paraId="721C70B9" w14:textId="77777777" w:rsidR="00DA0381" w:rsidRPr="00AB4EE7" w:rsidRDefault="00CC60A5" w:rsidP="00302687">
      <w:pPr>
        <w:jc w:val="center"/>
        <w:rPr>
          <w:rFonts w:ascii="Cambria" w:hAnsi="Cambria" w:cstheme="minorHAnsi"/>
          <w:b/>
          <w:sz w:val="24"/>
          <w:szCs w:val="24"/>
        </w:rPr>
      </w:pPr>
      <w:r w:rsidRPr="00AB4EE7">
        <w:rPr>
          <w:rFonts w:ascii="Cambria" w:hAnsi="Cambria" w:cstheme="minorHAnsi"/>
          <w:noProof/>
          <w:sz w:val="24"/>
          <w:szCs w:val="24"/>
        </w:rPr>
        <mc:AlternateContent>
          <mc:Choice Requires="wps">
            <w:drawing>
              <wp:anchor distT="0" distB="0" distL="114300" distR="114300" simplePos="0" relativeHeight="251635200" behindDoc="0" locked="0" layoutInCell="1" allowOverlap="1" wp14:anchorId="22A91C03" wp14:editId="4CA45437">
                <wp:simplePos x="0" y="0"/>
                <wp:positionH relativeFrom="margin">
                  <wp:posOffset>2082800</wp:posOffset>
                </wp:positionH>
                <wp:positionV relativeFrom="page">
                  <wp:posOffset>4825365</wp:posOffset>
                </wp:positionV>
                <wp:extent cx="2304288" cy="292608"/>
                <wp:effectExtent l="0" t="0" r="20320" b="12700"/>
                <wp:wrapNone/>
                <wp:docPr id="59" name="Text Box 59"/>
                <wp:cNvGraphicFramePr/>
                <a:graphic xmlns:a="http://schemas.openxmlformats.org/drawingml/2006/main">
                  <a:graphicData uri="http://schemas.microsoft.com/office/word/2010/wordprocessingShape">
                    <wps:wsp>
                      <wps:cNvSpPr txBox="1"/>
                      <wps:spPr>
                        <a:xfrm>
                          <a:off x="0" y="0"/>
                          <a:ext cx="2304288" cy="292608"/>
                        </a:xfrm>
                        <a:prstGeom prst="rect">
                          <a:avLst/>
                        </a:prstGeom>
                        <a:solidFill>
                          <a:schemeClr val="lt1"/>
                        </a:solidFill>
                        <a:ln w="25400" cmpd="dbl">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171A0C" w14:textId="77777777" w:rsidR="00E66F42" w:rsidRPr="00384D65" w:rsidRDefault="00E66F42" w:rsidP="00C214B1">
                            <w:pPr>
                              <w:jc w:val="center"/>
                              <w:rPr>
                                <w:rFonts w:asciiTheme="majorHAnsi" w:hAnsiTheme="majorHAnsi"/>
                                <w:b/>
                                <w:sz w:val="24"/>
                                <w:szCs w:val="18"/>
                              </w:rPr>
                            </w:pPr>
                            <w:r w:rsidRPr="00384D65">
                              <w:rPr>
                                <w:rFonts w:asciiTheme="majorHAnsi" w:hAnsiTheme="majorHAnsi"/>
                                <w:b/>
                                <w:sz w:val="24"/>
                                <w:szCs w:val="18"/>
                              </w:rPr>
                              <w:t>Glen &amp; Betty Dow - Founders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91C03" id="_x0000_t202" coordsize="21600,21600" o:spt="202" path="m,l,21600r21600,l21600,xe">
                <v:stroke joinstyle="miter"/>
                <v:path gradientshapeok="t" o:connecttype="rect"/>
              </v:shapetype>
              <v:shape id="Text Box 59" o:spid="_x0000_s1026" type="#_x0000_t202" style="position:absolute;left:0;text-align:left;margin-left:164pt;margin-top:379.95pt;width:181.45pt;height:23.05pt;z-index:2516352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" fillcolor="white [3201]" strokeweight="2pt">
                <v:stroke linestyle="thinThin"/>
                <v:textbox>
                  <w:txbxContent>
                    <w:p w14:paraId="62171A0C" w14:textId="77777777" w:rsidR="00E66F42" w:rsidRPr="00384D65" w:rsidRDefault="00E66F42" w:rsidP="00C214B1">
                      <w:pPr>
                        <w:jc w:val="center"/>
                        <w:rPr>
                          <w:rFonts w:asciiTheme="majorHAnsi" w:hAnsiTheme="majorHAnsi"/>
                          <w:b/>
                          <w:sz w:val="24"/>
                          <w:szCs w:val="18"/>
                        </w:rPr>
                      </w:pPr>
                      <w:r w:rsidRPr="00384D65">
                        <w:rPr>
                          <w:rFonts w:asciiTheme="majorHAnsi" w:hAnsiTheme="majorHAnsi"/>
                          <w:b/>
                          <w:sz w:val="24"/>
                          <w:szCs w:val="18"/>
                        </w:rPr>
                        <w:t>Glen &amp; Betty Dow - Founders</w:t>
                      </w:r>
                    </w:p>
                  </w:txbxContent>
                </v:textbox>
                <w10:wrap anchorx="margin" anchory="page"/>
              </v:shape>
            </w:pict>
          </mc:Fallback>
        </mc:AlternateContent>
      </w:r>
      <w:r w:rsidR="009F6AB5" w:rsidRPr="00AB4EE7">
        <w:rPr>
          <w:noProof/>
        </w:rPr>
        <w:drawing>
          <wp:anchor distT="0" distB="0" distL="114300" distR="114300" simplePos="0" relativeHeight="251643392" behindDoc="0" locked="0" layoutInCell="1" allowOverlap="0" wp14:anchorId="573F9380" wp14:editId="3D0A8751">
            <wp:simplePos x="0" y="0"/>
            <wp:positionH relativeFrom="margin">
              <wp:posOffset>92710</wp:posOffset>
            </wp:positionH>
            <wp:positionV relativeFrom="page">
              <wp:posOffset>7429500</wp:posOffset>
            </wp:positionV>
            <wp:extent cx="2269490" cy="1517650"/>
            <wp:effectExtent l="19050" t="19050" r="16510" b="2540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IMG_8086.JPG"/>
                    <pic:cNvPicPr/>
                  </pic:nvPicPr>
                  <pic:blipFill>
                    <a:blip r:embed="rId10" cstate="print">
                      <a:grayscl/>
                      <a:extLst>
                        <a:ext uri="{BEBA8EAE-BF5A-486C-A8C5-ECC9F3942E4B}">
                          <a14:imgProps xmlns:a14="http://schemas.microsoft.com/office/drawing/2010/main">
                            <a14:imgLayer r:embed="rId11">
                              <a14:imgEffect>
                                <a14:brightnessContrast bright="15000" contrast="15000"/>
                              </a14:imgEffect>
                            </a14:imgLayer>
                          </a14:imgProps>
                        </a:ext>
                        <a:ext uri="{28A0092B-C50C-407E-A947-70E740481C1C}">
                          <a14:useLocalDpi xmlns:a14="http://schemas.microsoft.com/office/drawing/2010/main" val="0"/>
                        </a:ext>
                      </a:extLst>
                    </a:blip>
                    <a:stretch>
                      <a:fillRect/>
                    </a:stretch>
                  </pic:blipFill>
                  <pic:spPr>
                    <a:xfrm>
                      <a:off x="0" y="0"/>
                      <a:ext cx="2269490" cy="1517650"/>
                    </a:xfrm>
                    <a:prstGeom prst="rect">
                      <a:avLst/>
                    </a:prstGeom>
                    <a:ln w="15875">
                      <a:solidFill>
                        <a:schemeClr val="tx1"/>
                      </a:solidFill>
                    </a:ln>
                  </pic:spPr>
                </pic:pic>
              </a:graphicData>
            </a:graphic>
            <wp14:sizeRelH relativeFrom="page">
              <wp14:pctWidth>0</wp14:pctWidth>
            </wp14:sizeRelH>
            <wp14:sizeRelV relativeFrom="page">
              <wp14:pctHeight>0</wp14:pctHeight>
            </wp14:sizeRelV>
          </wp:anchor>
        </w:drawing>
      </w:r>
      <w:r w:rsidR="009F6AB5" w:rsidRPr="00AB4EE7">
        <w:rPr>
          <w:noProof/>
        </w:rPr>
        <w:drawing>
          <wp:anchor distT="0" distB="0" distL="114300" distR="114300" simplePos="0" relativeHeight="251659776" behindDoc="0" locked="0" layoutInCell="1" allowOverlap="0" wp14:anchorId="57F604E4" wp14:editId="14269033">
            <wp:simplePos x="0" y="0"/>
            <wp:positionH relativeFrom="margin">
              <wp:posOffset>4121785</wp:posOffset>
            </wp:positionH>
            <wp:positionV relativeFrom="page">
              <wp:posOffset>7429500</wp:posOffset>
            </wp:positionV>
            <wp:extent cx="2276475" cy="1517650"/>
            <wp:effectExtent l="19050" t="19050" r="28575" b="2540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IMG_8120.JPG"/>
                    <pic:cNvPicPr/>
                  </pic:nvPicPr>
                  <pic:blipFill>
                    <a:blip r:embed="rId12" cstate="print">
                      <a:grayscl/>
                      <a:extLst>
                        <a:ext uri="{BEBA8EAE-BF5A-486C-A8C5-ECC9F3942E4B}">
                          <a14:imgProps xmlns:a14="http://schemas.microsoft.com/office/drawing/2010/main">
                            <a14:imgLayer r:embed="rId13">
                              <a14:imgEffect>
                                <a14:brightnessContrast bright="12000" contrast="32000"/>
                              </a14:imgEffect>
                            </a14:imgLayer>
                          </a14:imgProps>
                        </a:ext>
                        <a:ext uri="{28A0092B-C50C-407E-A947-70E740481C1C}">
                          <a14:useLocalDpi xmlns:a14="http://schemas.microsoft.com/office/drawing/2010/main" val="0"/>
                        </a:ext>
                      </a:extLst>
                    </a:blip>
                    <a:stretch>
                      <a:fillRect/>
                    </a:stretch>
                  </pic:blipFill>
                  <pic:spPr>
                    <a:xfrm>
                      <a:off x="0" y="0"/>
                      <a:ext cx="2276475" cy="1517650"/>
                    </a:xfrm>
                    <a:prstGeom prst="rect">
                      <a:avLst/>
                    </a:prstGeom>
                    <a:ln w="15875">
                      <a:solidFill>
                        <a:sysClr val="windowText" lastClr="000000"/>
                      </a:solidFill>
                    </a:ln>
                  </pic:spPr>
                </pic:pic>
              </a:graphicData>
            </a:graphic>
            <wp14:sizeRelH relativeFrom="page">
              <wp14:pctWidth>0</wp14:pctWidth>
            </wp14:sizeRelH>
            <wp14:sizeRelV relativeFrom="page">
              <wp14:pctHeight>0</wp14:pctHeight>
            </wp14:sizeRelV>
          </wp:anchor>
        </w:drawing>
      </w:r>
      <w:r w:rsidR="009F6AB5" w:rsidRPr="00AB4EE7">
        <w:rPr>
          <w:rFonts w:cstheme="minorHAnsi"/>
          <w:noProof/>
          <w:sz w:val="24"/>
          <w:szCs w:val="24"/>
        </w:rPr>
        <w:drawing>
          <wp:anchor distT="0" distB="0" distL="114300" distR="114300" simplePos="0" relativeHeight="251647488" behindDoc="1" locked="0" layoutInCell="1" allowOverlap="0" wp14:anchorId="2676A130" wp14:editId="30126BCE">
            <wp:simplePos x="0" y="0"/>
            <wp:positionH relativeFrom="margin">
              <wp:posOffset>2428875</wp:posOffset>
            </wp:positionH>
            <wp:positionV relativeFrom="page">
              <wp:posOffset>7429500</wp:posOffset>
            </wp:positionV>
            <wp:extent cx="1630680" cy="1517650"/>
            <wp:effectExtent l="19050" t="19050" r="26670" b="2540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IMG_8093.JPG"/>
                    <pic:cNvPicPr/>
                  </pic:nvPicPr>
                  <pic:blipFill>
                    <a:blip r:embed="rId14" cstate="print">
                      <a:grayscl/>
                      <a:extLst>
                        <a:ext uri="{BEBA8EAE-BF5A-486C-A8C5-ECC9F3942E4B}">
                          <a14:imgProps xmlns:a14="http://schemas.microsoft.com/office/drawing/2010/main">
                            <a14:imgLayer r:embed="rId15">
                              <a14:imgEffect>
                                <a14:brightnessContrast bright="12000" contrast="15000"/>
                              </a14:imgEffect>
                            </a14:imgLayer>
                          </a14:imgProps>
                        </a:ext>
                        <a:ext uri="{28A0092B-C50C-407E-A947-70E740481C1C}">
                          <a14:useLocalDpi xmlns:a14="http://schemas.microsoft.com/office/drawing/2010/main" val="0"/>
                        </a:ext>
                      </a:extLst>
                    </a:blip>
                    <a:stretch>
                      <a:fillRect/>
                    </a:stretch>
                  </pic:blipFill>
                  <pic:spPr>
                    <a:xfrm>
                      <a:off x="0" y="0"/>
                      <a:ext cx="1630680" cy="1517650"/>
                    </a:xfrm>
                    <a:prstGeom prst="rect">
                      <a:avLst/>
                    </a:prstGeom>
                    <a:ln w="15875">
                      <a:solidFill>
                        <a:sysClr val="windowText" lastClr="000000"/>
                      </a:solidFill>
                    </a:ln>
                  </pic:spPr>
                </pic:pic>
              </a:graphicData>
            </a:graphic>
            <wp14:sizeRelH relativeFrom="page">
              <wp14:pctWidth>0</wp14:pctWidth>
            </wp14:sizeRelH>
            <wp14:sizeRelV relativeFrom="page">
              <wp14:pctHeight>0</wp14:pctHeight>
            </wp14:sizeRelV>
          </wp:anchor>
        </w:drawing>
      </w:r>
      <w:r w:rsidR="00C9483C" w:rsidRPr="00AB4EE7">
        <w:rPr>
          <w:rFonts w:ascii="Cambria" w:hAnsi="Cambria" w:cstheme="minorHAnsi"/>
          <w:b/>
          <w:sz w:val="24"/>
          <w:szCs w:val="24"/>
        </w:rPr>
        <w:br w:type="page"/>
      </w:r>
    </w:p>
    <w:p w14:paraId="481D516F" w14:textId="723CD53C" w:rsidR="00C9483C" w:rsidRPr="00AB4EE7" w:rsidRDefault="00C9483C" w:rsidP="00302687">
      <w:pPr>
        <w:jc w:val="center"/>
        <w:rPr>
          <w:rFonts w:ascii="Lucida Bright" w:hAnsi="Lucida Bright" w:cstheme="minorHAnsi"/>
          <w:b/>
          <w:sz w:val="24"/>
          <w:szCs w:val="24"/>
        </w:rPr>
      </w:pPr>
    </w:p>
    <w:p w14:paraId="27C9F335" w14:textId="0BE6D360" w:rsidR="00302687" w:rsidRPr="00AB4EE7" w:rsidRDefault="00302687" w:rsidP="000F3500">
      <w:pPr>
        <w:tabs>
          <w:tab w:val="left" w:pos="10080"/>
        </w:tabs>
        <w:jc w:val="center"/>
        <w:rPr>
          <w:rFonts w:ascii="Lucida Bright" w:hAnsi="Lucida Bright" w:cstheme="minorHAnsi"/>
          <w:b/>
          <w:sz w:val="32"/>
          <w:szCs w:val="24"/>
          <w:u w:val="single"/>
        </w:rPr>
      </w:pPr>
      <w:r w:rsidRPr="00AB4EE7">
        <w:rPr>
          <w:rFonts w:ascii="Lucida Bright" w:hAnsi="Lucida Bright" w:cstheme="minorHAnsi"/>
          <w:b/>
          <w:sz w:val="32"/>
          <w:szCs w:val="24"/>
          <w:u w:val="single"/>
        </w:rPr>
        <w:t xml:space="preserve">Administration, </w:t>
      </w:r>
      <w:r w:rsidR="005138B4" w:rsidRPr="00AB4EE7">
        <w:rPr>
          <w:rFonts w:ascii="Lucida Bright" w:hAnsi="Lucida Bright" w:cstheme="minorHAnsi"/>
          <w:b/>
          <w:sz w:val="32"/>
          <w:szCs w:val="24"/>
          <w:u w:val="single"/>
        </w:rPr>
        <w:t xml:space="preserve">Staff </w:t>
      </w:r>
      <w:r w:rsidR="003473A7" w:rsidRPr="00AB4EE7">
        <w:rPr>
          <w:rFonts w:ascii="Lucida Bright" w:hAnsi="Lucida Bright" w:cstheme="minorHAnsi"/>
          <w:b/>
          <w:sz w:val="32"/>
          <w:szCs w:val="24"/>
          <w:u w:val="single"/>
        </w:rPr>
        <w:t>and</w:t>
      </w:r>
      <w:r w:rsidR="005138B4" w:rsidRPr="00AB4EE7">
        <w:rPr>
          <w:rFonts w:ascii="Lucida Bright" w:hAnsi="Lucida Bright" w:cstheme="minorHAnsi"/>
          <w:b/>
          <w:sz w:val="32"/>
          <w:szCs w:val="24"/>
          <w:u w:val="single"/>
        </w:rPr>
        <w:t xml:space="preserve"> Faculty</w:t>
      </w:r>
    </w:p>
    <w:p w14:paraId="0983F09B" w14:textId="3CBBE3AC" w:rsidR="00302687" w:rsidRPr="00AB4EE7" w:rsidRDefault="00302687" w:rsidP="000F3500">
      <w:pPr>
        <w:tabs>
          <w:tab w:val="left" w:pos="10080"/>
        </w:tabs>
        <w:jc w:val="center"/>
        <w:rPr>
          <w:rFonts w:ascii="Lucida Bright" w:hAnsi="Lucida Bright" w:cstheme="minorHAnsi"/>
          <w:b/>
          <w:sz w:val="18"/>
          <w:szCs w:val="18"/>
        </w:rPr>
      </w:pPr>
      <w:r w:rsidRPr="00AB4EE7">
        <w:rPr>
          <w:rFonts w:ascii="Lucida Bright" w:hAnsi="Lucida Bright" w:cstheme="minorHAnsi"/>
          <w:b/>
          <w:sz w:val="28"/>
          <w:szCs w:val="18"/>
        </w:rPr>
        <w:t>G</w:t>
      </w:r>
      <w:r w:rsidR="00DB24E6" w:rsidRPr="00AB4EE7">
        <w:rPr>
          <w:rFonts w:ascii="Lucida Bright" w:hAnsi="Lucida Bright" w:cstheme="minorHAnsi"/>
          <w:b/>
          <w:sz w:val="28"/>
          <w:szCs w:val="18"/>
        </w:rPr>
        <w:t>len Dow Academy of Hair Design and</w:t>
      </w:r>
      <w:r w:rsidR="003473A7" w:rsidRPr="00AB4EE7">
        <w:rPr>
          <w:rFonts w:ascii="Lucida Bright" w:hAnsi="Lucida Bright" w:cstheme="minorHAnsi"/>
          <w:b/>
          <w:sz w:val="28"/>
          <w:szCs w:val="18"/>
        </w:rPr>
        <w:t xml:space="preserve"> </w:t>
      </w:r>
      <w:r w:rsidRPr="00AB4EE7">
        <w:rPr>
          <w:rFonts w:ascii="Lucida Bright" w:hAnsi="Lucida Bright" w:cstheme="minorHAnsi"/>
          <w:b/>
          <w:sz w:val="28"/>
          <w:szCs w:val="18"/>
        </w:rPr>
        <w:t>Salons</w:t>
      </w:r>
    </w:p>
    <w:p w14:paraId="25B20E34" w14:textId="77777777" w:rsidR="00302687" w:rsidRPr="00AB4EE7" w:rsidRDefault="00302687" w:rsidP="000F3500">
      <w:pPr>
        <w:tabs>
          <w:tab w:val="left" w:pos="10080"/>
        </w:tabs>
        <w:jc w:val="center"/>
        <w:rPr>
          <w:rFonts w:ascii="Lucida Bright" w:hAnsi="Lucida Bright" w:cstheme="minorHAnsi"/>
          <w:b/>
          <w:sz w:val="18"/>
          <w:szCs w:val="18"/>
        </w:rPr>
      </w:pPr>
    </w:p>
    <w:p w14:paraId="3AD79497" w14:textId="77777777" w:rsidR="00302687" w:rsidRPr="00AB4EE7" w:rsidRDefault="00384D65" w:rsidP="000F3500">
      <w:pPr>
        <w:tabs>
          <w:tab w:val="left" w:pos="10080"/>
        </w:tabs>
        <w:jc w:val="both"/>
        <w:rPr>
          <w:rFonts w:ascii="Lucida Bright" w:hAnsi="Lucida Bright" w:cstheme="minorHAnsi"/>
          <w:b/>
          <w:sz w:val="24"/>
          <w:szCs w:val="18"/>
          <w:u w:val="single"/>
        </w:rPr>
      </w:pPr>
      <w:r w:rsidRPr="00AB4EE7">
        <w:rPr>
          <w:rFonts w:ascii="Lucida Bright" w:hAnsi="Lucida Bright" w:cstheme="minorHAnsi"/>
          <w:b/>
          <w:sz w:val="18"/>
          <w:szCs w:val="18"/>
          <w:u w:val="single"/>
        </w:rPr>
        <w:br/>
      </w:r>
      <w:r w:rsidR="000E6315" w:rsidRPr="00AB4EE7">
        <w:rPr>
          <w:rFonts w:ascii="Lucida Bright" w:hAnsi="Lucida Bright" w:cstheme="minorHAnsi"/>
          <w:b/>
          <w:sz w:val="24"/>
          <w:szCs w:val="18"/>
          <w:u w:val="single"/>
        </w:rPr>
        <w:t>School Management/</w:t>
      </w:r>
      <w:r w:rsidR="00302687" w:rsidRPr="00AB4EE7">
        <w:rPr>
          <w:rFonts w:ascii="Lucida Bright" w:hAnsi="Lucida Bright" w:cstheme="minorHAnsi"/>
          <w:b/>
          <w:sz w:val="24"/>
          <w:szCs w:val="18"/>
          <w:u w:val="single"/>
        </w:rPr>
        <w:t>Administrati</w:t>
      </w:r>
      <w:r w:rsidR="00733E46" w:rsidRPr="00AB4EE7">
        <w:rPr>
          <w:rFonts w:ascii="Lucida Bright" w:hAnsi="Lucida Bright" w:cstheme="minorHAnsi"/>
          <w:b/>
          <w:sz w:val="24"/>
          <w:szCs w:val="18"/>
          <w:u w:val="single"/>
        </w:rPr>
        <w:t>ve Staff</w:t>
      </w:r>
      <w:r w:rsidRPr="00AB4EE7">
        <w:rPr>
          <w:rFonts w:ascii="Lucida Bright" w:hAnsi="Lucida Bright" w:cstheme="minorHAnsi"/>
          <w:b/>
          <w:sz w:val="24"/>
          <w:szCs w:val="18"/>
          <w:u w:val="single"/>
        </w:rPr>
        <w:t>:</w:t>
      </w:r>
    </w:p>
    <w:p w14:paraId="7B6C4B6E" w14:textId="77777777" w:rsidR="00302687" w:rsidRPr="00AB4EE7" w:rsidRDefault="00302687" w:rsidP="000F3500">
      <w:pPr>
        <w:tabs>
          <w:tab w:val="left" w:pos="10080"/>
        </w:tabs>
        <w:jc w:val="both"/>
        <w:rPr>
          <w:rFonts w:ascii="Lucida Bright" w:hAnsi="Lucida Bright" w:cstheme="minorHAnsi"/>
          <w:b/>
          <w:sz w:val="18"/>
          <w:szCs w:val="18"/>
          <w:u w:val="single"/>
        </w:rPr>
      </w:pPr>
    </w:p>
    <w:p w14:paraId="0496AE5B" w14:textId="77777777" w:rsidR="00302687" w:rsidRPr="00AB4EE7" w:rsidRDefault="00302687" w:rsidP="000F3500">
      <w:pPr>
        <w:tabs>
          <w:tab w:val="left" w:pos="3570"/>
          <w:tab w:val="left" w:pos="10080"/>
        </w:tabs>
        <w:jc w:val="both"/>
        <w:rPr>
          <w:rFonts w:ascii="Lucida Bright" w:hAnsi="Lucida Bright" w:cstheme="minorHAnsi"/>
          <w:sz w:val="18"/>
          <w:szCs w:val="18"/>
        </w:rPr>
      </w:pPr>
      <w:r w:rsidRPr="00AB4EE7">
        <w:rPr>
          <w:rFonts w:ascii="Lucida Bright" w:hAnsi="Lucida Bright" w:cstheme="minorHAnsi"/>
          <w:b/>
          <w:sz w:val="18"/>
          <w:szCs w:val="18"/>
        </w:rPr>
        <w:t>Martin Dow</w:t>
      </w:r>
      <w:r w:rsidRPr="00AB4EE7">
        <w:rPr>
          <w:rFonts w:ascii="Lucida Bright" w:hAnsi="Lucida Bright" w:cstheme="minorHAnsi"/>
          <w:b/>
          <w:sz w:val="18"/>
          <w:szCs w:val="18"/>
        </w:rPr>
        <w:tab/>
      </w:r>
    </w:p>
    <w:p w14:paraId="23AB820C" w14:textId="77777777" w:rsidR="00302687" w:rsidRPr="00AB4EE7" w:rsidRDefault="002B1BCE" w:rsidP="000F3500">
      <w:pPr>
        <w:tabs>
          <w:tab w:val="left" w:pos="10080"/>
        </w:tabs>
        <w:jc w:val="both"/>
        <w:rPr>
          <w:rFonts w:ascii="Lucida Bright" w:hAnsi="Lucida Bright" w:cstheme="minorHAnsi"/>
          <w:i/>
          <w:sz w:val="18"/>
          <w:szCs w:val="18"/>
        </w:rPr>
      </w:pPr>
      <w:r w:rsidRPr="00AB4EE7">
        <w:rPr>
          <w:rFonts w:ascii="Lucida Bright" w:hAnsi="Lucida Bright" w:cstheme="minorHAnsi"/>
          <w:i/>
          <w:sz w:val="18"/>
          <w:szCs w:val="18"/>
        </w:rPr>
        <w:t>Owner</w:t>
      </w:r>
    </w:p>
    <w:p w14:paraId="05A8C78D" w14:textId="76FB11D2" w:rsidR="00302687" w:rsidRPr="00AB4EE7" w:rsidRDefault="00302687" w:rsidP="000F3500">
      <w:pPr>
        <w:tabs>
          <w:tab w:val="left" w:pos="10080"/>
        </w:tabs>
        <w:jc w:val="both"/>
        <w:rPr>
          <w:rFonts w:ascii="Lucida Bright" w:hAnsi="Lucida Bright" w:cstheme="minorHAnsi"/>
          <w:i/>
          <w:sz w:val="18"/>
          <w:szCs w:val="18"/>
        </w:rPr>
      </w:pPr>
    </w:p>
    <w:p w14:paraId="36FC20C0" w14:textId="287401FD" w:rsidR="00302687" w:rsidRPr="00AB4EE7" w:rsidRDefault="00302687" w:rsidP="000F3500">
      <w:pPr>
        <w:tabs>
          <w:tab w:val="left" w:pos="10080"/>
        </w:tabs>
        <w:jc w:val="both"/>
        <w:rPr>
          <w:rFonts w:ascii="Lucida Bright" w:hAnsi="Lucida Bright" w:cstheme="minorHAnsi"/>
          <w:b/>
          <w:sz w:val="18"/>
          <w:szCs w:val="18"/>
        </w:rPr>
      </w:pPr>
      <w:r w:rsidRPr="00AB4EE7">
        <w:rPr>
          <w:rFonts w:ascii="Lucida Bright" w:hAnsi="Lucida Bright" w:cstheme="minorHAnsi"/>
          <w:b/>
          <w:sz w:val="18"/>
          <w:szCs w:val="18"/>
        </w:rPr>
        <w:t>Glen E. Dow</w:t>
      </w:r>
    </w:p>
    <w:p w14:paraId="018125E5" w14:textId="3110DABD" w:rsidR="00302687" w:rsidRPr="00AB4EE7" w:rsidRDefault="00EC5CAD" w:rsidP="000F3500">
      <w:pPr>
        <w:tabs>
          <w:tab w:val="left" w:pos="10080"/>
        </w:tabs>
        <w:jc w:val="both"/>
        <w:rPr>
          <w:rFonts w:ascii="Lucida Bright" w:hAnsi="Lucida Bright" w:cstheme="minorHAnsi"/>
          <w:i/>
          <w:sz w:val="18"/>
          <w:szCs w:val="18"/>
        </w:rPr>
      </w:pPr>
      <w:r w:rsidRPr="00AB4EE7">
        <w:rPr>
          <w:rFonts w:ascii="Lucida Bright" w:hAnsi="Lucida Bright" w:cstheme="minorHAnsi"/>
          <w:i/>
          <w:sz w:val="18"/>
          <w:szCs w:val="18"/>
        </w:rPr>
        <w:t xml:space="preserve">Founder </w:t>
      </w:r>
      <w:r w:rsidR="003473A7" w:rsidRPr="00AB4EE7">
        <w:rPr>
          <w:rFonts w:ascii="Lucida Bright" w:hAnsi="Lucida Bright" w:cstheme="minorHAnsi"/>
          <w:i/>
          <w:sz w:val="18"/>
          <w:szCs w:val="18"/>
        </w:rPr>
        <w:t>and</w:t>
      </w:r>
      <w:r w:rsidRPr="00AB4EE7">
        <w:rPr>
          <w:rFonts w:ascii="Lucida Bright" w:hAnsi="Lucida Bright" w:cstheme="minorHAnsi"/>
          <w:i/>
          <w:sz w:val="18"/>
          <w:szCs w:val="18"/>
        </w:rPr>
        <w:t xml:space="preserve"> F</w:t>
      </w:r>
      <w:r w:rsidR="00302687" w:rsidRPr="00AB4EE7">
        <w:rPr>
          <w:rFonts w:ascii="Lucida Bright" w:hAnsi="Lucida Bright" w:cstheme="minorHAnsi"/>
          <w:i/>
          <w:sz w:val="18"/>
          <w:szCs w:val="18"/>
        </w:rPr>
        <w:t>ormer President</w:t>
      </w:r>
    </w:p>
    <w:p w14:paraId="529761E3" w14:textId="3A0E1FA3" w:rsidR="00302687" w:rsidRPr="00AB4EE7" w:rsidRDefault="00302687" w:rsidP="000F3500">
      <w:pPr>
        <w:tabs>
          <w:tab w:val="left" w:pos="10080"/>
        </w:tabs>
        <w:jc w:val="both"/>
        <w:rPr>
          <w:rFonts w:ascii="Lucida Bright" w:hAnsi="Lucida Bright" w:cstheme="minorHAnsi"/>
          <w:sz w:val="18"/>
          <w:szCs w:val="18"/>
        </w:rPr>
      </w:pPr>
      <w:r w:rsidRPr="00AB4EE7">
        <w:rPr>
          <w:rFonts w:ascii="Lucida Bright" w:hAnsi="Lucida Bright" w:cstheme="minorHAnsi"/>
          <w:sz w:val="18"/>
          <w:szCs w:val="18"/>
        </w:rPr>
        <w:t xml:space="preserve">     Glen E. Dow has been a licensed Cosmetologist since 1956.  He is a member of the National Cosmetologists Association, Washington State Hair Fashion Committee, and the Inland Empire Cosmetologists Association.  He has been an instructor since 1968.  Mr. Dow has won many hairstyling awards including Washington State Hair Fashion Committee’s coveted Emerald Award.  He is also the past president of the Inland Empire Cosmetology Association.</w:t>
      </w:r>
    </w:p>
    <w:p w14:paraId="149314F0" w14:textId="326B8CAF" w:rsidR="00011D13" w:rsidRPr="00AB4EE7" w:rsidRDefault="00011D13" w:rsidP="000F3500">
      <w:pPr>
        <w:tabs>
          <w:tab w:val="left" w:pos="10080"/>
        </w:tabs>
        <w:jc w:val="both"/>
        <w:rPr>
          <w:rFonts w:ascii="Lucida Bright" w:hAnsi="Lucida Bright" w:cstheme="minorHAnsi"/>
          <w:sz w:val="18"/>
          <w:szCs w:val="18"/>
        </w:rPr>
      </w:pPr>
    </w:p>
    <w:p w14:paraId="69970776" w14:textId="19F2403F" w:rsidR="00302687" w:rsidRPr="00AB4EE7" w:rsidRDefault="00216143" w:rsidP="000F3500">
      <w:pPr>
        <w:tabs>
          <w:tab w:val="left" w:pos="10080"/>
        </w:tabs>
        <w:jc w:val="both"/>
        <w:rPr>
          <w:rFonts w:ascii="Cambria" w:hAnsi="Cambria" w:cstheme="minorHAnsi"/>
          <w:sz w:val="24"/>
          <w:szCs w:val="24"/>
        </w:rPr>
      </w:pPr>
      <w:r w:rsidRPr="00AB4EE7">
        <w:rPr>
          <w:rFonts w:ascii="Cambria" w:hAnsi="Cambria"/>
          <w:b/>
          <w:noProof/>
          <w:sz w:val="32"/>
          <w:u w:val="single"/>
        </w:rPr>
        <w:drawing>
          <wp:anchor distT="0" distB="0" distL="114300" distR="114300" simplePos="0" relativeHeight="252126720" behindDoc="0" locked="0" layoutInCell="1" allowOverlap="1" wp14:anchorId="23DB566A" wp14:editId="331ECEF7">
            <wp:simplePos x="0" y="0"/>
            <wp:positionH relativeFrom="column">
              <wp:posOffset>397510</wp:posOffset>
            </wp:positionH>
            <wp:positionV relativeFrom="paragraph">
              <wp:posOffset>173518</wp:posOffset>
            </wp:positionV>
            <wp:extent cx="838200" cy="1105238"/>
            <wp:effectExtent l="19050" t="19050" r="19050" b="19050"/>
            <wp:wrapNone/>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BEBA8EAE-BF5A-486C-A8C5-ECC9F3942E4B}">
                          <a14:imgProps xmlns:a14="http://schemas.microsoft.com/office/drawing/2010/main">
                            <a14:imgLayer r:embed="rId17">
                              <a14:imgEffect>
                                <a14:saturation sat="0"/>
                              </a14:imgEffect>
                              <a14:imgEffect>
                                <a14:brightnessContrast bright="10000" contrast="11000"/>
                              </a14:imgEffect>
                            </a14:imgLayer>
                          </a14:imgProps>
                        </a:ext>
                        <a:ext uri="{28A0092B-C50C-407E-A947-70E740481C1C}">
                          <a14:useLocalDpi xmlns:a14="http://schemas.microsoft.com/office/drawing/2010/main" val="0"/>
                        </a:ext>
                      </a:extLst>
                    </a:blip>
                    <a:srcRect/>
                    <a:stretch>
                      <a:fillRect/>
                    </a:stretch>
                  </pic:blipFill>
                  <pic:spPr bwMode="auto">
                    <a:xfrm>
                      <a:off x="0" y="0"/>
                      <a:ext cx="838200" cy="1105238"/>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6206369F" w14:textId="53515688" w:rsidR="00EC5CAD" w:rsidRPr="00AB4EE7" w:rsidRDefault="00DD6614" w:rsidP="000F3500">
      <w:pPr>
        <w:tabs>
          <w:tab w:val="left" w:pos="10080"/>
        </w:tabs>
        <w:ind w:firstLine="720"/>
        <w:rPr>
          <w:rFonts w:ascii="Cambria" w:hAnsi="Cambria" w:cstheme="minorHAnsi"/>
          <w:b/>
          <w:sz w:val="18"/>
          <w:szCs w:val="18"/>
        </w:rPr>
      </w:pPr>
      <w:r w:rsidRPr="00AB4EE7">
        <w:rPr>
          <w:rFonts w:ascii="Cambria" w:hAnsi="Cambria" w:cstheme="minorHAnsi"/>
          <w:b/>
          <w:noProof/>
          <w:sz w:val="18"/>
          <w:szCs w:val="18"/>
        </w:rPr>
        <w:drawing>
          <wp:anchor distT="0" distB="0" distL="114300" distR="114300" simplePos="0" relativeHeight="251716096" behindDoc="0" locked="0" layoutInCell="1" allowOverlap="1" wp14:anchorId="73703D95" wp14:editId="47FF27B0">
            <wp:simplePos x="0" y="0"/>
            <wp:positionH relativeFrom="column">
              <wp:posOffset>3822065</wp:posOffset>
            </wp:positionH>
            <wp:positionV relativeFrom="paragraph">
              <wp:posOffset>29845</wp:posOffset>
            </wp:positionV>
            <wp:extent cx="864910" cy="1080557"/>
            <wp:effectExtent l="19050" t="19050" r="11430" b="2476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864910" cy="1080557"/>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6F3DE0" w:rsidRPr="00AB4EE7">
        <w:rPr>
          <w:rFonts w:ascii="Cambria" w:hAnsi="Cambria" w:cstheme="minorHAnsi"/>
          <w:noProof/>
          <w:sz w:val="24"/>
          <w:szCs w:val="24"/>
        </w:rPr>
        <w:drawing>
          <wp:anchor distT="0" distB="0" distL="114300" distR="114300" simplePos="0" relativeHeight="251591168" behindDoc="0" locked="0" layoutInCell="1" allowOverlap="1" wp14:anchorId="023F4FF1" wp14:editId="31066327">
            <wp:simplePos x="0" y="0"/>
            <wp:positionH relativeFrom="column">
              <wp:posOffset>2132978</wp:posOffset>
            </wp:positionH>
            <wp:positionV relativeFrom="paragraph">
              <wp:posOffset>26035</wp:posOffset>
            </wp:positionV>
            <wp:extent cx="812787" cy="1071880"/>
            <wp:effectExtent l="19050" t="19050" r="26035" b="139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hydicks.jpg"/>
                    <pic:cNvPicPr/>
                  </pic:nvPicPr>
                  <pic:blipFill>
                    <a:blip r:embed="rId19" cstate="print">
                      <a:extLst>
                        <a:ext uri="{BEBA8EAE-BF5A-486C-A8C5-ECC9F3942E4B}">
                          <a14:imgProps xmlns:a14="http://schemas.microsoft.com/office/drawing/2010/main">
                            <a14:imgLayer r:embed="rId20">
                              <a14:imgEffect>
                                <a14:sharpenSoften amount="35000"/>
                              </a14:imgEffect>
                              <a14:imgEffect>
                                <a14:saturation sat="0"/>
                              </a14:imgEffect>
                              <a14:imgEffect>
                                <a14:brightnessContrast bright="15000" contrast="12000"/>
                              </a14:imgEffect>
                            </a14:imgLayer>
                          </a14:imgProps>
                        </a:ext>
                        <a:ext uri="{28A0092B-C50C-407E-A947-70E740481C1C}">
                          <a14:useLocalDpi xmlns:a14="http://schemas.microsoft.com/office/drawing/2010/main" val="0"/>
                        </a:ext>
                      </a:extLst>
                    </a:blip>
                    <a:stretch>
                      <a:fillRect/>
                    </a:stretch>
                  </pic:blipFill>
                  <pic:spPr>
                    <a:xfrm>
                      <a:off x="0" y="0"/>
                      <a:ext cx="816424" cy="1076676"/>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167951" w:rsidRPr="00AB4EE7">
        <w:rPr>
          <w:rFonts w:ascii="Cambria" w:hAnsi="Cambria" w:cstheme="minorHAnsi"/>
          <w:b/>
          <w:noProof/>
          <w:sz w:val="24"/>
          <w:szCs w:val="24"/>
          <w:u w:val="single"/>
        </w:rPr>
        <w:drawing>
          <wp:anchor distT="0" distB="0" distL="114300" distR="114300" simplePos="0" relativeHeight="252150272" behindDoc="0" locked="0" layoutInCell="1" allowOverlap="1" wp14:anchorId="3AF63B88" wp14:editId="4F15D213">
            <wp:simplePos x="0" y="0"/>
            <wp:positionH relativeFrom="column">
              <wp:posOffset>5622324</wp:posOffset>
            </wp:positionH>
            <wp:positionV relativeFrom="paragraph">
              <wp:posOffset>26035</wp:posOffset>
            </wp:positionV>
            <wp:extent cx="814035" cy="1092835"/>
            <wp:effectExtent l="19050" t="19050" r="24765" b="12065"/>
            <wp:wrapNone/>
            <wp:docPr id="702" name="Picture 702" descr="A person with glass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Picture 702" descr="A person with glasses&#10;&#10;Description automatically generated with low confidence"/>
                    <pic:cNvPicPr>
                      <a:picLocks noChangeAspect="1" noChangeArrowheads="1"/>
                    </pic:cNvPicPr>
                  </pic:nvPicPr>
                  <pic:blipFill>
                    <a:blip r:embed="rId21" cstate="print">
                      <a:extLst>
                        <a:ext uri="{BEBA8EAE-BF5A-486C-A8C5-ECC9F3942E4B}">
                          <a14:imgProps xmlns:a14="http://schemas.microsoft.com/office/drawing/2010/main">
                            <a14:imgLayer r:embed="rId22">
                              <a14:imgEffect>
                                <a14:saturation sat="0"/>
                              </a14:imgEffect>
                              <a14:imgEffect>
                                <a14:brightnessContrast bright="2000" contrast="12000"/>
                              </a14:imgEffect>
                            </a14:imgLayer>
                          </a14:imgProps>
                        </a:ext>
                        <a:ext uri="{28A0092B-C50C-407E-A947-70E740481C1C}">
                          <a14:useLocalDpi xmlns:a14="http://schemas.microsoft.com/office/drawing/2010/main" val="0"/>
                        </a:ext>
                      </a:extLst>
                    </a:blip>
                    <a:srcRect/>
                    <a:stretch>
                      <a:fillRect/>
                    </a:stretch>
                  </pic:blipFill>
                  <pic:spPr bwMode="auto">
                    <a:xfrm>
                      <a:off x="0" y="0"/>
                      <a:ext cx="818101" cy="109829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236A5C29" w14:textId="0E8F0087" w:rsidR="00EC5CAD" w:rsidRPr="00AB4EE7" w:rsidRDefault="00EC5CAD" w:rsidP="000F3500">
      <w:pPr>
        <w:tabs>
          <w:tab w:val="left" w:pos="10080"/>
        </w:tabs>
        <w:ind w:firstLine="720"/>
        <w:rPr>
          <w:rFonts w:ascii="Cambria" w:hAnsi="Cambria" w:cstheme="minorHAnsi"/>
          <w:b/>
          <w:sz w:val="18"/>
          <w:szCs w:val="18"/>
        </w:rPr>
      </w:pPr>
    </w:p>
    <w:p w14:paraId="425E6809" w14:textId="574CE312" w:rsidR="00EC5CAD" w:rsidRPr="00AB4EE7" w:rsidRDefault="00EC5CAD" w:rsidP="000F3500">
      <w:pPr>
        <w:tabs>
          <w:tab w:val="left" w:pos="10080"/>
        </w:tabs>
        <w:ind w:firstLine="720"/>
        <w:rPr>
          <w:rFonts w:ascii="Cambria" w:hAnsi="Cambria" w:cstheme="minorHAnsi"/>
          <w:b/>
          <w:sz w:val="18"/>
          <w:szCs w:val="18"/>
        </w:rPr>
      </w:pPr>
    </w:p>
    <w:p w14:paraId="3ACA04A0" w14:textId="2B8B358A" w:rsidR="00EC5CAD" w:rsidRPr="00AB4EE7" w:rsidRDefault="00EC5CAD" w:rsidP="000F3500">
      <w:pPr>
        <w:tabs>
          <w:tab w:val="left" w:pos="10080"/>
        </w:tabs>
        <w:ind w:firstLine="720"/>
        <w:rPr>
          <w:rFonts w:ascii="Cambria" w:hAnsi="Cambria" w:cstheme="minorHAnsi"/>
          <w:b/>
          <w:sz w:val="18"/>
          <w:szCs w:val="18"/>
        </w:rPr>
      </w:pPr>
    </w:p>
    <w:p w14:paraId="7320426B" w14:textId="4C393EAA" w:rsidR="00EC5CAD" w:rsidRPr="00AB4EE7" w:rsidRDefault="00EC5CAD" w:rsidP="000F3500">
      <w:pPr>
        <w:tabs>
          <w:tab w:val="left" w:pos="10080"/>
        </w:tabs>
        <w:ind w:firstLine="720"/>
        <w:rPr>
          <w:rFonts w:ascii="Cambria" w:hAnsi="Cambria" w:cstheme="minorHAnsi"/>
          <w:b/>
          <w:sz w:val="18"/>
          <w:szCs w:val="18"/>
        </w:rPr>
      </w:pPr>
    </w:p>
    <w:p w14:paraId="37A0E9F9" w14:textId="49CF64C4" w:rsidR="00EC5CAD" w:rsidRPr="00AB4EE7" w:rsidRDefault="00EC5CAD" w:rsidP="000F3500">
      <w:pPr>
        <w:tabs>
          <w:tab w:val="left" w:pos="10080"/>
        </w:tabs>
        <w:ind w:firstLine="720"/>
        <w:rPr>
          <w:rFonts w:ascii="Cambria" w:hAnsi="Cambria" w:cstheme="minorHAnsi"/>
          <w:b/>
          <w:sz w:val="18"/>
          <w:szCs w:val="18"/>
        </w:rPr>
      </w:pPr>
    </w:p>
    <w:p w14:paraId="333CCCE6" w14:textId="5E0C6054" w:rsidR="00EC5CAD" w:rsidRPr="00AB4EE7" w:rsidRDefault="00EC5CAD" w:rsidP="000F3500">
      <w:pPr>
        <w:tabs>
          <w:tab w:val="left" w:pos="10080"/>
        </w:tabs>
        <w:ind w:firstLine="720"/>
        <w:rPr>
          <w:rFonts w:ascii="Cambria" w:hAnsi="Cambria" w:cstheme="minorHAnsi"/>
          <w:b/>
          <w:sz w:val="18"/>
          <w:szCs w:val="18"/>
        </w:rPr>
      </w:pPr>
    </w:p>
    <w:p w14:paraId="3E8D6C6C" w14:textId="22B67343" w:rsidR="00EC5CAD" w:rsidRPr="00AB4EE7" w:rsidRDefault="00EC5CAD" w:rsidP="000F3500">
      <w:pPr>
        <w:tabs>
          <w:tab w:val="left" w:pos="10080"/>
        </w:tabs>
        <w:ind w:firstLine="720"/>
        <w:rPr>
          <w:rFonts w:ascii="Cambria" w:hAnsi="Cambria" w:cstheme="minorHAnsi"/>
          <w:b/>
          <w:sz w:val="18"/>
          <w:szCs w:val="18"/>
        </w:rPr>
      </w:pPr>
    </w:p>
    <w:p w14:paraId="52852F0B" w14:textId="3E7CA396" w:rsidR="00EC5CAD" w:rsidRPr="00AB4EE7" w:rsidRDefault="008501EE" w:rsidP="000F3500">
      <w:pPr>
        <w:tabs>
          <w:tab w:val="left" w:pos="10080"/>
        </w:tabs>
        <w:ind w:firstLine="720"/>
        <w:rPr>
          <w:rFonts w:ascii="Cambria" w:hAnsi="Cambria" w:cstheme="minorHAnsi"/>
          <w:b/>
          <w:sz w:val="18"/>
          <w:szCs w:val="18"/>
        </w:rPr>
      </w:pPr>
      <w:r w:rsidRPr="00AB4EE7">
        <w:rPr>
          <w:rFonts w:ascii="Cambria" w:hAnsi="Cambria" w:cstheme="minorHAnsi"/>
          <w:b/>
          <w:i/>
          <w:noProof/>
          <w:sz w:val="24"/>
          <w:szCs w:val="24"/>
        </w:rPr>
        <mc:AlternateContent>
          <mc:Choice Requires="wps">
            <w:drawing>
              <wp:anchor distT="45720" distB="45720" distL="114300" distR="114300" simplePos="0" relativeHeight="251606528" behindDoc="0" locked="0" layoutInCell="1" allowOverlap="1" wp14:anchorId="796F95E9" wp14:editId="7C35AF80">
                <wp:simplePos x="0" y="0"/>
                <wp:positionH relativeFrom="page">
                  <wp:posOffset>5819775</wp:posOffset>
                </wp:positionH>
                <wp:positionV relativeFrom="paragraph">
                  <wp:posOffset>46990</wp:posOffset>
                </wp:positionV>
                <wp:extent cx="1704975" cy="704850"/>
                <wp:effectExtent l="0" t="0" r="0" b="0"/>
                <wp:wrapNone/>
                <wp:docPr id="6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704850"/>
                        </a:xfrm>
                        <a:prstGeom prst="rect">
                          <a:avLst/>
                        </a:prstGeom>
                        <a:noFill/>
                        <a:ln w="9525">
                          <a:noFill/>
                          <a:miter lim="800000"/>
                          <a:headEnd/>
                          <a:tailEnd/>
                        </a:ln>
                      </wps:spPr>
                      <wps:txbx>
                        <w:txbxContent>
                          <w:p w14:paraId="79BBD93D" w14:textId="3715F762" w:rsidR="00E66F42" w:rsidRPr="00831CEB" w:rsidRDefault="00F5414A" w:rsidP="00EB46FD">
                            <w:pPr>
                              <w:tabs>
                                <w:tab w:val="left" w:pos="10080"/>
                              </w:tabs>
                              <w:jc w:val="center"/>
                              <w:rPr>
                                <w:rFonts w:ascii="Lucida Bright" w:hAnsi="Lucida Bright" w:cstheme="minorHAnsi"/>
                                <w:i/>
                                <w:sz w:val="18"/>
                                <w:szCs w:val="18"/>
                              </w:rPr>
                            </w:pPr>
                            <w:r>
                              <w:rPr>
                                <w:rFonts w:ascii="Lucida Bright" w:hAnsi="Lucida Bright" w:cstheme="minorHAnsi"/>
                                <w:b/>
                                <w:sz w:val="18"/>
                                <w:szCs w:val="18"/>
                              </w:rPr>
                              <w:t>Julia Hill</w:t>
                            </w:r>
                          </w:p>
                          <w:p w14:paraId="3689FFF5" w14:textId="346AC4AB" w:rsidR="00E66F42" w:rsidRPr="00831CEB" w:rsidRDefault="00E66F42" w:rsidP="00791839">
                            <w:pPr>
                              <w:tabs>
                                <w:tab w:val="left" w:pos="10080"/>
                              </w:tabs>
                              <w:jc w:val="center"/>
                              <w:rPr>
                                <w:rFonts w:ascii="Lucida Bright" w:hAnsi="Lucida Bright" w:cstheme="minorHAnsi"/>
                                <w:i/>
                                <w:sz w:val="18"/>
                                <w:szCs w:val="18"/>
                              </w:rPr>
                            </w:pPr>
                            <w:r w:rsidRPr="00831CEB">
                              <w:rPr>
                                <w:rFonts w:ascii="Lucida Bright" w:hAnsi="Lucida Bright" w:cstheme="minorHAnsi"/>
                                <w:i/>
                                <w:sz w:val="18"/>
                                <w:szCs w:val="18"/>
                              </w:rPr>
                              <w:t xml:space="preserve">Records </w:t>
                            </w:r>
                            <w:r w:rsidR="007C65AC">
                              <w:rPr>
                                <w:rFonts w:ascii="Lucida Bright" w:hAnsi="Lucida Bright" w:cstheme="minorHAnsi"/>
                                <w:i/>
                                <w:sz w:val="18"/>
                                <w:szCs w:val="18"/>
                              </w:rPr>
                              <w:t xml:space="preserve">Management </w:t>
                            </w:r>
                            <w:r w:rsidR="00F2630D" w:rsidRPr="00831CEB">
                              <w:rPr>
                                <w:rFonts w:ascii="Lucida Bright" w:hAnsi="Lucida Bright" w:cstheme="minorHAnsi"/>
                                <w:i/>
                                <w:sz w:val="18"/>
                                <w:szCs w:val="18"/>
                              </w:rPr>
                              <w:t>&amp;</w:t>
                            </w:r>
                            <w:r w:rsidRPr="00831CEB">
                              <w:rPr>
                                <w:rFonts w:ascii="Lucida Bright" w:hAnsi="Lucida Bright" w:cstheme="minorHAnsi"/>
                                <w:i/>
                                <w:sz w:val="18"/>
                                <w:szCs w:val="18"/>
                              </w:rPr>
                              <w:t xml:space="preserve"> Secondary VA PoC</w:t>
                            </w:r>
                          </w:p>
                          <w:p w14:paraId="672D2B26" w14:textId="77777777" w:rsidR="00E66F42" w:rsidRDefault="00E66F42" w:rsidP="00EB46FD">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F95E9" id="Text Box 2" o:spid="_x0000_s1027" type="#_x0000_t202" style="position:absolute;left:0;text-align:left;margin-left:458.25pt;margin-top:3.7pt;width:134.25pt;height:55.5pt;z-index:251606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" filled="f" stroked="f">
                <v:textbox>
                  <w:txbxContent>
                    <w:p w14:paraId="79BBD93D" w14:textId="3715F762" w:rsidR="00E66F42" w:rsidRPr="00831CEB" w:rsidRDefault="00F5414A" w:rsidP="00EB46FD">
                      <w:pPr>
                        <w:tabs>
                          <w:tab w:val="left" w:pos="10080"/>
                        </w:tabs>
                        <w:jc w:val="center"/>
                        <w:rPr>
                          <w:rFonts w:ascii="Lucida Bright" w:hAnsi="Lucida Bright" w:cstheme="minorHAnsi"/>
                          <w:i/>
                          <w:sz w:val="18"/>
                          <w:szCs w:val="18"/>
                        </w:rPr>
                      </w:pPr>
                      <w:r>
                        <w:rPr>
                          <w:rFonts w:ascii="Lucida Bright" w:hAnsi="Lucida Bright" w:cstheme="minorHAnsi"/>
                          <w:b/>
                          <w:sz w:val="18"/>
                          <w:szCs w:val="18"/>
                        </w:rPr>
                        <w:t>Julia Hill</w:t>
                      </w:r>
                    </w:p>
                    <w:p w14:paraId="3689FFF5" w14:textId="346AC4AB" w:rsidR="00E66F42" w:rsidRPr="00831CEB" w:rsidRDefault="00E66F42" w:rsidP="00791839">
                      <w:pPr>
                        <w:tabs>
                          <w:tab w:val="left" w:pos="10080"/>
                        </w:tabs>
                        <w:jc w:val="center"/>
                        <w:rPr>
                          <w:rFonts w:ascii="Lucida Bright" w:hAnsi="Lucida Bright" w:cstheme="minorHAnsi"/>
                          <w:i/>
                          <w:sz w:val="18"/>
                          <w:szCs w:val="18"/>
                        </w:rPr>
                      </w:pPr>
                      <w:r w:rsidRPr="00831CEB">
                        <w:rPr>
                          <w:rFonts w:ascii="Lucida Bright" w:hAnsi="Lucida Bright" w:cstheme="minorHAnsi"/>
                          <w:i/>
                          <w:sz w:val="18"/>
                          <w:szCs w:val="18"/>
                        </w:rPr>
                        <w:t xml:space="preserve">Records </w:t>
                      </w:r>
                      <w:r w:rsidR="007C65AC">
                        <w:rPr>
                          <w:rFonts w:ascii="Lucida Bright" w:hAnsi="Lucida Bright" w:cstheme="minorHAnsi"/>
                          <w:i/>
                          <w:sz w:val="18"/>
                          <w:szCs w:val="18"/>
                        </w:rPr>
                        <w:t xml:space="preserve">Management </w:t>
                      </w:r>
                      <w:r w:rsidR="00F2630D" w:rsidRPr="00831CEB">
                        <w:rPr>
                          <w:rFonts w:ascii="Lucida Bright" w:hAnsi="Lucida Bright" w:cstheme="minorHAnsi"/>
                          <w:i/>
                          <w:sz w:val="18"/>
                          <w:szCs w:val="18"/>
                        </w:rPr>
                        <w:t>&amp;</w:t>
                      </w:r>
                      <w:r w:rsidRPr="00831CEB">
                        <w:rPr>
                          <w:rFonts w:ascii="Lucida Bright" w:hAnsi="Lucida Bright" w:cstheme="minorHAnsi"/>
                          <w:i/>
                          <w:sz w:val="18"/>
                          <w:szCs w:val="18"/>
                        </w:rPr>
                        <w:t xml:space="preserve"> Secondary VA PoC</w:t>
                      </w:r>
                    </w:p>
                    <w:p w14:paraId="672D2B26" w14:textId="77777777" w:rsidR="00E66F42" w:rsidRDefault="00E66F42" w:rsidP="00EB46FD">
                      <w:pPr>
                        <w:jc w:val="center"/>
                      </w:pPr>
                    </w:p>
                  </w:txbxContent>
                </v:textbox>
                <w10:wrap anchorx="page"/>
              </v:shape>
            </w:pict>
          </mc:Fallback>
        </mc:AlternateContent>
      </w:r>
      <w:r w:rsidRPr="00AB4EE7">
        <w:rPr>
          <w:rFonts w:ascii="Cambria" w:hAnsi="Cambria" w:cstheme="minorHAnsi"/>
          <w:b/>
          <w:noProof/>
          <w:sz w:val="24"/>
          <w:szCs w:val="24"/>
        </w:rPr>
        <mc:AlternateContent>
          <mc:Choice Requires="wps">
            <w:drawing>
              <wp:anchor distT="45720" distB="45720" distL="114300" distR="114300" simplePos="0" relativeHeight="251952640" behindDoc="0" locked="0" layoutInCell="1" allowOverlap="1" wp14:anchorId="05CD99E0" wp14:editId="07F4163C">
                <wp:simplePos x="0" y="0"/>
                <wp:positionH relativeFrom="page">
                  <wp:posOffset>3955415</wp:posOffset>
                </wp:positionH>
                <wp:positionV relativeFrom="paragraph">
                  <wp:posOffset>16510</wp:posOffset>
                </wp:positionV>
                <wp:extent cx="1993900" cy="1404620"/>
                <wp:effectExtent l="0" t="0" r="0" b="0"/>
                <wp:wrapNone/>
                <wp:docPr id="7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0" cy="1404620"/>
                        </a:xfrm>
                        <a:prstGeom prst="rect">
                          <a:avLst/>
                        </a:prstGeom>
                        <a:noFill/>
                        <a:ln w="9525">
                          <a:noFill/>
                          <a:miter lim="800000"/>
                          <a:headEnd/>
                          <a:tailEnd/>
                        </a:ln>
                      </wps:spPr>
                      <wps:txbx>
                        <w:txbxContent>
                          <w:p w14:paraId="1364E898" w14:textId="098E0826" w:rsidR="008A2B01" w:rsidRPr="00451CA7" w:rsidRDefault="00DD6614" w:rsidP="008A2B01">
                            <w:pPr>
                              <w:tabs>
                                <w:tab w:val="left" w:pos="10080"/>
                              </w:tabs>
                              <w:jc w:val="center"/>
                              <w:rPr>
                                <w:rFonts w:ascii="Lucida Bright" w:hAnsi="Lucida Bright" w:cstheme="minorHAnsi"/>
                                <w:sz w:val="24"/>
                                <w:szCs w:val="24"/>
                              </w:rPr>
                            </w:pPr>
                            <w:r>
                              <w:rPr>
                                <w:rFonts w:ascii="Lucida Bright" w:hAnsi="Lucida Bright" w:cstheme="minorHAnsi"/>
                                <w:b/>
                                <w:sz w:val="18"/>
                                <w:szCs w:val="18"/>
                              </w:rPr>
                              <w:t>Kaiya Eaton</w:t>
                            </w:r>
                          </w:p>
                          <w:p w14:paraId="213BBD14" w14:textId="6CA7B99E" w:rsidR="008A2B01" w:rsidRDefault="008A2B01" w:rsidP="008A2B01">
                            <w:pPr>
                              <w:jc w:val="center"/>
                              <w:rPr>
                                <w:rFonts w:ascii="Lucida Bright" w:hAnsi="Lucida Bright" w:cstheme="minorHAnsi"/>
                                <w:i/>
                                <w:sz w:val="18"/>
                                <w:szCs w:val="18"/>
                              </w:rPr>
                            </w:pPr>
                            <w:r w:rsidRPr="00451CA7">
                              <w:rPr>
                                <w:rFonts w:ascii="Lucida Bright" w:hAnsi="Lucida Bright" w:cstheme="minorHAnsi"/>
                                <w:i/>
                                <w:sz w:val="18"/>
                                <w:szCs w:val="18"/>
                              </w:rPr>
                              <w:t>Financial Aid Director</w:t>
                            </w:r>
                            <w:r w:rsidR="00B42834" w:rsidRPr="00451CA7">
                              <w:rPr>
                                <w:rFonts w:ascii="Lucida Bright" w:hAnsi="Lucida Bright" w:cstheme="minorHAnsi"/>
                                <w:i/>
                                <w:sz w:val="18"/>
                                <w:szCs w:val="18"/>
                              </w:rPr>
                              <w:br/>
                              <w:t>&amp; VA P</w:t>
                            </w:r>
                            <w:r w:rsidR="008F0C85" w:rsidRPr="00451CA7">
                              <w:rPr>
                                <w:rFonts w:ascii="Lucida Bright" w:hAnsi="Lucida Bright" w:cstheme="minorHAnsi"/>
                                <w:i/>
                                <w:sz w:val="18"/>
                                <w:szCs w:val="18"/>
                              </w:rPr>
                              <w:t>erson of Contact</w:t>
                            </w:r>
                          </w:p>
                          <w:p w14:paraId="7D6C5BFC" w14:textId="77777777" w:rsidR="008A2B01" w:rsidRPr="00831CEB" w:rsidRDefault="008A2B01" w:rsidP="008A2B01">
                            <w:pPr>
                              <w:rPr>
                                <w:rFonts w:ascii="Lucida Bright" w:hAnsi="Lucida Bright"/>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CD99E0" id="_x0000_s1028" type="#_x0000_t202" style="position:absolute;left:0;text-align:left;margin-left:311.45pt;margin-top:1.3pt;width:157pt;height:110.6pt;z-index:25195264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" filled="f" stroked="f">
                <v:textbox style="mso-fit-shape-to-text:t">
                  <w:txbxContent>
                    <w:p w14:paraId="1364E898" w14:textId="098E0826" w:rsidR="008A2B01" w:rsidRPr="00451CA7" w:rsidRDefault="00DD6614" w:rsidP="008A2B01">
                      <w:pPr>
                        <w:tabs>
                          <w:tab w:val="left" w:pos="10080"/>
                        </w:tabs>
                        <w:jc w:val="center"/>
                        <w:rPr>
                          <w:rFonts w:ascii="Lucida Bright" w:hAnsi="Lucida Bright" w:cstheme="minorHAnsi"/>
                          <w:sz w:val="24"/>
                          <w:szCs w:val="24"/>
                        </w:rPr>
                      </w:pPr>
                      <w:r>
                        <w:rPr>
                          <w:rFonts w:ascii="Lucida Bright" w:hAnsi="Lucida Bright" w:cstheme="minorHAnsi"/>
                          <w:b/>
                          <w:sz w:val="18"/>
                          <w:szCs w:val="18"/>
                        </w:rPr>
                        <w:t>Kaiya Eaton</w:t>
                      </w:r>
                    </w:p>
                    <w:p w14:paraId="213BBD14" w14:textId="6CA7B99E" w:rsidR="008A2B01" w:rsidRDefault="008A2B01" w:rsidP="008A2B01">
                      <w:pPr>
                        <w:jc w:val="center"/>
                        <w:rPr>
                          <w:rFonts w:ascii="Lucida Bright" w:hAnsi="Lucida Bright" w:cstheme="minorHAnsi"/>
                          <w:i/>
                          <w:sz w:val="18"/>
                          <w:szCs w:val="18"/>
                        </w:rPr>
                      </w:pPr>
                      <w:r w:rsidRPr="00451CA7">
                        <w:rPr>
                          <w:rFonts w:ascii="Lucida Bright" w:hAnsi="Lucida Bright" w:cstheme="minorHAnsi"/>
                          <w:i/>
                          <w:sz w:val="18"/>
                          <w:szCs w:val="18"/>
                        </w:rPr>
                        <w:t>Financial Aid Director</w:t>
                      </w:r>
                      <w:r w:rsidR="00B42834" w:rsidRPr="00451CA7">
                        <w:rPr>
                          <w:rFonts w:ascii="Lucida Bright" w:hAnsi="Lucida Bright" w:cstheme="minorHAnsi"/>
                          <w:i/>
                          <w:sz w:val="18"/>
                          <w:szCs w:val="18"/>
                        </w:rPr>
                        <w:br/>
                        <w:t>&amp; VA P</w:t>
                      </w:r>
                      <w:r w:rsidR="008F0C85" w:rsidRPr="00451CA7">
                        <w:rPr>
                          <w:rFonts w:ascii="Lucida Bright" w:hAnsi="Lucida Bright" w:cstheme="minorHAnsi"/>
                          <w:i/>
                          <w:sz w:val="18"/>
                          <w:szCs w:val="18"/>
                        </w:rPr>
                        <w:t>erson of Contact</w:t>
                      </w:r>
                    </w:p>
                    <w:p w14:paraId="7D6C5BFC" w14:textId="77777777" w:rsidR="008A2B01" w:rsidRPr="00831CEB" w:rsidRDefault="008A2B01" w:rsidP="008A2B01">
                      <w:pPr>
                        <w:rPr>
                          <w:rFonts w:ascii="Lucida Bright" w:hAnsi="Lucida Bright"/>
                        </w:rPr>
                      </w:pPr>
                    </w:p>
                  </w:txbxContent>
                </v:textbox>
                <w10:wrap anchorx="page"/>
              </v:shape>
            </w:pict>
          </mc:Fallback>
        </mc:AlternateContent>
      </w:r>
      <w:r w:rsidRPr="00AB4EE7">
        <w:rPr>
          <w:rFonts w:ascii="Cambria" w:hAnsi="Cambria" w:cstheme="minorHAnsi"/>
          <w:b/>
          <w:i/>
          <w:noProof/>
          <w:sz w:val="24"/>
          <w:szCs w:val="24"/>
        </w:rPr>
        <mc:AlternateContent>
          <mc:Choice Requires="wps">
            <w:drawing>
              <wp:anchor distT="45720" distB="45720" distL="114300" distR="114300" simplePos="0" relativeHeight="251663872" behindDoc="0" locked="0" layoutInCell="1" allowOverlap="1" wp14:anchorId="1E310DC0" wp14:editId="0533BAC8">
                <wp:simplePos x="0" y="0"/>
                <wp:positionH relativeFrom="column">
                  <wp:posOffset>1933575</wp:posOffset>
                </wp:positionH>
                <wp:positionV relativeFrom="paragraph">
                  <wp:posOffset>16510</wp:posOffset>
                </wp:positionV>
                <wp:extent cx="1219200" cy="1404620"/>
                <wp:effectExtent l="0" t="0" r="0" b="0"/>
                <wp:wrapNone/>
                <wp:docPr id="6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1404620"/>
                        </a:xfrm>
                        <a:prstGeom prst="rect">
                          <a:avLst/>
                        </a:prstGeom>
                        <a:noFill/>
                        <a:ln w="9525">
                          <a:noFill/>
                          <a:miter lim="800000"/>
                          <a:headEnd/>
                          <a:tailEnd/>
                        </a:ln>
                      </wps:spPr>
                      <wps:txbx>
                        <w:txbxContent>
                          <w:p w14:paraId="197EF33B" w14:textId="77777777" w:rsidR="00E66F42" w:rsidRPr="00831CEB" w:rsidRDefault="00E66F42" w:rsidP="00EB46FD">
                            <w:pPr>
                              <w:tabs>
                                <w:tab w:val="left" w:pos="10080"/>
                              </w:tabs>
                              <w:jc w:val="center"/>
                              <w:rPr>
                                <w:rFonts w:ascii="Lucida Bright" w:hAnsi="Lucida Bright" w:cstheme="minorHAnsi"/>
                                <w:b/>
                                <w:sz w:val="18"/>
                                <w:szCs w:val="18"/>
                              </w:rPr>
                            </w:pPr>
                            <w:r w:rsidRPr="00831CEB">
                              <w:rPr>
                                <w:rFonts w:ascii="Lucida Bright" w:hAnsi="Lucida Bright" w:cstheme="minorHAnsi"/>
                                <w:b/>
                                <w:sz w:val="18"/>
                                <w:szCs w:val="18"/>
                              </w:rPr>
                              <w:t>Cathy Dicks</w:t>
                            </w:r>
                          </w:p>
                          <w:p w14:paraId="3645D20F" w14:textId="77777777" w:rsidR="00E66F42" w:rsidRPr="00831CEB" w:rsidRDefault="00E66F42" w:rsidP="00EB46FD">
                            <w:pPr>
                              <w:jc w:val="center"/>
                              <w:rPr>
                                <w:rFonts w:ascii="Lucida Bright" w:hAnsi="Lucida Bright"/>
                              </w:rPr>
                            </w:pPr>
                            <w:r w:rsidRPr="00831CEB">
                              <w:rPr>
                                <w:rFonts w:ascii="Lucida Bright" w:hAnsi="Lucida Bright" w:cstheme="minorHAnsi"/>
                                <w:i/>
                                <w:sz w:val="18"/>
                                <w:szCs w:val="18"/>
                              </w:rPr>
                              <w:t>Staff Accountant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310DC0" id="_x0000_s1029" type="#_x0000_t202" style="position:absolute;left:0;text-align:left;margin-left:152.25pt;margin-top:1.3pt;width:96pt;height:110.6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" filled="f" stroked="f">
                <v:textbox style="mso-fit-shape-to-text:t">
                  <w:txbxContent>
                    <w:p w14:paraId="197EF33B" w14:textId="77777777" w:rsidR="00E66F42" w:rsidRPr="00831CEB" w:rsidRDefault="00E66F42" w:rsidP="00EB46FD">
                      <w:pPr>
                        <w:tabs>
                          <w:tab w:val="left" w:pos="10080"/>
                        </w:tabs>
                        <w:jc w:val="center"/>
                        <w:rPr>
                          <w:rFonts w:ascii="Lucida Bright" w:hAnsi="Lucida Bright" w:cstheme="minorHAnsi"/>
                          <w:b/>
                          <w:sz w:val="18"/>
                          <w:szCs w:val="18"/>
                        </w:rPr>
                      </w:pPr>
                      <w:r w:rsidRPr="00831CEB">
                        <w:rPr>
                          <w:rFonts w:ascii="Lucida Bright" w:hAnsi="Lucida Bright" w:cstheme="minorHAnsi"/>
                          <w:b/>
                          <w:sz w:val="18"/>
                          <w:szCs w:val="18"/>
                        </w:rPr>
                        <w:t>Cathy Dicks</w:t>
                      </w:r>
                    </w:p>
                    <w:p w14:paraId="3645D20F" w14:textId="77777777" w:rsidR="00E66F42" w:rsidRPr="00831CEB" w:rsidRDefault="00E66F42" w:rsidP="00EB46FD">
                      <w:pPr>
                        <w:jc w:val="center"/>
                        <w:rPr>
                          <w:rFonts w:ascii="Lucida Bright" w:hAnsi="Lucida Bright"/>
                        </w:rPr>
                      </w:pPr>
                      <w:r w:rsidRPr="00831CEB">
                        <w:rPr>
                          <w:rFonts w:ascii="Lucida Bright" w:hAnsi="Lucida Bright" w:cstheme="minorHAnsi"/>
                          <w:i/>
                          <w:sz w:val="18"/>
                          <w:szCs w:val="18"/>
                        </w:rPr>
                        <w:t>Staff Accountant</w:t>
                      </w:r>
                    </w:p>
                  </w:txbxContent>
                </v:textbox>
              </v:shape>
            </w:pict>
          </mc:Fallback>
        </mc:AlternateContent>
      </w:r>
      <w:r w:rsidR="00F5414A" w:rsidRPr="00AB4EE7">
        <w:rPr>
          <w:rFonts w:ascii="Cambria" w:hAnsi="Cambria" w:cstheme="minorHAnsi"/>
          <w:b/>
          <w:i/>
          <w:noProof/>
          <w:sz w:val="24"/>
          <w:szCs w:val="24"/>
        </w:rPr>
        <mc:AlternateContent>
          <mc:Choice Requires="wps">
            <w:drawing>
              <wp:anchor distT="45720" distB="45720" distL="114300" distR="114300" simplePos="0" relativeHeight="251624960" behindDoc="0" locked="0" layoutInCell="1" allowOverlap="1" wp14:anchorId="7AD4CDAF" wp14:editId="21AF52E6">
                <wp:simplePos x="0" y="0"/>
                <wp:positionH relativeFrom="margin">
                  <wp:align>left</wp:align>
                </wp:positionH>
                <wp:positionV relativeFrom="paragraph">
                  <wp:posOffset>15240</wp:posOffset>
                </wp:positionV>
                <wp:extent cx="1574800" cy="1404620"/>
                <wp:effectExtent l="0" t="0" r="0" b="0"/>
                <wp:wrapNone/>
                <wp:docPr id="6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800" cy="1404620"/>
                        </a:xfrm>
                        <a:prstGeom prst="rect">
                          <a:avLst/>
                        </a:prstGeom>
                        <a:noFill/>
                        <a:ln w="9525">
                          <a:noFill/>
                          <a:miter lim="800000"/>
                          <a:headEnd/>
                          <a:tailEnd/>
                        </a:ln>
                      </wps:spPr>
                      <wps:txbx>
                        <w:txbxContent>
                          <w:p w14:paraId="25D8BE27" w14:textId="77777777" w:rsidR="00E66F42" w:rsidRPr="004D45B2" w:rsidRDefault="00E66F42" w:rsidP="00EB46FD">
                            <w:pPr>
                              <w:tabs>
                                <w:tab w:val="left" w:pos="10080"/>
                              </w:tabs>
                              <w:jc w:val="center"/>
                              <w:rPr>
                                <w:rFonts w:ascii="Lucida Bright" w:hAnsi="Lucida Bright" w:cstheme="minorHAnsi"/>
                                <w:b/>
                                <w:sz w:val="18"/>
                                <w:szCs w:val="18"/>
                              </w:rPr>
                            </w:pPr>
                            <w:r w:rsidRPr="004D45B2">
                              <w:rPr>
                                <w:rFonts w:ascii="Lucida Bright" w:hAnsi="Lucida Bright" w:cstheme="minorHAnsi"/>
                                <w:b/>
                                <w:sz w:val="18"/>
                                <w:szCs w:val="18"/>
                              </w:rPr>
                              <w:t>Sandy Hobbs</w:t>
                            </w:r>
                          </w:p>
                          <w:p w14:paraId="0703A74D" w14:textId="77777777" w:rsidR="00E66F42" w:rsidRPr="00831CEB" w:rsidRDefault="00E66F42" w:rsidP="00EB46FD">
                            <w:pPr>
                              <w:jc w:val="center"/>
                              <w:rPr>
                                <w:rFonts w:ascii="Lucida Bright" w:hAnsi="Lucida Bright"/>
                              </w:rPr>
                            </w:pPr>
                            <w:r w:rsidRPr="004D45B2">
                              <w:rPr>
                                <w:rFonts w:ascii="Lucida Bright" w:hAnsi="Lucida Bright" w:cstheme="minorHAnsi"/>
                                <w:i/>
                                <w:sz w:val="18"/>
                                <w:szCs w:val="18"/>
                              </w:rPr>
                              <w:t>Operations Specialist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AD4CDAF" id="_x0000_s1030" type="#_x0000_t202" style="position:absolute;left:0;text-align:left;margin-left:0;margin-top:1.2pt;width:124pt;height:110.6pt;z-index:251624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" filled="f" stroked="f">
                <v:textbox style="mso-fit-shape-to-text:t">
                  <w:txbxContent>
                    <w:p w14:paraId="25D8BE27" w14:textId="77777777" w:rsidR="00E66F42" w:rsidRPr="004D45B2" w:rsidRDefault="00E66F42" w:rsidP="00EB46FD">
                      <w:pPr>
                        <w:tabs>
                          <w:tab w:val="left" w:pos="10080"/>
                        </w:tabs>
                        <w:jc w:val="center"/>
                        <w:rPr>
                          <w:rFonts w:ascii="Lucida Bright" w:hAnsi="Lucida Bright" w:cstheme="minorHAnsi"/>
                          <w:b/>
                          <w:sz w:val="18"/>
                          <w:szCs w:val="18"/>
                        </w:rPr>
                      </w:pPr>
                      <w:r w:rsidRPr="004D45B2">
                        <w:rPr>
                          <w:rFonts w:ascii="Lucida Bright" w:hAnsi="Lucida Bright" w:cstheme="minorHAnsi"/>
                          <w:b/>
                          <w:sz w:val="18"/>
                          <w:szCs w:val="18"/>
                        </w:rPr>
                        <w:t>Sandy Hobbs</w:t>
                      </w:r>
                    </w:p>
                    <w:p w14:paraId="0703A74D" w14:textId="77777777" w:rsidR="00E66F42" w:rsidRPr="00831CEB" w:rsidRDefault="00E66F42" w:rsidP="00EB46FD">
                      <w:pPr>
                        <w:jc w:val="center"/>
                        <w:rPr>
                          <w:rFonts w:ascii="Lucida Bright" w:hAnsi="Lucida Bright"/>
                        </w:rPr>
                      </w:pPr>
                      <w:r w:rsidRPr="004D45B2">
                        <w:rPr>
                          <w:rFonts w:ascii="Lucida Bright" w:hAnsi="Lucida Bright" w:cstheme="minorHAnsi"/>
                          <w:i/>
                          <w:sz w:val="18"/>
                          <w:szCs w:val="18"/>
                        </w:rPr>
                        <w:t>Operations Specialist</w:t>
                      </w:r>
                    </w:p>
                  </w:txbxContent>
                </v:textbox>
                <w10:wrap anchorx="margin"/>
              </v:shape>
            </w:pict>
          </mc:Fallback>
        </mc:AlternateContent>
      </w:r>
    </w:p>
    <w:p w14:paraId="5A6AA198" w14:textId="1CFBB263" w:rsidR="00EC5CAD" w:rsidRPr="00AB4EE7" w:rsidRDefault="00EC5CAD" w:rsidP="000F3500">
      <w:pPr>
        <w:tabs>
          <w:tab w:val="left" w:pos="10080"/>
        </w:tabs>
        <w:ind w:firstLine="720"/>
        <w:rPr>
          <w:rFonts w:ascii="Cambria" w:hAnsi="Cambria" w:cstheme="minorHAnsi"/>
          <w:b/>
          <w:sz w:val="18"/>
          <w:szCs w:val="18"/>
        </w:rPr>
      </w:pPr>
    </w:p>
    <w:p w14:paraId="47C633F0" w14:textId="155E6D94" w:rsidR="00EC5CAD" w:rsidRPr="00AB4EE7" w:rsidRDefault="00EC5CAD" w:rsidP="000F3500">
      <w:pPr>
        <w:tabs>
          <w:tab w:val="left" w:pos="10080"/>
        </w:tabs>
        <w:ind w:firstLine="720"/>
        <w:rPr>
          <w:rFonts w:ascii="Cambria" w:hAnsi="Cambria" w:cstheme="minorHAnsi"/>
          <w:b/>
          <w:sz w:val="18"/>
          <w:szCs w:val="18"/>
        </w:rPr>
      </w:pPr>
    </w:p>
    <w:p w14:paraId="19C3515C" w14:textId="16995BA8" w:rsidR="00EC5CAD" w:rsidRPr="00AB4EE7" w:rsidRDefault="00EC5CAD" w:rsidP="000F3500">
      <w:pPr>
        <w:tabs>
          <w:tab w:val="left" w:pos="10080"/>
        </w:tabs>
        <w:ind w:firstLine="720"/>
        <w:rPr>
          <w:rFonts w:ascii="Cambria" w:hAnsi="Cambria" w:cstheme="minorHAnsi"/>
          <w:b/>
          <w:sz w:val="18"/>
          <w:szCs w:val="18"/>
        </w:rPr>
      </w:pPr>
    </w:p>
    <w:p w14:paraId="751501B9" w14:textId="15E0783A" w:rsidR="00EC5CAD" w:rsidRPr="00AB4EE7" w:rsidRDefault="00EC5CAD" w:rsidP="000F3500">
      <w:pPr>
        <w:tabs>
          <w:tab w:val="left" w:pos="10080"/>
        </w:tabs>
        <w:ind w:firstLine="720"/>
        <w:rPr>
          <w:rFonts w:ascii="Cambria" w:hAnsi="Cambria" w:cstheme="minorHAnsi"/>
          <w:b/>
          <w:sz w:val="18"/>
          <w:szCs w:val="18"/>
        </w:rPr>
      </w:pPr>
    </w:p>
    <w:p w14:paraId="41F0051A" w14:textId="0502D073" w:rsidR="00EC5CAD" w:rsidRPr="00AB4EE7" w:rsidRDefault="00733ACE" w:rsidP="000F3500">
      <w:pPr>
        <w:tabs>
          <w:tab w:val="left" w:pos="10080"/>
        </w:tabs>
        <w:ind w:firstLine="720"/>
        <w:rPr>
          <w:rFonts w:ascii="Cambria" w:hAnsi="Cambria" w:cstheme="minorHAnsi"/>
          <w:b/>
          <w:sz w:val="18"/>
          <w:szCs w:val="18"/>
        </w:rPr>
      </w:pPr>
      <w:r w:rsidRPr="00AB4EE7">
        <w:rPr>
          <w:noProof/>
        </w:rPr>
        <w:drawing>
          <wp:anchor distT="0" distB="0" distL="114300" distR="114300" simplePos="0" relativeHeight="252179968" behindDoc="0" locked="0" layoutInCell="1" allowOverlap="1" wp14:anchorId="53C59CBB" wp14:editId="4794A060">
            <wp:simplePos x="0" y="0"/>
            <wp:positionH relativeFrom="margin">
              <wp:posOffset>3893185</wp:posOffset>
            </wp:positionH>
            <wp:positionV relativeFrom="paragraph">
              <wp:posOffset>29210</wp:posOffset>
            </wp:positionV>
            <wp:extent cx="889219" cy="1085440"/>
            <wp:effectExtent l="19050" t="19050" r="25400" b="19685"/>
            <wp:wrapNone/>
            <wp:docPr id="1806630602" name="Picture 1806630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30602" name="Picture 180663060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889219" cy="108544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0008425C" w:rsidRPr="00AB4EE7">
        <w:rPr>
          <w:noProof/>
        </w:rPr>
        <w:drawing>
          <wp:anchor distT="0" distB="0" distL="114300" distR="114300" simplePos="0" relativeHeight="252115456" behindDoc="0" locked="0" layoutInCell="1" allowOverlap="1" wp14:anchorId="4A0073EA" wp14:editId="54CB4C18">
            <wp:simplePos x="0" y="0"/>
            <wp:positionH relativeFrom="margin">
              <wp:posOffset>5607685</wp:posOffset>
            </wp:positionH>
            <wp:positionV relativeFrom="paragraph">
              <wp:posOffset>29415</wp:posOffset>
            </wp:positionV>
            <wp:extent cx="972573" cy="1085440"/>
            <wp:effectExtent l="19050" t="19050" r="18415" b="19685"/>
            <wp:wrapNone/>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Picture 726"/>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972573" cy="10854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75526" w:rsidRPr="00AB4EE7">
        <w:rPr>
          <w:rFonts w:asciiTheme="majorHAnsi" w:hAnsiTheme="majorHAnsi" w:cstheme="minorHAnsi"/>
          <w:b/>
          <w:noProof/>
          <w:sz w:val="44"/>
          <w:szCs w:val="44"/>
        </w:rPr>
        <w:drawing>
          <wp:anchor distT="0" distB="0" distL="114300" distR="114300" simplePos="0" relativeHeight="251934208" behindDoc="0" locked="0" layoutInCell="1" allowOverlap="1" wp14:anchorId="4DBE8E9C" wp14:editId="5E074C09">
            <wp:simplePos x="0" y="0"/>
            <wp:positionH relativeFrom="margin">
              <wp:posOffset>457200</wp:posOffset>
            </wp:positionH>
            <wp:positionV relativeFrom="paragraph">
              <wp:posOffset>17145</wp:posOffset>
            </wp:positionV>
            <wp:extent cx="857250" cy="1143000"/>
            <wp:effectExtent l="19050" t="19050" r="19050" b="1905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857757" cy="1143676"/>
                    </a:xfrm>
                    <a:prstGeom prst="rect">
                      <a:avLst/>
                    </a:prstGeom>
                    <a:noFill/>
                    <a:ln w="9525">
                      <a:solidFill>
                        <a:schemeClr val="tx1"/>
                      </a:solidFill>
                    </a:ln>
                  </pic:spPr>
                </pic:pic>
              </a:graphicData>
            </a:graphic>
            <wp14:sizeRelH relativeFrom="page">
              <wp14:pctWidth>0</wp14:pctWidth>
            </wp14:sizeRelH>
            <wp14:sizeRelV relativeFrom="page">
              <wp14:pctHeight>0</wp14:pctHeight>
            </wp14:sizeRelV>
          </wp:anchor>
        </w:drawing>
      </w:r>
      <w:r w:rsidR="00167951" w:rsidRPr="00AB4EE7">
        <w:rPr>
          <w:rFonts w:ascii="Cambria" w:hAnsi="Cambria" w:cstheme="minorHAnsi"/>
          <w:noProof/>
          <w:sz w:val="24"/>
          <w:szCs w:val="24"/>
        </w:rPr>
        <w:drawing>
          <wp:anchor distT="0" distB="0" distL="114300" distR="114300" simplePos="0" relativeHeight="251592192" behindDoc="0" locked="0" layoutInCell="1" allowOverlap="1" wp14:anchorId="63650535" wp14:editId="0BCC963C">
            <wp:simplePos x="0" y="0"/>
            <wp:positionH relativeFrom="column">
              <wp:posOffset>2114550</wp:posOffset>
            </wp:positionH>
            <wp:positionV relativeFrom="paragraph">
              <wp:posOffset>24765</wp:posOffset>
            </wp:positionV>
            <wp:extent cx="904875" cy="1084580"/>
            <wp:effectExtent l="19050" t="19050" r="28575" b="2032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hyc.jpg"/>
                    <pic:cNvPicPr/>
                  </pic:nvPicPr>
                  <pic:blipFill>
                    <a:blip r:embed="rId26" cstate="print">
                      <a:extLst>
                        <a:ext uri="{BEBA8EAE-BF5A-486C-A8C5-ECC9F3942E4B}">
                          <a14:imgProps xmlns:a14="http://schemas.microsoft.com/office/drawing/2010/main">
                            <a14:imgLayer r:embed="rId27">
                              <a14:imgEffect>
                                <a14:sharpenSoften amount="48000"/>
                              </a14:imgEffect>
                              <a14:imgEffect>
                                <a14:colorTemperature colorTemp="10226"/>
                              </a14:imgEffect>
                              <a14:imgEffect>
                                <a14:saturation sat="0"/>
                              </a14:imgEffect>
                              <a14:imgEffect>
                                <a14:brightnessContrast bright="15000" contrast="20000"/>
                              </a14:imgEffect>
                            </a14:imgLayer>
                          </a14:imgProps>
                        </a:ext>
                        <a:ext uri="{28A0092B-C50C-407E-A947-70E740481C1C}">
                          <a14:useLocalDpi xmlns:a14="http://schemas.microsoft.com/office/drawing/2010/main" val="0"/>
                        </a:ext>
                      </a:extLst>
                    </a:blip>
                    <a:stretch>
                      <a:fillRect/>
                    </a:stretch>
                  </pic:blipFill>
                  <pic:spPr>
                    <a:xfrm>
                      <a:off x="0" y="0"/>
                      <a:ext cx="904875" cy="10845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00089B1" w14:textId="3C7F3259" w:rsidR="00EC5CAD" w:rsidRPr="00AB4EE7" w:rsidRDefault="00EC5CAD" w:rsidP="000F3500">
      <w:pPr>
        <w:tabs>
          <w:tab w:val="left" w:pos="10080"/>
        </w:tabs>
        <w:ind w:firstLine="720"/>
        <w:rPr>
          <w:rFonts w:ascii="Cambria" w:hAnsi="Cambria" w:cstheme="minorHAnsi"/>
          <w:b/>
          <w:sz w:val="18"/>
          <w:szCs w:val="18"/>
        </w:rPr>
      </w:pPr>
    </w:p>
    <w:p w14:paraId="1FAF1D93" w14:textId="252B029E" w:rsidR="007D0DE8" w:rsidRPr="00AB4EE7" w:rsidRDefault="007D0DE8" w:rsidP="000F3500">
      <w:pPr>
        <w:tabs>
          <w:tab w:val="left" w:pos="10080"/>
        </w:tabs>
        <w:ind w:firstLine="720"/>
        <w:rPr>
          <w:rFonts w:ascii="Cambria" w:hAnsi="Cambria" w:cstheme="minorHAnsi"/>
          <w:b/>
          <w:sz w:val="18"/>
          <w:szCs w:val="18"/>
        </w:rPr>
      </w:pPr>
      <w:r w:rsidRPr="00AB4EE7">
        <w:rPr>
          <w:rFonts w:ascii="Cambria" w:hAnsi="Cambria" w:cstheme="minorHAnsi"/>
          <w:b/>
          <w:sz w:val="18"/>
          <w:szCs w:val="18"/>
        </w:rPr>
        <w:t xml:space="preserve">     </w:t>
      </w:r>
    </w:p>
    <w:p w14:paraId="1C0E54D0" w14:textId="2C564787" w:rsidR="007D0DE8" w:rsidRPr="00AB4EE7" w:rsidRDefault="007D0DE8" w:rsidP="000F3500">
      <w:pPr>
        <w:tabs>
          <w:tab w:val="left" w:pos="10080"/>
        </w:tabs>
        <w:ind w:firstLine="720"/>
        <w:rPr>
          <w:rFonts w:ascii="Cambria" w:hAnsi="Cambria" w:cstheme="minorHAnsi"/>
          <w:b/>
          <w:sz w:val="18"/>
          <w:szCs w:val="18"/>
        </w:rPr>
      </w:pPr>
    </w:p>
    <w:p w14:paraId="6CD8832E" w14:textId="019B386D" w:rsidR="00302687" w:rsidRPr="00AB4EE7" w:rsidRDefault="007D0DE8" w:rsidP="00EB46FD">
      <w:pPr>
        <w:tabs>
          <w:tab w:val="left" w:pos="10080"/>
        </w:tabs>
        <w:ind w:firstLine="720"/>
        <w:rPr>
          <w:rFonts w:ascii="Cambria" w:hAnsi="Cambria" w:cstheme="minorHAnsi"/>
          <w:i/>
          <w:sz w:val="18"/>
          <w:szCs w:val="18"/>
        </w:rPr>
      </w:pPr>
      <w:r w:rsidRPr="00AB4EE7">
        <w:rPr>
          <w:rFonts w:ascii="Cambria" w:hAnsi="Cambria" w:cstheme="minorHAnsi"/>
          <w:b/>
          <w:sz w:val="18"/>
          <w:szCs w:val="18"/>
        </w:rPr>
        <w:t xml:space="preserve">     </w:t>
      </w:r>
    </w:p>
    <w:p w14:paraId="492D70D3" w14:textId="76006E1F" w:rsidR="00302687" w:rsidRPr="00AB4EE7" w:rsidRDefault="00302687" w:rsidP="000F3500">
      <w:pPr>
        <w:tabs>
          <w:tab w:val="left" w:pos="10080"/>
        </w:tabs>
        <w:jc w:val="both"/>
        <w:rPr>
          <w:rFonts w:ascii="Cambria" w:hAnsi="Cambria" w:cstheme="minorHAnsi"/>
          <w:i/>
          <w:sz w:val="24"/>
          <w:szCs w:val="24"/>
        </w:rPr>
      </w:pPr>
    </w:p>
    <w:p w14:paraId="6F4E24E4" w14:textId="55193B92" w:rsidR="00302687" w:rsidRPr="00AB4EE7" w:rsidRDefault="00302687" w:rsidP="000F3500">
      <w:pPr>
        <w:tabs>
          <w:tab w:val="left" w:pos="10080"/>
        </w:tabs>
        <w:jc w:val="center"/>
        <w:rPr>
          <w:rFonts w:ascii="Cambria" w:hAnsi="Cambria" w:cstheme="minorHAnsi"/>
          <w:b/>
          <w:sz w:val="24"/>
          <w:szCs w:val="24"/>
          <w:u w:val="single"/>
        </w:rPr>
      </w:pPr>
    </w:p>
    <w:p w14:paraId="23EA41A8" w14:textId="140E8816" w:rsidR="00EB46FD" w:rsidRPr="00AB4EE7" w:rsidRDefault="001A629B" w:rsidP="000F3500">
      <w:pPr>
        <w:tabs>
          <w:tab w:val="left" w:pos="10080"/>
        </w:tabs>
        <w:jc w:val="center"/>
        <w:rPr>
          <w:rFonts w:ascii="Cambria" w:hAnsi="Cambria" w:cstheme="minorHAnsi"/>
          <w:b/>
          <w:sz w:val="24"/>
          <w:szCs w:val="24"/>
          <w:u w:val="single"/>
        </w:rPr>
      </w:pPr>
      <w:r w:rsidRPr="00AB4EE7">
        <w:rPr>
          <w:rFonts w:ascii="Cambria" w:hAnsi="Cambria" w:cstheme="minorHAnsi"/>
          <w:b/>
          <w:i/>
          <w:noProof/>
          <w:sz w:val="24"/>
          <w:szCs w:val="24"/>
        </w:rPr>
        <mc:AlternateContent>
          <mc:Choice Requires="wps">
            <w:drawing>
              <wp:anchor distT="45720" distB="45720" distL="114300" distR="114300" simplePos="0" relativeHeight="252154368" behindDoc="0" locked="0" layoutInCell="1" allowOverlap="1" wp14:anchorId="0E3F6D03" wp14:editId="47ED40F6">
                <wp:simplePos x="0" y="0"/>
                <wp:positionH relativeFrom="page">
                  <wp:posOffset>6000750</wp:posOffset>
                </wp:positionH>
                <wp:positionV relativeFrom="paragraph">
                  <wp:posOffset>62865</wp:posOffset>
                </wp:positionV>
                <wp:extent cx="1554480" cy="476250"/>
                <wp:effectExtent l="0" t="0" r="0" b="0"/>
                <wp:wrapNone/>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476250"/>
                        </a:xfrm>
                        <a:prstGeom prst="rect">
                          <a:avLst/>
                        </a:prstGeom>
                        <a:noFill/>
                        <a:ln w="9525">
                          <a:noFill/>
                          <a:miter lim="800000"/>
                          <a:headEnd/>
                          <a:tailEnd/>
                        </a:ln>
                      </wps:spPr>
                      <wps:txbx>
                        <w:txbxContent>
                          <w:p w14:paraId="78A7D3F1" w14:textId="07979687" w:rsidR="009A5F23" w:rsidRPr="00831CEB" w:rsidRDefault="0062147D" w:rsidP="009A5F23">
                            <w:pPr>
                              <w:tabs>
                                <w:tab w:val="left" w:pos="10080"/>
                              </w:tabs>
                              <w:jc w:val="center"/>
                              <w:rPr>
                                <w:rFonts w:ascii="Lucida Bright" w:hAnsi="Lucida Bright" w:cstheme="minorHAnsi"/>
                                <w:i/>
                                <w:sz w:val="18"/>
                                <w:szCs w:val="18"/>
                              </w:rPr>
                            </w:pPr>
                            <w:r>
                              <w:rPr>
                                <w:rFonts w:ascii="Lucida Bright" w:hAnsi="Lucida Bright" w:cstheme="minorHAnsi"/>
                                <w:b/>
                                <w:sz w:val="18"/>
                                <w:szCs w:val="18"/>
                              </w:rPr>
                              <w:t>Neidra Johnson</w:t>
                            </w:r>
                          </w:p>
                          <w:p w14:paraId="575380FE" w14:textId="4BA214AA" w:rsidR="009A5F23" w:rsidRDefault="0062147D" w:rsidP="0062147D">
                            <w:pPr>
                              <w:tabs>
                                <w:tab w:val="left" w:pos="10080"/>
                              </w:tabs>
                            </w:pPr>
                            <w:r>
                              <w:rPr>
                                <w:rFonts w:ascii="Lucida Bright" w:hAnsi="Lucida Bright" w:cstheme="minorHAnsi"/>
                                <w:i/>
                                <w:sz w:val="18"/>
                                <w:szCs w:val="18"/>
                              </w:rPr>
                              <w:t>Janitorial and Sanitation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3F6D03" id="_x0000_s1031" type="#_x0000_t202" style="position:absolute;left:0;text-align:left;margin-left:472.5pt;margin-top:4.95pt;width:122.4pt;height:37.5pt;z-index:2521543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" filled="f" stroked="f">
                <v:textbox>
                  <w:txbxContent>
                    <w:p w14:paraId="78A7D3F1" w14:textId="07979687" w:rsidR="009A5F23" w:rsidRPr="00831CEB" w:rsidRDefault="0062147D" w:rsidP="009A5F23">
                      <w:pPr>
                        <w:tabs>
                          <w:tab w:val="left" w:pos="10080"/>
                        </w:tabs>
                        <w:jc w:val="center"/>
                        <w:rPr>
                          <w:rFonts w:ascii="Lucida Bright" w:hAnsi="Lucida Bright" w:cstheme="minorHAnsi"/>
                          <w:i/>
                          <w:sz w:val="18"/>
                          <w:szCs w:val="18"/>
                        </w:rPr>
                      </w:pPr>
                      <w:r>
                        <w:rPr>
                          <w:rFonts w:ascii="Lucida Bright" w:hAnsi="Lucida Bright" w:cstheme="minorHAnsi"/>
                          <w:b/>
                          <w:sz w:val="18"/>
                          <w:szCs w:val="18"/>
                        </w:rPr>
                        <w:t>Neidra Johnson</w:t>
                      </w:r>
                    </w:p>
                    <w:p w14:paraId="575380FE" w14:textId="4BA214AA" w:rsidR="009A5F23" w:rsidRDefault="0062147D" w:rsidP="0062147D">
                      <w:pPr>
                        <w:tabs>
                          <w:tab w:val="left" w:pos="10080"/>
                        </w:tabs>
                      </w:pPr>
                      <w:r>
                        <w:rPr>
                          <w:rFonts w:ascii="Lucida Bright" w:hAnsi="Lucida Bright" w:cstheme="minorHAnsi"/>
                          <w:i/>
                          <w:sz w:val="18"/>
                          <w:szCs w:val="18"/>
                        </w:rPr>
                        <w:t>Janitorial and Sanitation</w:t>
                      </w:r>
                    </w:p>
                  </w:txbxContent>
                </v:textbox>
                <w10:wrap anchorx="page"/>
              </v:shape>
            </w:pict>
          </mc:Fallback>
        </mc:AlternateContent>
      </w:r>
      <w:r w:rsidR="008501EE" w:rsidRPr="00AB4EE7">
        <w:rPr>
          <w:rFonts w:ascii="Cambria" w:hAnsi="Cambria" w:cstheme="minorHAnsi"/>
          <w:b/>
          <w:i/>
          <w:noProof/>
          <w:sz w:val="24"/>
          <w:szCs w:val="24"/>
        </w:rPr>
        <mc:AlternateContent>
          <mc:Choice Requires="wps">
            <w:drawing>
              <wp:anchor distT="45720" distB="45720" distL="114300" distR="114300" simplePos="0" relativeHeight="252152320" behindDoc="0" locked="0" layoutInCell="1" allowOverlap="1" wp14:anchorId="3373DFC4" wp14:editId="5C5C7F4E">
                <wp:simplePos x="0" y="0"/>
                <wp:positionH relativeFrom="page">
                  <wp:posOffset>4187825</wp:posOffset>
                </wp:positionH>
                <wp:positionV relativeFrom="paragraph">
                  <wp:posOffset>84455</wp:posOffset>
                </wp:positionV>
                <wp:extent cx="1533525" cy="485775"/>
                <wp:effectExtent l="0" t="0" r="0" b="0"/>
                <wp:wrapNone/>
                <wp:docPr id="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485775"/>
                        </a:xfrm>
                        <a:prstGeom prst="rect">
                          <a:avLst/>
                        </a:prstGeom>
                        <a:noFill/>
                        <a:ln w="9525">
                          <a:noFill/>
                          <a:miter lim="800000"/>
                          <a:headEnd/>
                          <a:tailEnd/>
                        </a:ln>
                      </wps:spPr>
                      <wps:txbx>
                        <w:txbxContent>
                          <w:p w14:paraId="4536F49B" w14:textId="3B502413" w:rsidR="00BB37A9" w:rsidRPr="00AB4EE7" w:rsidRDefault="00DD6614" w:rsidP="00BB37A9">
                            <w:pPr>
                              <w:tabs>
                                <w:tab w:val="left" w:pos="10080"/>
                              </w:tabs>
                              <w:jc w:val="center"/>
                              <w:rPr>
                                <w:rFonts w:ascii="Lucida Bright" w:hAnsi="Lucida Bright" w:cstheme="minorHAnsi"/>
                                <w:i/>
                                <w:sz w:val="18"/>
                                <w:szCs w:val="18"/>
                              </w:rPr>
                            </w:pPr>
                            <w:r>
                              <w:rPr>
                                <w:rFonts w:ascii="Lucida Bright" w:hAnsi="Lucida Bright" w:cstheme="minorHAnsi"/>
                                <w:b/>
                                <w:sz w:val="18"/>
                                <w:szCs w:val="18"/>
                              </w:rPr>
                              <w:t xml:space="preserve">Nick </w:t>
                            </w:r>
                            <w:proofErr w:type="spellStart"/>
                            <w:r>
                              <w:rPr>
                                <w:rFonts w:ascii="Lucida Bright" w:hAnsi="Lucida Bright" w:cstheme="minorHAnsi"/>
                                <w:b/>
                                <w:sz w:val="18"/>
                                <w:szCs w:val="18"/>
                              </w:rPr>
                              <w:t>Aho</w:t>
                            </w:r>
                            <w:proofErr w:type="spellEnd"/>
                          </w:p>
                          <w:p w14:paraId="4949D1A6" w14:textId="5F92466F" w:rsidR="00BB37A9" w:rsidRDefault="00DD6614" w:rsidP="00BB37A9">
                            <w:pPr>
                              <w:jc w:val="center"/>
                            </w:pPr>
                            <w:r>
                              <w:rPr>
                                <w:rFonts w:ascii="Lucida Bright" w:hAnsi="Lucida Bright" w:cstheme="minorHAnsi"/>
                                <w:i/>
                                <w:sz w:val="18"/>
                                <w:szCs w:val="18"/>
                              </w:rPr>
                              <w:t>Building Custodian</w:t>
                            </w:r>
                            <w:r w:rsidR="00BB37A9" w:rsidRPr="00AB4EE7">
                              <w:rPr>
                                <w:rFonts w:ascii="Lucida Bright" w:hAnsi="Lucida Bright" w:cstheme="minorHAnsi"/>
                                <w:i/>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3DFC4" id="_x0000_s1032" type="#_x0000_t202" style="position:absolute;left:0;text-align:left;margin-left:329.75pt;margin-top:6.65pt;width:120.75pt;height:38.25pt;z-index:252152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" filled="f" stroked="f">
                <v:textbox>
                  <w:txbxContent>
                    <w:p w14:paraId="4536F49B" w14:textId="3B502413" w:rsidR="00BB37A9" w:rsidRPr="00AB4EE7" w:rsidRDefault="00DD6614" w:rsidP="00BB37A9">
                      <w:pPr>
                        <w:tabs>
                          <w:tab w:val="left" w:pos="10080"/>
                        </w:tabs>
                        <w:jc w:val="center"/>
                        <w:rPr>
                          <w:rFonts w:ascii="Lucida Bright" w:hAnsi="Lucida Bright" w:cstheme="minorHAnsi"/>
                          <w:i/>
                          <w:sz w:val="18"/>
                          <w:szCs w:val="18"/>
                        </w:rPr>
                      </w:pPr>
                      <w:r>
                        <w:rPr>
                          <w:rFonts w:ascii="Lucida Bright" w:hAnsi="Lucida Bright" w:cstheme="minorHAnsi"/>
                          <w:b/>
                          <w:sz w:val="18"/>
                          <w:szCs w:val="18"/>
                        </w:rPr>
                        <w:t xml:space="preserve">Nick </w:t>
                      </w:r>
                      <w:proofErr w:type="spellStart"/>
                      <w:r>
                        <w:rPr>
                          <w:rFonts w:ascii="Lucida Bright" w:hAnsi="Lucida Bright" w:cstheme="minorHAnsi"/>
                          <w:b/>
                          <w:sz w:val="18"/>
                          <w:szCs w:val="18"/>
                        </w:rPr>
                        <w:t>Aho</w:t>
                      </w:r>
                      <w:proofErr w:type="spellEnd"/>
                    </w:p>
                    <w:p w14:paraId="4949D1A6" w14:textId="5F92466F" w:rsidR="00BB37A9" w:rsidRDefault="00DD6614" w:rsidP="00BB37A9">
                      <w:pPr>
                        <w:jc w:val="center"/>
                      </w:pPr>
                      <w:r>
                        <w:rPr>
                          <w:rFonts w:ascii="Lucida Bright" w:hAnsi="Lucida Bright" w:cstheme="minorHAnsi"/>
                          <w:i/>
                          <w:sz w:val="18"/>
                          <w:szCs w:val="18"/>
                        </w:rPr>
                        <w:t>Building Custodian</w:t>
                      </w:r>
                      <w:r w:rsidR="00BB37A9" w:rsidRPr="00AB4EE7">
                        <w:rPr>
                          <w:rFonts w:ascii="Lucida Bright" w:hAnsi="Lucida Bright" w:cstheme="minorHAnsi"/>
                          <w:i/>
                          <w:sz w:val="18"/>
                          <w:szCs w:val="18"/>
                        </w:rPr>
                        <w:t xml:space="preserve"> </w:t>
                      </w:r>
                    </w:p>
                  </w:txbxContent>
                </v:textbox>
                <w10:wrap anchorx="page"/>
              </v:shape>
            </w:pict>
          </mc:Fallback>
        </mc:AlternateContent>
      </w:r>
      <w:r w:rsidR="00167951" w:rsidRPr="00AB4EE7">
        <w:rPr>
          <w:rFonts w:ascii="Cambria" w:hAnsi="Cambria" w:cstheme="minorHAnsi"/>
          <w:b/>
          <w:noProof/>
          <w:sz w:val="24"/>
          <w:szCs w:val="24"/>
        </w:rPr>
        <mc:AlternateContent>
          <mc:Choice Requires="wps">
            <w:drawing>
              <wp:anchor distT="45720" distB="45720" distL="114300" distR="114300" simplePos="0" relativeHeight="251670016" behindDoc="0" locked="0" layoutInCell="1" allowOverlap="1" wp14:anchorId="2EDDE254" wp14:editId="2159F04F">
                <wp:simplePos x="0" y="0"/>
                <wp:positionH relativeFrom="column">
                  <wp:posOffset>66675</wp:posOffset>
                </wp:positionH>
                <wp:positionV relativeFrom="paragraph">
                  <wp:posOffset>95250</wp:posOffset>
                </wp:positionV>
                <wp:extent cx="1667933" cy="514350"/>
                <wp:effectExtent l="0" t="0" r="0" b="0"/>
                <wp:wrapNone/>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7933" cy="514350"/>
                        </a:xfrm>
                        <a:prstGeom prst="rect">
                          <a:avLst/>
                        </a:prstGeom>
                        <a:noFill/>
                        <a:ln w="9525">
                          <a:noFill/>
                          <a:miter lim="800000"/>
                          <a:headEnd/>
                          <a:tailEnd/>
                        </a:ln>
                      </wps:spPr>
                      <wps:txbx>
                        <w:txbxContent>
                          <w:p w14:paraId="4850EB86" w14:textId="716DD994" w:rsidR="00E66F42" w:rsidRPr="004D45B2" w:rsidRDefault="00E66F42" w:rsidP="007162C7">
                            <w:pPr>
                              <w:tabs>
                                <w:tab w:val="left" w:pos="10080"/>
                              </w:tabs>
                              <w:jc w:val="center"/>
                              <w:rPr>
                                <w:rFonts w:ascii="Lucida Bright" w:hAnsi="Lucida Bright" w:cstheme="minorHAnsi"/>
                                <w:b/>
                                <w:sz w:val="18"/>
                                <w:szCs w:val="18"/>
                              </w:rPr>
                            </w:pPr>
                            <w:r w:rsidRPr="004D45B2">
                              <w:rPr>
                                <w:rFonts w:ascii="Lucida Bright" w:hAnsi="Lucida Bright" w:cstheme="minorHAnsi"/>
                                <w:b/>
                                <w:sz w:val="18"/>
                                <w:szCs w:val="18"/>
                              </w:rPr>
                              <w:t>M</w:t>
                            </w:r>
                            <w:r w:rsidR="00357382">
                              <w:rPr>
                                <w:rFonts w:ascii="Lucida Bright" w:hAnsi="Lucida Bright" w:cstheme="minorHAnsi"/>
                                <w:b/>
                                <w:sz w:val="18"/>
                                <w:szCs w:val="18"/>
                              </w:rPr>
                              <w:t>elissa Wilson</w:t>
                            </w:r>
                          </w:p>
                          <w:p w14:paraId="3510A65E" w14:textId="597E1B54" w:rsidR="00E66F42" w:rsidRDefault="00E66F42" w:rsidP="007162C7">
                            <w:pPr>
                              <w:jc w:val="center"/>
                            </w:pPr>
                            <w:r w:rsidRPr="004D45B2">
                              <w:rPr>
                                <w:rFonts w:ascii="Lucida Bright" w:hAnsi="Lucida Bright" w:cstheme="minorHAnsi"/>
                                <w:i/>
                                <w:sz w:val="18"/>
                                <w:szCs w:val="18"/>
                              </w:rPr>
                              <w:t>Admissions Specialist</w:t>
                            </w:r>
                            <w:r w:rsidR="00167951">
                              <w:rPr>
                                <w:rFonts w:ascii="Lucida Bright" w:hAnsi="Lucida Bright" w:cstheme="minorHAnsi"/>
                                <w:i/>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DE254" id="_x0000_s1033" type="#_x0000_t202" style="position:absolute;left:0;text-align:left;margin-left:5.25pt;margin-top:7.5pt;width:131.35pt;height:40.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" filled="f" stroked="f">
                <v:textbox>
                  <w:txbxContent>
                    <w:p w14:paraId="4850EB86" w14:textId="716DD994" w:rsidR="00E66F42" w:rsidRPr="004D45B2" w:rsidRDefault="00E66F42" w:rsidP="007162C7">
                      <w:pPr>
                        <w:tabs>
                          <w:tab w:val="left" w:pos="10080"/>
                        </w:tabs>
                        <w:jc w:val="center"/>
                        <w:rPr>
                          <w:rFonts w:ascii="Lucida Bright" w:hAnsi="Lucida Bright" w:cstheme="minorHAnsi"/>
                          <w:b/>
                          <w:sz w:val="18"/>
                          <w:szCs w:val="18"/>
                        </w:rPr>
                      </w:pPr>
                      <w:r w:rsidRPr="004D45B2">
                        <w:rPr>
                          <w:rFonts w:ascii="Lucida Bright" w:hAnsi="Lucida Bright" w:cstheme="minorHAnsi"/>
                          <w:b/>
                          <w:sz w:val="18"/>
                          <w:szCs w:val="18"/>
                        </w:rPr>
                        <w:t>M</w:t>
                      </w:r>
                      <w:r w:rsidR="00357382">
                        <w:rPr>
                          <w:rFonts w:ascii="Lucida Bright" w:hAnsi="Lucida Bright" w:cstheme="minorHAnsi"/>
                          <w:b/>
                          <w:sz w:val="18"/>
                          <w:szCs w:val="18"/>
                        </w:rPr>
                        <w:t>elissa Wilson</w:t>
                      </w:r>
                    </w:p>
                    <w:p w14:paraId="3510A65E" w14:textId="597E1B54" w:rsidR="00E66F42" w:rsidRDefault="00E66F42" w:rsidP="007162C7">
                      <w:pPr>
                        <w:jc w:val="center"/>
                      </w:pPr>
                      <w:r w:rsidRPr="004D45B2">
                        <w:rPr>
                          <w:rFonts w:ascii="Lucida Bright" w:hAnsi="Lucida Bright" w:cstheme="minorHAnsi"/>
                          <w:i/>
                          <w:sz w:val="18"/>
                          <w:szCs w:val="18"/>
                        </w:rPr>
                        <w:t>Admissions Specialist</w:t>
                      </w:r>
                      <w:r w:rsidR="00167951">
                        <w:rPr>
                          <w:rFonts w:ascii="Lucida Bright" w:hAnsi="Lucida Bright" w:cstheme="minorHAnsi"/>
                          <w:i/>
                          <w:sz w:val="18"/>
                          <w:szCs w:val="18"/>
                        </w:rPr>
                        <w:t xml:space="preserve"> </w:t>
                      </w:r>
                    </w:p>
                  </w:txbxContent>
                </v:textbox>
              </v:shape>
            </w:pict>
          </mc:Fallback>
        </mc:AlternateContent>
      </w:r>
      <w:r w:rsidR="00167951" w:rsidRPr="00AB4EE7">
        <w:rPr>
          <w:rFonts w:ascii="Cambria" w:hAnsi="Cambria" w:cstheme="minorHAnsi"/>
          <w:b/>
          <w:noProof/>
          <w:sz w:val="24"/>
          <w:szCs w:val="24"/>
        </w:rPr>
        <mc:AlternateContent>
          <mc:Choice Requires="wps">
            <w:drawing>
              <wp:anchor distT="45720" distB="45720" distL="114300" distR="114300" simplePos="0" relativeHeight="251689472" behindDoc="0" locked="0" layoutInCell="1" allowOverlap="1" wp14:anchorId="652ECEF2" wp14:editId="6A7D7519">
                <wp:simplePos x="0" y="0"/>
                <wp:positionH relativeFrom="page">
                  <wp:posOffset>2486025</wp:posOffset>
                </wp:positionH>
                <wp:positionV relativeFrom="paragraph">
                  <wp:posOffset>86995</wp:posOffset>
                </wp:positionV>
                <wp:extent cx="1447800" cy="1404620"/>
                <wp:effectExtent l="0" t="0" r="0" b="0"/>
                <wp:wrapNone/>
                <wp:docPr id="3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14:paraId="3F52C466" w14:textId="77777777" w:rsidR="00E66F42" w:rsidRPr="00831CEB" w:rsidRDefault="00E66F42" w:rsidP="007162C7">
                            <w:pPr>
                              <w:tabs>
                                <w:tab w:val="left" w:pos="10080"/>
                              </w:tabs>
                              <w:jc w:val="center"/>
                              <w:rPr>
                                <w:rFonts w:ascii="Lucida Bright" w:hAnsi="Lucida Bright" w:cstheme="minorHAnsi"/>
                                <w:b/>
                                <w:sz w:val="18"/>
                                <w:szCs w:val="18"/>
                              </w:rPr>
                            </w:pPr>
                            <w:r w:rsidRPr="00831CEB">
                              <w:rPr>
                                <w:rFonts w:ascii="Lucida Bright" w:hAnsi="Lucida Bright" w:cstheme="minorHAnsi"/>
                                <w:b/>
                                <w:sz w:val="18"/>
                                <w:szCs w:val="18"/>
                              </w:rPr>
                              <w:t>Kathy Cooper</w:t>
                            </w:r>
                          </w:p>
                          <w:p w14:paraId="6545406A" w14:textId="77777777" w:rsidR="00E66F42" w:rsidRPr="00831CEB" w:rsidRDefault="00E66F42" w:rsidP="007162C7">
                            <w:pPr>
                              <w:jc w:val="center"/>
                              <w:rPr>
                                <w:rFonts w:ascii="Lucida Bright" w:hAnsi="Lucida Bright"/>
                              </w:rPr>
                            </w:pPr>
                            <w:r w:rsidRPr="00831CEB">
                              <w:rPr>
                                <w:rFonts w:ascii="Lucida Bright" w:hAnsi="Lucida Bright" w:cstheme="minorHAnsi"/>
                                <w:i/>
                                <w:sz w:val="18"/>
                                <w:szCs w:val="18"/>
                              </w:rPr>
                              <w:t>Front Desk Manager</w:t>
                            </w:r>
                          </w:p>
                          <w:p w14:paraId="2CC507AA" w14:textId="77777777" w:rsidR="00E66F42" w:rsidRDefault="00E66F42" w:rsidP="007162C7">
                            <w:pPr>
                              <w:jc w:val="cente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2ECEF2" id="_x0000_s1034" type="#_x0000_t202" style="position:absolute;left:0;text-align:left;margin-left:195.75pt;margin-top:6.85pt;width:114pt;height:110.6pt;z-index:25168947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" filled="f" stroked="f">
                <v:textbox style="mso-fit-shape-to-text:t">
                  <w:txbxContent>
                    <w:p w14:paraId="3F52C466" w14:textId="77777777" w:rsidR="00E66F42" w:rsidRPr="00831CEB" w:rsidRDefault="00E66F42" w:rsidP="007162C7">
                      <w:pPr>
                        <w:tabs>
                          <w:tab w:val="left" w:pos="10080"/>
                        </w:tabs>
                        <w:jc w:val="center"/>
                        <w:rPr>
                          <w:rFonts w:ascii="Lucida Bright" w:hAnsi="Lucida Bright" w:cstheme="minorHAnsi"/>
                          <w:b/>
                          <w:sz w:val="18"/>
                          <w:szCs w:val="18"/>
                        </w:rPr>
                      </w:pPr>
                      <w:r w:rsidRPr="00831CEB">
                        <w:rPr>
                          <w:rFonts w:ascii="Lucida Bright" w:hAnsi="Lucida Bright" w:cstheme="minorHAnsi"/>
                          <w:b/>
                          <w:sz w:val="18"/>
                          <w:szCs w:val="18"/>
                        </w:rPr>
                        <w:t>Kathy Cooper</w:t>
                      </w:r>
                    </w:p>
                    <w:p w14:paraId="6545406A" w14:textId="77777777" w:rsidR="00E66F42" w:rsidRPr="00831CEB" w:rsidRDefault="00E66F42" w:rsidP="007162C7">
                      <w:pPr>
                        <w:jc w:val="center"/>
                        <w:rPr>
                          <w:rFonts w:ascii="Lucida Bright" w:hAnsi="Lucida Bright"/>
                        </w:rPr>
                      </w:pPr>
                      <w:r w:rsidRPr="00831CEB">
                        <w:rPr>
                          <w:rFonts w:ascii="Lucida Bright" w:hAnsi="Lucida Bright" w:cstheme="minorHAnsi"/>
                          <w:i/>
                          <w:sz w:val="18"/>
                          <w:szCs w:val="18"/>
                        </w:rPr>
                        <w:t>Front Desk Manager</w:t>
                      </w:r>
                    </w:p>
                    <w:p w14:paraId="2CC507AA" w14:textId="77777777" w:rsidR="00E66F42" w:rsidRDefault="00E66F42" w:rsidP="007162C7">
                      <w:pPr>
                        <w:jc w:val="center"/>
                      </w:pPr>
                    </w:p>
                  </w:txbxContent>
                </v:textbox>
                <w10:wrap anchorx="page"/>
              </v:shape>
            </w:pict>
          </mc:Fallback>
        </mc:AlternateContent>
      </w:r>
    </w:p>
    <w:p w14:paraId="6CE58333" w14:textId="4C73DDBD" w:rsidR="00EB46FD" w:rsidRPr="00AB4EE7" w:rsidRDefault="00EB46FD" w:rsidP="000F3500">
      <w:pPr>
        <w:tabs>
          <w:tab w:val="left" w:pos="10080"/>
        </w:tabs>
        <w:jc w:val="center"/>
        <w:rPr>
          <w:rFonts w:ascii="Cambria" w:hAnsi="Cambria" w:cstheme="minorHAnsi"/>
          <w:b/>
          <w:sz w:val="24"/>
          <w:szCs w:val="24"/>
          <w:u w:val="single"/>
        </w:rPr>
      </w:pPr>
    </w:p>
    <w:p w14:paraId="3BE72C12" w14:textId="7E6ED466" w:rsidR="00344D29" w:rsidRPr="00AB4EE7" w:rsidRDefault="00344D29" w:rsidP="000F3500">
      <w:pPr>
        <w:tabs>
          <w:tab w:val="left" w:pos="10080"/>
        </w:tabs>
        <w:jc w:val="center"/>
        <w:rPr>
          <w:rFonts w:ascii="Cambria" w:hAnsi="Cambria" w:cstheme="minorHAnsi"/>
          <w:b/>
          <w:sz w:val="24"/>
          <w:szCs w:val="24"/>
          <w:u w:val="single"/>
        </w:rPr>
      </w:pPr>
    </w:p>
    <w:p w14:paraId="2E9281C9" w14:textId="7FAE808C" w:rsidR="00EB46FD" w:rsidRPr="00AB4EE7" w:rsidRDefault="00EB46FD" w:rsidP="000F3500">
      <w:pPr>
        <w:tabs>
          <w:tab w:val="left" w:pos="10080"/>
        </w:tabs>
        <w:jc w:val="center"/>
        <w:rPr>
          <w:rFonts w:ascii="Cambria" w:hAnsi="Cambria" w:cstheme="minorHAnsi"/>
          <w:b/>
          <w:sz w:val="24"/>
          <w:szCs w:val="24"/>
          <w:u w:val="single"/>
        </w:rPr>
      </w:pPr>
    </w:p>
    <w:p w14:paraId="4589CE4A" w14:textId="59838A85" w:rsidR="00EB46FD" w:rsidRPr="00AB4EE7" w:rsidRDefault="008501EE" w:rsidP="00733E46">
      <w:pPr>
        <w:tabs>
          <w:tab w:val="left" w:pos="10080"/>
        </w:tabs>
        <w:ind w:left="720"/>
        <w:rPr>
          <w:rFonts w:ascii="Cambria" w:hAnsi="Cambria" w:cstheme="minorHAnsi"/>
          <w:b/>
          <w:sz w:val="24"/>
          <w:szCs w:val="24"/>
          <w:u w:val="single"/>
        </w:rPr>
      </w:pPr>
      <w:r w:rsidRPr="00AB4EE7">
        <w:rPr>
          <w:rFonts w:ascii="Cambria" w:hAnsi="Cambria" w:cstheme="minorHAnsi"/>
          <w:b/>
          <w:noProof/>
          <w:sz w:val="24"/>
          <w:szCs w:val="24"/>
          <w:u w:val="single"/>
        </w:rPr>
        <w:drawing>
          <wp:anchor distT="0" distB="0" distL="114300" distR="114300" simplePos="0" relativeHeight="251585024" behindDoc="0" locked="0" layoutInCell="1" allowOverlap="1" wp14:anchorId="4ABE6912" wp14:editId="323BCB05">
            <wp:simplePos x="0" y="0"/>
            <wp:positionH relativeFrom="margin">
              <wp:posOffset>1820545</wp:posOffset>
            </wp:positionH>
            <wp:positionV relativeFrom="paragraph">
              <wp:posOffset>8255</wp:posOffset>
            </wp:positionV>
            <wp:extent cx="2794406" cy="1874082"/>
            <wp:effectExtent l="0" t="0" r="635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door.jpg"/>
                    <pic:cNvPicPr/>
                  </pic:nvPicPr>
                  <pic:blipFill>
                    <a:blip r:embed="rId28"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794406" cy="1874082"/>
                    </a:xfrm>
                    <a:prstGeom prst="rect">
                      <a:avLst/>
                    </a:prstGeom>
                  </pic:spPr>
                </pic:pic>
              </a:graphicData>
            </a:graphic>
            <wp14:sizeRelH relativeFrom="page">
              <wp14:pctWidth>0</wp14:pctWidth>
            </wp14:sizeRelH>
            <wp14:sizeRelV relativeFrom="page">
              <wp14:pctHeight>0</wp14:pctHeight>
            </wp14:sizeRelV>
          </wp:anchor>
        </w:drawing>
      </w:r>
      <w:r w:rsidR="00733E46" w:rsidRPr="00AB4EE7">
        <w:rPr>
          <w:rFonts w:ascii="Lucida Bright" w:hAnsi="Lucida Bright" w:cstheme="minorHAnsi"/>
          <w:b/>
          <w:sz w:val="24"/>
          <w:szCs w:val="18"/>
        </w:rPr>
        <w:tab/>
      </w:r>
    </w:p>
    <w:p w14:paraId="52BBD7A8" w14:textId="748E0531" w:rsidR="00EB46FD" w:rsidRPr="00AB4EE7" w:rsidRDefault="00EB46FD" w:rsidP="000F3500">
      <w:pPr>
        <w:tabs>
          <w:tab w:val="left" w:pos="10080"/>
        </w:tabs>
        <w:jc w:val="center"/>
        <w:rPr>
          <w:rFonts w:ascii="Cambria" w:hAnsi="Cambria" w:cstheme="minorHAnsi"/>
          <w:b/>
          <w:sz w:val="24"/>
          <w:szCs w:val="24"/>
          <w:u w:val="single"/>
        </w:rPr>
      </w:pPr>
    </w:p>
    <w:p w14:paraId="0B4D1BA8" w14:textId="6E6494C4" w:rsidR="00EB46FD" w:rsidRPr="00AB4EE7" w:rsidRDefault="00EB46FD" w:rsidP="000F3500">
      <w:pPr>
        <w:tabs>
          <w:tab w:val="left" w:pos="10080"/>
        </w:tabs>
        <w:jc w:val="center"/>
        <w:rPr>
          <w:rFonts w:ascii="Cambria" w:hAnsi="Cambria" w:cstheme="minorHAnsi"/>
          <w:b/>
          <w:sz w:val="24"/>
          <w:szCs w:val="24"/>
          <w:u w:val="single"/>
        </w:rPr>
      </w:pPr>
    </w:p>
    <w:p w14:paraId="282AA46B" w14:textId="09A5084A" w:rsidR="00EB46FD" w:rsidRPr="00AB4EE7" w:rsidRDefault="00EB46FD" w:rsidP="000F3500">
      <w:pPr>
        <w:tabs>
          <w:tab w:val="left" w:pos="10080"/>
        </w:tabs>
        <w:jc w:val="center"/>
        <w:rPr>
          <w:rFonts w:ascii="Cambria" w:hAnsi="Cambria" w:cstheme="minorHAnsi"/>
          <w:b/>
          <w:sz w:val="24"/>
          <w:szCs w:val="24"/>
          <w:u w:val="single"/>
        </w:rPr>
      </w:pPr>
    </w:p>
    <w:p w14:paraId="06F2730B" w14:textId="1E5C28AB" w:rsidR="00302687" w:rsidRPr="00AB4EE7" w:rsidRDefault="00302687" w:rsidP="000F3500">
      <w:pPr>
        <w:tabs>
          <w:tab w:val="left" w:pos="10080"/>
        </w:tabs>
        <w:jc w:val="center"/>
        <w:rPr>
          <w:rFonts w:ascii="Cambria" w:hAnsi="Cambria" w:cstheme="minorHAnsi"/>
          <w:b/>
          <w:sz w:val="24"/>
          <w:szCs w:val="24"/>
          <w:u w:val="single"/>
        </w:rPr>
      </w:pPr>
    </w:p>
    <w:p w14:paraId="1E341C21" w14:textId="2FDBBAC1" w:rsidR="00302687" w:rsidRPr="00AB4EE7" w:rsidRDefault="00302687" w:rsidP="000F3500">
      <w:pPr>
        <w:tabs>
          <w:tab w:val="left" w:pos="10080"/>
        </w:tabs>
      </w:pPr>
    </w:p>
    <w:p w14:paraId="5027DB21" w14:textId="5794FB05" w:rsidR="00302687" w:rsidRPr="00AB4EE7" w:rsidRDefault="00302687"/>
    <w:p w14:paraId="240E6339" w14:textId="5A20FCA5" w:rsidR="00073894" w:rsidRPr="00AB4EE7" w:rsidRDefault="00073894"/>
    <w:p w14:paraId="57013A34" w14:textId="37447A98" w:rsidR="00073894" w:rsidRPr="00AB4EE7" w:rsidRDefault="00733E46">
      <w:r w:rsidRPr="00AB4EE7">
        <w:rPr>
          <w:rFonts w:ascii="Cambria" w:hAnsi="Cambria" w:cstheme="minorHAnsi"/>
          <w:b/>
          <w:i/>
          <w:noProof/>
          <w:sz w:val="24"/>
          <w:szCs w:val="24"/>
        </w:rPr>
        <mc:AlternateContent>
          <mc:Choice Requires="wps">
            <w:drawing>
              <wp:anchor distT="45720" distB="45720" distL="114300" distR="114300" simplePos="0" relativeHeight="251632128" behindDoc="0" locked="0" layoutInCell="1" allowOverlap="1" wp14:anchorId="168A7B54" wp14:editId="59A9F984">
                <wp:simplePos x="0" y="0"/>
                <wp:positionH relativeFrom="column">
                  <wp:posOffset>308610</wp:posOffset>
                </wp:positionH>
                <wp:positionV relativeFrom="paragraph">
                  <wp:posOffset>24130</wp:posOffset>
                </wp:positionV>
                <wp:extent cx="1511300" cy="1404620"/>
                <wp:effectExtent l="0" t="0" r="0" b="0"/>
                <wp:wrapNone/>
                <wp:docPr id="6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404620"/>
                        </a:xfrm>
                        <a:prstGeom prst="rect">
                          <a:avLst/>
                        </a:prstGeom>
                        <a:noFill/>
                        <a:ln w="9525">
                          <a:noFill/>
                          <a:miter lim="800000"/>
                          <a:headEnd/>
                          <a:tailEnd/>
                        </a:ln>
                      </wps:spPr>
                      <wps:txbx>
                        <w:txbxContent>
                          <w:p w14:paraId="6F4F3FA2" w14:textId="7BF2FB0C" w:rsidR="00E66F42" w:rsidRPr="00831CEB" w:rsidRDefault="00E66F42" w:rsidP="00EB46FD">
                            <w:pPr>
                              <w:jc w:val="center"/>
                              <w:rPr>
                                <w:rFonts w:ascii="Lucida Bright" w:hAnsi="Lucida Bright"/>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68A7B54" id="_x0000_s1035" type="#_x0000_t202" style="position:absolute;margin-left:24.3pt;margin-top:1.9pt;width:119pt;height:110.6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" filled="f" stroked="f">
                <v:textbox style="mso-fit-shape-to-text:t">
                  <w:txbxContent>
                    <w:p w14:paraId="6F4F3FA2" w14:textId="7BF2FB0C" w:rsidR="00E66F42" w:rsidRPr="00831CEB" w:rsidRDefault="00E66F42" w:rsidP="00EB46FD">
                      <w:pPr>
                        <w:jc w:val="center"/>
                        <w:rPr>
                          <w:rFonts w:ascii="Lucida Bright" w:hAnsi="Lucida Bright"/>
                        </w:rPr>
                      </w:pPr>
                    </w:p>
                  </w:txbxContent>
                </v:textbox>
              </v:shape>
            </w:pict>
          </mc:Fallback>
        </mc:AlternateContent>
      </w:r>
      <w:r w:rsidR="00073894" w:rsidRPr="00AB4EE7">
        <w:br w:type="page"/>
      </w:r>
    </w:p>
    <w:p w14:paraId="6522B514" w14:textId="77777777" w:rsidR="008472E0" w:rsidRPr="00AB4EE7" w:rsidRDefault="00487C7D" w:rsidP="003265CB">
      <w:pPr>
        <w:tabs>
          <w:tab w:val="left" w:pos="9828"/>
        </w:tabs>
        <w:jc w:val="center"/>
        <w:rPr>
          <w:rFonts w:ascii="Lucida Bright" w:hAnsi="Lucida Bright"/>
          <w:b/>
          <w:sz w:val="32"/>
          <w:u w:val="single"/>
        </w:rPr>
      </w:pPr>
      <w:r w:rsidRPr="00AB4EE7">
        <w:rPr>
          <w:rFonts w:ascii="Lucida Bright" w:hAnsi="Lucida Bright"/>
          <w:b/>
          <w:sz w:val="32"/>
          <w:u w:val="single"/>
        </w:rPr>
        <w:lastRenderedPageBreak/>
        <w:t>Instructional Staff</w:t>
      </w:r>
    </w:p>
    <w:p w14:paraId="7F89B872" w14:textId="6EBD56D2" w:rsidR="008472E0" w:rsidRPr="00AB4EE7" w:rsidRDefault="00987C14" w:rsidP="003265CB">
      <w:pPr>
        <w:tabs>
          <w:tab w:val="left" w:pos="9828"/>
        </w:tabs>
        <w:jc w:val="center"/>
        <w:rPr>
          <w:rFonts w:ascii="Cambria" w:hAnsi="Cambria"/>
          <w:b/>
          <w:sz w:val="32"/>
          <w:u w:val="single"/>
        </w:rPr>
      </w:pPr>
      <w:r w:rsidRPr="00AB4EE7">
        <w:rPr>
          <w:rFonts w:asciiTheme="majorHAnsi" w:hAnsiTheme="majorHAnsi" w:cstheme="minorHAnsi"/>
          <w:b/>
          <w:noProof/>
          <w:sz w:val="16"/>
          <w:szCs w:val="18"/>
        </w:rPr>
        <w:drawing>
          <wp:anchor distT="0" distB="0" distL="114300" distR="114300" simplePos="0" relativeHeight="251695616" behindDoc="0" locked="0" layoutInCell="1" allowOverlap="1" wp14:anchorId="24C692EF" wp14:editId="798B6E1A">
            <wp:simplePos x="0" y="0"/>
            <wp:positionH relativeFrom="page">
              <wp:align>right</wp:align>
            </wp:positionH>
            <wp:positionV relativeFrom="paragraph">
              <wp:posOffset>113665</wp:posOffset>
            </wp:positionV>
            <wp:extent cx="7143750" cy="13716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75FB1A" w14:textId="4C66B045" w:rsidR="008472E0" w:rsidRPr="00AB4EE7" w:rsidRDefault="00987C14" w:rsidP="003265CB">
      <w:pPr>
        <w:tabs>
          <w:tab w:val="left" w:pos="9828"/>
        </w:tabs>
        <w:jc w:val="center"/>
        <w:rPr>
          <w:rFonts w:ascii="Cambria" w:hAnsi="Cambria"/>
          <w:b/>
          <w:sz w:val="32"/>
          <w:u w:val="single"/>
        </w:rPr>
      </w:pPr>
      <w:r w:rsidRPr="00AB4EE7">
        <w:rPr>
          <w:rFonts w:asciiTheme="majorHAnsi" w:hAnsiTheme="majorHAnsi" w:cstheme="minorHAnsi"/>
          <w:b/>
          <w:noProof/>
          <w:sz w:val="16"/>
          <w:szCs w:val="18"/>
        </w:rPr>
        <mc:AlternateContent>
          <mc:Choice Requires="wps">
            <w:drawing>
              <wp:anchor distT="45720" distB="45720" distL="114300" distR="114300" simplePos="0" relativeHeight="251590144" behindDoc="0" locked="0" layoutInCell="1" allowOverlap="1" wp14:anchorId="6804B45E" wp14:editId="5F917E26">
                <wp:simplePos x="0" y="0"/>
                <wp:positionH relativeFrom="margin">
                  <wp:posOffset>1114425</wp:posOffset>
                </wp:positionH>
                <wp:positionV relativeFrom="page">
                  <wp:posOffset>1228725</wp:posOffset>
                </wp:positionV>
                <wp:extent cx="5484495" cy="2143125"/>
                <wp:effectExtent l="0" t="0" r="0" b="0"/>
                <wp:wrapNone/>
                <wp:docPr id="301"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4495" cy="2143125"/>
                        </a:xfrm>
                        <a:prstGeom prst="rect">
                          <a:avLst/>
                        </a:prstGeom>
                        <a:noFill/>
                        <a:ln w="9525">
                          <a:noFill/>
                          <a:miter lim="800000"/>
                          <a:headEnd/>
                          <a:tailEnd/>
                        </a:ln>
                      </wps:spPr>
                      <wps:txbx>
                        <w:txbxContent>
                          <w:p w14:paraId="6DCB920E" w14:textId="77777777" w:rsidR="00E66F42" w:rsidRDefault="00E66F42" w:rsidP="00A471C7">
                            <w:pPr>
                              <w:jc w:val="both"/>
                              <w:rPr>
                                <w:rFonts w:ascii="Cambria" w:hAnsi="Cambria"/>
                                <w:b/>
                                <w:sz w:val="24"/>
                                <w:szCs w:val="18"/>
                              </w:rPr>
                            </w:pPr>
                            <w:r w:rsidRPr="00E82FBC">
                              <w:rPr>
                                <w:rFonts w:ascii="Cambria" w:hAnsi="Cambria"/>
                                <w:b/>
                                <w:sz w:val="24"/>
                                <w:szCs w:val="18"/>
                              </w:rPr>
                              <w:t xml:space="preserve">Shawna Martin </w:t>
                            </w:r>
                            <w:r w:rsidRPr="00E82FBC">
                              <w:rPr>
                                <w:rFonts w:ascii="Cambria" w:hAnsi="Cambria"/>
                                <w:sz w:val="24"/>
                                <w:szCs w:val="18"/>
                              </w:rPr>
                              <w:t xml:space="preserve">– </w:t>
                            </w:r>
                            <w:r>
                              <w:rPr>
                                <w:rFonts w:ascii="Cambria" w:hAnsi="Cambria"/>
                                <w:b/>
                                <w:sz w:val="24"/>
                                <w:szCs w:val="18"/>
                              </w:rPr>
                              <w:t xml:space="preserve">Instructor of All Courses </w:t>
                            </w:r>
                            <w:r w:rsidRPr="000936B9">
                              <w:rPr>
                                <w:rFonts w:ascii="Cambria" w:hAnsi="Cambria"/>
                                <w:b/>
                                <w:sz w:val="24"/>
                                <w:szCs w:val="18"/>
                              </w:rPr>
                              <w:t>/ Curriculum Coordinator</w:t>
                            </w:r>
                          </w:p>
                          <w:p w14:paraId="1A31A7E9" w14:textId="5BC63076" w:rsidR="00E66F42" w:rsidRPr="00831CEB" w:rsidRDefault="00E66F42" w:rsidP="006E3929">
                            <w:pPr>
                              <w:jc w:val="both"/>
                              <w:rPr>
                                <w:rFonts w:ascii="Lucida Bright" w:hAnsi="Lucida Bright"/>
                                <w:i/>
                                <w:sz w:val="18"/>
                                <w:szCs w:val="20"/>
                              </w:rPr>
                            </w:pPr>
                            <w:r w:rsidRPr="00E82FBC">
                              <w:rPr>
                                <w:rFonts w:ascii="Cambria" w:hAnsi="Cambria"/>
                                <w:i/>
                                <w:sz w:val="24"/>
                                <w:szCs w:val="18"/>
                              </w:rPr>
                              <w:t>Licensed Instructo</w:t>
                            </w:r>
                            <w:r>
                              <w:rPr>
                                <w:rFonts w:ascii="Cambria" w:hAnsi="Cambria"/>
                                <w:i/>
                                <w:sz w:val="24"/>
                                <w:szCs w:val="18"/>
                              </w:rPr>
                              <w:t>r, Cosmetologist, Master Esthetician, and Manicurist</w:t>
                            </w:r>
                            <w:r>
                              <w:rPr>
                                <w:rFonts w:ascii="Cambria" w:hAnsi="Cambria"/>
                                <w:i/>
                                <w:sz w:val="24"/>
                                <w:szCs w:val="18"/>
                              </w:rPr>
                              <w:tab/>
                            </w:r>
                            <w:r>
                              <w:rPr>
                                <w:rFonts w:ascii="Cambria" w:hAnsi="Cambria"/>
                                <w:i/>
                                <w:sz w:val="24"/>
                                <w:szCs w:val="18"/>
                              </w:rPr>
                              <w:br/>
                            </w:r>
                          </w:p>
                          <w:p w14:paraId="7E034AD7" w14:textId="0106FDF5" w:rsidR="00E66F42" w:rsidRPr="00831CEB" w:rsidRDefault="006E3929" w:rsidP="00D65350">
                            <w:pPr>
                              <w:jc w:val="both"/>
                              <w:rPr>
                                <w:rFonts w:ascii="Lucida Bright" w:hAnsi="Lucida Bright"/>
                                <w:sz w:val="18"/>
                                <w:szCs w:val="20"/>
                              </w:rPr>
                            </w:pPr>
                            <w:r>
                              <w:rPr>
                                <w:rFonts w:ascii="Lucida Bright" w:hAnsi="Lucida Bright"/>
                                <w:sz w:val="18"/>
                                <w:szCs w:val="20"/>
                              </w:rPr>
                              <w:t>Shawna</w:t>
                            </w:r>
                            <w:r w:rsidR="00E66F42" w:rsidRPr="00831CEB">
                              <w:rPr>
                                <w:rFonts w:ascii="Lucida Bright" w:hAnsi="Lucida Bright"/>
                                <w:sz w:val="18"/>
                                <w:szCs w:val="20"/>
                              </w:rPr>
                              <w:t xml:space="preserve"> has worked in the beauty industry since 2000, across various local salons and spas.</w:t>
                            </w:r>
                            <w:r w:rsidR="00E66F42">
                              <w:rPr>
                                <w:rFonts w:ascii="Lucida Bright" w:hAnsi="Lucida Bright"/>
                                <w:sz w:val="18"/>
                                <w:szCs w:val="20"/>
                              </w:rPr>
                              <w:t xml:space="preserve"> </w:t>
                            </w:r>
                            <w:r w:rsidR="00E66F42" w:rsidRPr="00831CEB">
                              <w:rPr>
                                <w:rFonts w:ascii="Lucida Bright" w:hAnsi="Lucida Bright"/>
                                <w:sz w:val="18"/>
                                <w:szCs w:val="20"/>
                              </w:rPr>
                              <w:t xml:space="preserve">She maintains licenses in Cosmetology, Manicuring, Esthetics, Master </w:t>
                            </w:r>
                            <w:proofErr w:type="gramStart"/>
                            <w:r w:rsidR="00E66F42" w:rsidRPr="00831CEB">
                              <w:rPr>
                                <w:rFonts w:ascii="Lucida Bright" w:hAnsi="Lucida Bright"/>
                                <w:sz w:val="18"/>
                                <w:szCs w:val="20"/>
                              </w:rPr>
                              <w:t>Esthetics</w:t>
                            </w:r>
                            <w:proofErr w:type="gramEnd"/>
                            <w:r w:rsidR="00E66F42" w:rsidRPr="00831CEB">
                              <w:rPr>
                                <w:rFonts w:ascii="Lucida Bright" w:hAnsi="Lucida Bright"/>
                                <w:sz w:val="18"/>
                                <w:szCs w:val="20"/>
                              </w:rPr>
                              <w:t xml:space="preserve"> and Instructor.</w:t>
                            </w:r>
                            <w:r w:rsidR="00E66F42">
                              <w:rPr>
                                <w:rFonts w:ascii="Lucida Bright" w:hAnsi="Lucida Bright"/>
                                <w:sz w:val="18"/>
                                <w:szCs w:val="20"/>
                              </w:rPr>
                              <w:t xml:space="preserve"> </w:t>
                            </w:r>
                            <w:r w:rsidR="00E66F42" w:rsidRPr="00831CEB">
                              <w:rPr>
                                <w:rFonts w:ascii="Lucida Bright" w:hAnsi="Lucida Bright"/>
                                <w:sz w:val="18"/>
                                <w:szCs w:val="20"/>
                              </w:rPr>
                              <w:t>She attended SCC for Manicuring and Esthetics in 1999, received her instructor license from Total Cosmetology in 2013, trained to become a Master Esthetician at Glo Med Spa in 2014 and returned to Total Cosmetology in 2016 to earn her Cosmetology license.</w:t>
                            </w:r>
                            <w:r w:rsidR="00E66F42" w:rsidRPr="00831CEB">
                              <w:rPr>
                                <w:rFonts w:ascii="Lucida Bright" w:hAnsi="Lucida Bright"/>
                                <w:sz w:val="18"/>
                                <w:szCs w:val="20"/>
                              </w:rPr>
                              <w:tab/>
                            </w:r>
                            <w:r w:rsidR="00E66F42" w:rsidRPr="00831CEB">
                              <w:rPr>
                                <w:rFonts w:ascii="Lucida Bright" w:hAnsi="Lucida Bright"/>
                                <w:sz w:val="18"/>
                                <w:szCs w:val="20"/>
                              </w:rPr>
                              <w:br/>
                            </w:r>
                          </w:p>
                          <w:p w14:paraId="61C8F5BD" w14:textId="379FF8E1" w:rsidR="00E66F42" w:rsidRPr="00831CEB" w:rsidRDefault="00E66F42" w:rsidP="00D65350">
                            <w:pPr>
                              <w:jc w:val="both"/>
                              <w:rPr>
                                <w:rFonts w:ascii="Lucida Bright" w:hAnsi="Lucida Bright"/>
                                <w:sz w:val="18"/>
                                <w:szCs w:val="20"/>
                              </w:rPr>
                            </w:pPr>
                            <w:r w:rsidRPr="00831CEB">
                              <w:rPr>
                                <w:rFonts w:ascii="Lucida Bright" w:hAnsi="Lucida Bright"/>
                                <w:sz w:val="18"/>
                                <w:szCs w:val="20"/>
                              </w:rPr>
                              <w:t>Along with her position as Instructor of our Manicuring and Instructor courses at Glen Dow Academy, as well as Curriculum Coordinator for all our courses, she continues to be an active working professional in the industry. She is passionate about instructing and is excited to pass down the valuable knowledge and experience she has gained as veteran of the industry.</w:t>
                            </w:r>
                            <w:r w:rsidR="00987C14">
                              <w:rPr>
                                <w:rFonts w:ascii="Lucida Bright" w:hAnsi="Lucida Bright"/>
                                <w:sz w:val="18"/>
                                <w:szCs w:val="20"/>
                              </w:rPr>
                              <w:t xml:space="preserve"> S</w:t>
                            </w:r>
                            <w:r w:rsidRPr="004D45B2">
                              <w:rPr>
                                <w:rFonts w:ascii="Lucida Bright" w:hAnsi="Lucida Bright"/>
                                <w:sz w:val="18"/>
                                <w:szCs w:val="20"/>
                              </w:rPr>
                              <w:t>he h</w:t>
                            </w:r>
                            <w:r w:rsidR="00987C14">
                              <w:rPr>
                                <w:rFonts w:ascii="Lucida Bright" w:hAnsi="Lucida Bright"/>
                                <w:sz w:val="18"/>
                                <w:szCs w:val="20"/>
                              </w:rPr>
                              <w:t xml:space="preserve">olds </w:t>
                            </w:r>
                            <w:r w:rsidRPr="004D45B2">
                              <w:rPr>
                                <w:rFonts w:ascii="Lucida Bright" w:hAnsi="Lucida Bright"/>
                                <w:sz w:val="18"/>
                                <w:szCs w:val="20"/>
                              </w:rPr>
                              <w:t>a position as the Manicuring Seat on the Washington State Cosmetology Advisory Board!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04B45E" id="Text Box 301" o:spid="_x0000_s1036" type="#_x0000_t202" style="position:absolute;left:0;text-align:left;margin-left:87.75pt;margin-top:96.75pt;width:431.85pt;height:168.75pt;z-index:251590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" filled="f" stroked="f">
                <v:textbox>
                  <w:txbxContent>
                    <w:p w14:paraId="6DCB920E" w14:textId="77777777" w:rsidR="00E66F42" w:rsidRDefault="00E66F42" w:rsidP="00A471C7">
                      <w:pPr>
                        <w:jc w:val="both"/>
                        <w:rPr>
                          <w:rFonts w:ascii="Cambria" w:hAnsi="Cambria"/>
                          <w:b/>
                          <w:sz w:val="24"/>
                          <w:szCs w:val="18"/>
                        </w:rPr>
                      </w:pPr>
                      <w:r w:rsidRPr="00E82FBC">
                        <w:rPr>
                          <w:rFonts w:ascii="Cambria" w:hAnsi="Cambria"/>
                          <w:b/>
                          <w:sz w:val="24"/>
                          <w:szCs w:val="18"/>
                        </w:rPr>
                        <w:t xml:space="preserve">Shawna Martin </w:t>
                      </w:r>
                      <w:r w:rsidRPr="00E82FBC">
                        <w:rPr>
                          <w:rFonts w:ascii="Cambria" w:hAnsi="Cambria"/>
                          <w:sz w:val="24"/>
                          <w:szCs w:val="18"/>
                        </w:rPr>
                        <w:t xml:space="preserve">– </w:t>
                      </w:r>
                      <w:r>
                        <w:rPr>
                          <w:rFonts w:ascii="Cambria" w:hAnsi="Cambria"/>
                          <w:b/>
                          <w:sz w:val="24"/>
                          <w:szCs w:val="18"/>
                        </w:rPr>
                        <w:t xml:space="preserve">Instructor of All Courses </w:t>
                      </w:r>
                      <w:r w:rsidRPr="000936B9">
                        <w:rPr>
                          <w:rFonts w:ascii="Cambria" w:hAnsi="Cambria"/>
                          <w:b/>
                          <w:sz w:val="24"/>
                          <w:szCs w:val="18"/>
                        </w:rPr>
                        <w:t>/ Curriculum Coordinator</w:t>
                      </w:r>
                    </w:p>
                    <w:p w14:paraId="1A31A7E9" w14:textId="5BC63076" w:rsidR="00E66F42" w:rsidRPr="00831CEB" w:rsidRDefault="00E66F42" w:rsidP="006E3929">
                      <w:pPr>
                        <w:jc w:val="both"/>
                        <w:rPr>
                          <w:rFonts w:ascii="Lucida Bright" w:hAnsi="Lucida Bright"/>
                          <w:i/>
                          <w:sz w:val="18"/>
                          <w:szCs w:val="20"/>
                        </w:rPr>
                      </w:pPr>
                      <w:r w:rsidRPr="00E82FBC">
                        <w:rPr>
                          <w:rFonts w:ascii="Cambria" w:hAnsi="Cambria"/>
                          <w:i/>
                          <w:sz w:val="24"/>
                          <w:szCs w:val="18"/>
                        </w:rPr>
                        <w:t>Licensed Instructo</w:t>
                      </w:r>
                      <w:r>
                        <w:rPr>
                          <w:rFonts w:ascii="Cambria" w:hAnsi="Cambria"/>
                          <w:i/>
                          <w:sz w:val="24"/>
                          <w:szCs w:val="18"/>
                        </w:rPr>
                        <w:t>r, Cosmetologist, Master Esthetician, and Manicurist</w:t>
                      </w:r>
                      <w:r>
                        <w:rPr>
                          <w:rFonts w:ascii="Cambria" w:hAnsi="Cambria"/>
                          <w:i/>
                          <w:sz w:val="24"/>
                          <w:szCs w:val="18"/>
                        </w:rPr>
                        <w:tab/>
                      </w:r>
                      <w:r>
                        <w:rPr>
                          <w:rFonts w:ascii="Cambria" w:hAnsi="Cambria"/>
                          <w:i/>
                          <w:sz w:val="24"/>
                          <w:szCs w:val="18"/>
                        </w:rPr>
                        <w:br/>
                      </w:r>
                    </w:p>
                    <w:p w14:paraId="7E034AD7" w14:textId="0106FDF5" w:rsidR="00E66F42" w:rsidRPr="00831CEB" w:rsidRDefault="006E3929" w:rsidP="00D65350">
                      <w:pPr>
                        <w:jc w:val="both"/>
                        <w:rPr>
                          <w:rFonts w:ascii="Lucida Bright" w:hAnsi="Lucida Bright"/>
                          <w:sz w:val="18"/>
                          <w:szCs w:val="20"/>
                        </w:rPr>
                      </w:pPr>
                      <w:r>
                        <w:rPr>
                          <w:rFonts w:ascii="Lucida Bright" w:hAnsi="Lucida Bright"/>
                          <w:sz w:val="18"/>
                          <w:szCs w:val="20"/>
                        </w:rPr>
                        <w:t>Shawna</w:t>
                      </w:r>
                      <w:r w:rsidR="00E66F42" w:rsidRPr="00831CEB">
                        <w:rPr>
                          <w:rFonts w:ascii="Lucida Bright" w:hAnsi="Lucida Bright"/>
                          <w:sz w:val="18"/>
                          <w:szCs w:val="20"/>
                        </w:rPr>
                        <w:t xml:space="preserve"> has worked in the beauty industry since 2000, across various local salons and spas.</w:t>
                      </w:r>
                      <w:r w:rsidR="00E66F42">
                        <w:rPr>
                          <w:rFonts w:ascii="Lucida Bright" w:hAnsi="Lucida Bright"/>
                          <w:sz w:val="18"/>
                          <w:szCs w:val="20"/>
                        </w:rPr>
                        <w:t xml:space="preserve"> </w:t>
                      </w:r>
                      <w:r w:rsidR="00E66F42" w:rsidRPr="00831CEB">
                        <w:rPr>
                          <w:rFonts w:ascii="Lucida Bright" w:hAnsi="Lucida Bright"/>
                          <w:sz w:val="18"/>
                          <w:szCs w:val="20"/>
                        </w:rPr>
                        <w:t xml:space="preserve">She maintains licenses in Cosmetology, Manicuring, Esthetics, Master </w:t>
                      </w:r>
                      <w:proofErr w:type="gramStart"/>
                      <w:r w:rsidR="00E66F42" w:rsidRPr="00831CEB">
                        <w:rPr>
                          <w:rFonts w:ascii="Lucida Bright" w:hAnsi="Lucida Bright"/>
                          <w:sz w:val="18"/>
                          <w:szCs w:val="20"/>
                        </w:rPr>
                        <w:t>Esthetics</w:t>
                      </w:r>
                      <w:proofErr w:type="gramEnd"/>
                      <w:r w:rsidR="00E66F42" w:rsidRPr="00831CEB">
                        <w:rPr>
                          <w:rFonts w:ascii="Lucida Bright" w:hAnsi="Lucida Bright"/>
                          <w:sz w:val="18"/>
                          <w:szCs w:val="20"/>
                        </w:rPr>
                        <w:t xml:space="preserve"> and Instructor.</w:t>
                      </w:r>
                      <w:r w:rsidR="00E66F42">
                        <w:rPr>
                          <w:rFonts w:ascii="Lucida Bright" w:hAnsi="Lucida Bright"/>
                          <w:sz w:val="18"/>
                          <w:szCs w:val="20"/>
                        </w:rPr>
                        <w:t xml:space="preserve"> </w:t>
                      </w:r>
                      <w:r w:rsidR="00E66F42" w:rsidRPr="00831CEB">
                        <w:rPr>
                          <w:rFonts w:ascii="Lucida Bright" w:hAnsi="Lucida Bright"/>
                          <w:sz w:val="18"/>
                          <w:szCs w:val="20"/>
                        </w:rPr>
                        <w:t>She attended SCC for Manicuring and Esthetics in 1999, received her instructor license from Total Cosmetology in 2013, trained to become a Master Esthetician at Glo Med Spa in 2014 and returned to Total Cosmetology in 2016 to earn her Cosmetology license.</w:t>
                      </w:r>
                      <w:r w:rsidR="00E66F42" w:rsidRPr="00831CEB">
                        <w:rPr>
                          <w:rFonts w:ascii="Lucida Bright" w:hAnsi="Lucida Bright"/>
                          <w:sz w:val="18"/>
                          <w:szCs w:val="20"/>
                        </w:rPr>
                        <w:tab/>
                      </w:r>
                      <w:r w:rsidR="00E66F42" w:rsidRPr="00831CEB">
                        <w:rPr>
                          <w:rFonts w:ascii="Lucida Bright" w:hAnsi="Lucida Bright"/>
                          <w:sz w:val="18"/>
                          <w:szCs w:val="20"/>
                        </w:rPr>
                        <w:br/>
                      </w:r>
                    </w:p>
                    <w:p w14:paraId="61C8F5BD" w14:textId="379FF8E1" w:rsidR="00E66F42" w:rsidRPr="00831CEB" w:rsidRDefault="00E66F42" w:rsidP="00D65350">
                      <w:pPr>
                        <w:jc w:val="both"/>
                        <w:rPr>
                          <w:rFonts w:ascii="Lucida Bright" w:hAnsi="Lucida Bright"/>
                          <w:sz w:val="18"/>
                          <w:szCs w:val="20"/>
                        </w:rPr>
                      </w:pPr>
                      <w:r w:rsidRPr="00831CEB">
                        <w:rPr>
                          <w:rFonts w:ascii="Lucida Bright" w:hAnsi="Lucida Bright"/>
                          <w:sz w:val="18"/>
                          <w:szCs w:val="20"/>
                        </w:rPr>
                        <w:t>Along with her position as Instructor of our Manicuring and Instructor courses at Glen Dow Academy, as well as Curriculum Coordinator for all our courses, she continues to be an active working professional in the industry. She is passionate about instructing and is excited to pass down the valuable knowledge and experience she has gained as veteran of the industry.</w:t>
                      </w:r>
                      <w:r w:rsidR="00987C14">
                        <w:rPr>
                          <w:rFonts w:ascii="Lucida Bright" w:hAnsi="Lucida Bright"/>
                          <w:sz w:val="18"/>
                          <w:szCs w:val="20"/>
                        </w:rPr>
                        <w:t xml:space="preserve"> S</w:t>
                      </w:r>
                      <w:r w:rsidRPr="004D45B2">
                        <w:rPr>
                          <w:rFonts w:ascii="Lucida Bright" w:hAnsi="Lucida Bright"/>
                          <w:sz w:val="18"/>
                          <w:szCs w:val="20"/>
                        </w:rPr>
                        <w:t>he h</w:t>
                      </w:r>
                      <w:r w:rsidR="00987C14">
                        <w:rPr>
                          <w:rFonts w:ascii="Lucida Bright" w:hAnsi="Lucida Bright"/>
                          <w:sz w:val="18"/>
                          <w:szCs w:val="20"/>
                        </w:rPr>
                        <w:t xml:space="preserve">olds </w:t>
                      </w:r>
                      <w:r w:rsidRPr="004D45B2">
                        <w:rPr>
                          <w:rFonts w:ascii="Lucida Bright" w:hAnsi="Lucida Bright"/>
                          <w:sz w:val="18"/>
                          <w:szCs w:val="20"/>
                        </w:rPr>
                        <w:t>a position as the Manicuring Seat on the Washington State Cosmetology Advisory Board!</w:t>
                      </w:r>
                    </w:p>
                  </w:txbxContent>
                </v:textbox>
                <w10:wrap anchorx="margin" anchory="page"/>
              </v:shape>
            </w:pict>
          </mc:Fallback>
        </mc:AlternateContent>
      </w:r>
      <w:r w:rsidRPr="00AB4EE7">
        <w:rPr>
          <w:rFonts w:asciiTheme="majorHAnsi" w:hAnsiTheme="majorHAnsi" w:cstheme="minorHAnsi"/>
          <w:b/>
          <w:noProof/>
          <w:sz w:val="16"/>
          <w:szCs w:val="18"/>
        </w:rPr>
        <w:drawing>
          <wp:anchor distT="0" distB="0" distL="114300" distR="114300" simplePos="0" relativeHeight="251762176" behindDoc="0" locked="0" layoutInCell="1" allowOverlap="1" wp14:anchorId="667206E7" wp14:editId="24B49203">
            <wp:simplePos x="0" y="0"/>
            <wp:positionH relativeFrom="margin">
              <wp:align>left</wp:align>
            </wp:positionH>
            <wp:positionV relativeFrom="page">
              <wp:posOffset>1249680</wp:posOffset>
            </wp:positionV>
            <wp:extent cx="1003935" cy="920750"/>
            <wp:effectExtent l="19050" t="19050" r="24765" b="12700"/>
            <wp:wrapNone/>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BEBA8EAE-BF5A-486C-A8C5-ECC9F3942E4B}">
                          <a14:imgProps xmlns:a14="http://schemas.microsoft.com/office/drawing/2010/main">
                            <a14:imgLayer r:embed="rId3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003935" cy="9207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062F00DF" w14:textId="36710442" w:rsidR="008472E0" w:rsidRPr="00AB4EE7" w:rsidRDefault="008472E0" w:rsidP="003265CB">
      <w:pPr>
        <w:tabs>
          <w:tab w:val="left" w:pos="9828"/>
        </w:tabs>
        <w:jc w:val="center"/>
        <w:rPr>
          <w:rFonts w:ascii="Cambria" w:hAnsi="Cambria"/>
          <w:b/>
          <w:sz w:val="32"/>
          <w:u w:val="single"/>
        </w:rPr>
      </w:pPr>
    </w:p>
    <w:p w14:paraId="5441181E" w14:textId="6F3AF73E" w:rsidR="008472E0" w:rsidRPr="00AB4EE7" w:rsidRDefault="008472E0" w:rsidP="003265CB">
      <w:pPr>
        <w:tabs>
          <w:tab w:val="left" w:pos="9828"/>
        </w:tabs>
        <w:jc w:val="center"/>
        <w:rPr>
          <w:rFonts w:ascii="Cambria" w:hAnsi="Cambria"/>
          <w:b/>
          <w:sz w:val="32"/>
          <w:u w:val="single"/>
        </w:rPr>
      </w:pPr>
    </w:p>
    <w:p w14:paraId="60471E13" w14:textId="03B1BE5B" w:rsidR="00BD5A84" w:rsidRPr="00AB4EE7" w:rsidRDefault="00850EC8" w:rsidP="003265CB">
      <w:pPr>
        <w:tabs>
          <w:tab w:val="left" w:pos="9828"/>
        </w:tabs>
        <w:jc w:val="center"/>
        <w:rPr>
          <w:rFonts w:asciiTheme="majorHAnsi" w:hAnsiTheme="majorHAnsi" w:cstheme="minorHAnsi"/>
          <w:b/>
          <w:sz w:val="16"/>
          <w:szCs w:val="18"/>
        </w:rPr>
      </w:pPr>
      <w:r w:rsidRPr="00AB4EE7">
        <w:rPr>
          <w:rFonts w:asciiTheme="majorHAnsi" w:hAnsiTheme="majorHAnsi" w:cstheme="minorHAnsi"/>
          <w:b/>
          <w:noProof/>
          <w:sz w:val="44"/>
          <w:szCs w:val="44"/>
        </w:rPr>
        <w:drawing>
          <wp:anchor distT="0" distB="0" distL="114300" distR="114300" simplePos="0" relativeHeight="252156416" behindDoc="0" locked="0" layoutInCell="1" allowOverlap="1" wp14:anchorId="035536C0" wp14:editId="54E049F3">
            <wp:simplePos x="0" y="0"/>
            <wp:positionH relativeFrom="margin">
              <wp:align>left</wp:align>
            </wp:positionH>
            <wp:positionV relativeFrom="paragraph">
              <wp:posOffset>3982085</wp:posOffset>
            </wp:positionV>
            <wp:extent cx="902658" cy="1162050"/>
            <wp:effectExtent l="19050" t="19050" r="12065" b="1905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902658" cy="1162050"/>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cstheme="minorHAnsi"/>
          <w:b/>
          <w:noProof/>
          <w:sz w:val="16"/>
          <w:szCs w:val="18"/>
        </w:rPr>
        <mc:AlternateContent>
          <mc:Choice Requires="wps">
            <w:drawing>
              <wp:anchor distT="0" distB="0" distL="114300" distR="114300" simplePos="0" relativeHeight="252146176" behindDoc="0" locked="0" layoutInCell="1" allowOverlap="1" wp14:anchorId="35ECAA08" wp14:editId="3DE85568">
                <wp:simplePos x="0" y="0"/>
                <wp:positionH relativeFrom="margin">
                  <wp:posOffset>1130935</wp:posOffset>
                </wp:positionH>
                <wp:positionV relativeFrom="paragraph">
                  <wp:posOffset>3867150</wp:posOffset>
                </wp:positionV>
                <wp:extent cx="5473065" cy="1704975"/>
                <wp:effectExtent l="0" t="0" r="0" b="0"/>
                <wp:wrapNone/>
                <wp:docPr id="7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065" cy="1704975"/>
                        </a:xfrm>
                        <a:prstGeom prst="rect">
                          <a:avLst/>
                        </a:prstGeom>
                        <a:noFill/>
                        <a:ln w="9525">
                          <a:noFill/>
                          <a:miter lim="800000"/>
                          <a:headEnd/>
                          <a:tailEnd/>
                        </a:ln>
                      </wps:spPr>
                      <wps:txbx>
                        <w:txbxContent>
                          <w:p w14:paraId="61B1666F" w14:textId="4B5500DA" w:rsidR="00E75526" w:rsidRPr="0023741D" w:rsidRDefault="00E75526" w:rsidP="00E75526">
                            <w:pPr>
                              <w:jc w:val="both"/>
                              <w:rPr>
                                <w:rFonts w:asciiTheme="majorHAnsi" w:hAnsiTheme="majorHAnsi" w:cstheme="minorHAnsi"/>
                                <w:b/>
                                <w:sz w:val="24"/>
                                <w:szCs w:val="24"/>
                              </w:rPr>
                            </w:pPr>
                            <w:r w:rsidRPr="0023741D">
                              <w:rPr>
                                <w:rFonts w:asciiTheme="majorHAnsi" w:hAnsiTheme="majorHAnsi" w:cstheme="minorHAnsi"/>
                                <w:b/>
                                <w:sz w:val="24"/>
                                <w:szCs w:val="24"/>
                              </w:rPr>
                              <w:t>Misty Perlman – Instructor of Cosmetology</w:t>
                            </w:r>
                          </w:p>
                          <w:p w14:paraId="6DB389B6" w14:textId="778B9F54" w:rsidR="00E75526" w:rsidRPr="0023741D" w:rsidRDefault="00E75526" w:rsidP="00E75526">
                            <w:pPr>
                              <w:jc w:val="both"/>
                              <w:rPr>
                                <w:rFonts w:asciiTheme="majorHAnsi" w:hAnsiTheme="majorHAnsi" w:cstheme="minorHAnsi"/>
                                <w:i/>
                                <w:sz w:val="24"/>
                                <w:szCs w:val="24"/>
                              </w:rPr>
                            </w:pPr>
                            <w:r w:rsidRPr="0023741D">
                              <w:rPr>
                                <w:rFonts w:asciiTheme="majorHAnsi" w:hAnsiTheme="majorHAnsi" w:cstheme="minorHAnsi"/>
                                <w:i/>
                                <w:sz w:val="24"/>
                                <w:szCs w:val="24"/>
                              </w:rPr>
                              <w:t>Licensed Instructor and Cosmetologist</w:t>
                            </w:r>
                            <w:r w:rsidR="005A2971">
                              <w:rPr>
                                <w:rFonts w:asciiTheme="majorHAnsi" w:hAnsiTheme="majorHAnsi" w:cstheme="minorHAnsi"/>
                                <w:i/>
                                <w:sz w:val="24"/>
                                <w:szCs w:val="24"/>
                              </w:rPr>
                              <w:t xml:space="preserve"> and </w:t>
                            </w:r>
                            <w:r w:rsidR="005A2971">
                              <w:rPr>
                                <w:rFonts w:ascii="Cambria" w:hAnsi="Cambria"/>
                                <w:i/>
                                <w:sz w:val="24"/>
                                <w:szCs w:val="18"/>
                              </w:rPr>
                              <w:t>Manicurist</w:t>
                            </w:r>
                            <w:r w:rsidR="0023741D">
                              <w:rPr>
                                <w:rFonts w:asciiTheme="majorHAnsi" w:hAnsiTheme="majorHAnsi" w:cstheme="minorHAnsi"/>
                                <w:i/>
                                <w:sz w:val="24"/>
                                <w:szCs w:val="24"/>
                              </w:rPr>
                              <w:t xml:space="preserve"> </w:t>
                            </w:r>
                          </w:p>
                          <w:p w14:paraId="4D121786" w14:textId="77777777" w:rsidR="001346A0" w:rsidRPr="0023741D" w:rsidRDefault="001346A0" w:rsidP="00E75526">
                            <w:pPr>
                              <w:jc w:val="both"/>
                              <w:rPr>
                                <w:rFonts w:ascii="Lucida Bright" w:hAnsi="Lucida Bright"/>
                                <w:i/>
                                <w:sz w:val="18"/>
                                <w:szCs w:val="18"/>
                              </w:rPr>
                            </w:pPr>
                          </w:p>
                          <w:p w14:paraId="1BB6FFB5" w14:textId="1994C20D" w:rsidR="00E75526" w:rsidRPr="00987C14" w:rsidRDefault="00E75526" w:rsidP="00ED4A2D">
                            <w:pPr>
                              <w:jc w:val="both"/>
                              <w:rPr>
                                <w:rFonts w:ascii="Lucida Bright" w:hAnsi="Lucida Bright"/>
                                <w:sz w:val="18"/>
                                <w:szCs w:val="18"/>
                              </w:rPr>
                            </w:pPr>
                            <w:r w:rsidRPr="00987C14">
                              <w:rPr>
                                <w:rFonts w:ascii="Lucida Bright" w:hAnsi="Lucida Bright"/>
                                <w:sz w:val="18"/>
                                <w:szCs w:val="18"/>
                              </w:rPr>
                              <w:t xml:space="preserve">Misty has been in the cosmetology industry since 1989. She attended beauty school near Chicago while still in high school. Misty has worked in various salon settings, has extensive salon management experience, </w:t>
                            </w:r>
                            <w:r w:rsidR="008B68B5" w:rsidRPr="00987C14">
                              <w:rPr>
                                <w:rFonts w:ascii="Lucida Bright" w:hAnsi="Lucida Bright"/>
                                <w:sz w:val="18"/>
                                <w:szCs w:val="18"/>
                              </w:rPr>
                              <w:t>and</w:t>
                            </w:r>
                            <w:r w:rsidRPr="00987C14">
                              <w:rPr>
                                <w:rFonts w:ascii="Lucida Bright" w:hAnsi="Lucida Bright"/>
                                <w:sz w:val="18"/>
                                <w:szCs w:val="18"/>
                              </w:rPr>
                              <w:t xml:space="preserve"> owned a salon for 10 years.</w:t>
                            </w:r>
                          </w:p>
                          <w:p w14:paraId="567C8E81" w14:textId="77777777" w:rsidR="00E75526" w:rsidRPr="00987C14" w:rsidRDefault="00E75526" w:rsidP="00ED4A2D">
                            <w:pPr>
                              <w:jc w:val="both"/>
                              <w:rPr>
                                <w:rFonts w:ascii="Lucida Bright" w:hAnsi="Lucida Bright"/>
                                <w:sz w:val="18"/>
                                <w:szCs w:val="18"/>
                              </w:rPr>
                            </w:pPr>
                          </w:p>
                          <w:p w14:paraId="0373DD35" w14:textId="3691A17E" w:rsidR="00E75526" w:rsidRPr="00987C14" w:rsidRDefault="00E75526" w:rsidP="00ED4A2D">
                            <w:pPr>
                              <w:jc w:val="both"/>
                              <w:rPr>
                                <w:rFonts w:ascii="Lucida Bright" w:hAnsi="Lucida Bright"/>
                                <w:sz w:val="18"/>
                                <w:szCs w:val="18"/>
                              </w:rPr>
                            </w:pPr>
                            <w:r w:rsidRPr="00987C14">
                              <w:rPr>
                                <w:rFonts w:ascii="Lucida Bright" w:hAnsi="Lucida Bright"/>
                                <w:sz w:val="18"/>
                                <w:szCs w:val="18"/>
                              </w:rPr>
                              <w:t xml:space="preserve"> </w:t>
                            </w:r>
                            <w:r w:rsidR="008B68B5" w:rsidRPr="00987C14">
                              <w:rPr>
                                <w:rFonts w:ascii="Lucida Bright" w:hAnsi="Lucida Bright"/>
                                <w:sz w:val="18"/>
                                <w:szCs w:val="18"/>
                              </w:rPr>
                              <w:t>After m</w:t>
                            </w:r>
                            <w:r w:rsidRPr="00987C14">
                              <w:rPr>
                                <w:rFonts w:ascii="Lucida Bright" w:hAnsi="Lucida Bright"/>
                                <w:sz w:val="18"/>
                                <w:szCs w:val="18"/>
                              </w:rPr>
                              <w:t xml:space="preserve">oving to Spokane </w:t>
                            </w:r>
                            <w:r w:rsidR="008B68B5" w:rsidRPr="00987C14">
                              <w:rPr>
                                <w:rFonts w:ascii="Lucida Bright" w:hAnsi="Lucida Bright"/>
                                <w:sz w:val="18"/>
                                <w:szCs w:val="18"/>
                              </w:rPr>
                              <w:t xml:space="preserve">in 2014 </w:t>
                            </w:r>
                            <w:r w:rsidRPr="00987C14">
                              <w:rPr>
                                <w:rFonts w:ascii="Lucida Bright" w:hAnsi="Lucida Bright"/>
                                <w:sz w:val="18"/>
                                <w:szCs w:val="18"/>
                              </w:rPr>
                              <w:t xml:space="preserve">with her husband and daughter, Misty decided to pursue a career in education and earned her instructor license at Paul Mitchell. She joined the Glen Dow team in </w:t>
                            </w:r>
                            <w:r w:rsidR="003F3305" w:rsidRPr="00987C14">
                              <w:rPr>
                                <w:rFonts w:ascii="Lucida Bright" w:hAnsi="Lucida Bright"/>
                                <w:sz w:val="18"/>
                                <w:szCs w:val="18"/>
                              </w:rPr>
                              <w:t>November of 2019 and</w:t>
                            </w:r>
                            <w:r w:rsidRPr="00987C14">
                              <w:rPr>
                                <w:rFonts w:ascii="Lucida Bright" w:hAnsi="Lucida Bright"/>
                                <w:sz w:val="18"/>
                                <w:szCs w:val="18"/>
                              </w:rPr>
                              <w:t xml:space="preserve"> looks forward to sharing her knowledge and enthusiasm with our </w:t>
                            </w:r>
                            <w:r w:rsidR="00BB5E9D" w:rsidRPr="00987C14">
                              <w:rPr>
                                <w:rFonts w:ascii="Lucida Bright" w:hAnsi="Lucida Bright"/>
                                <w:sz w:val="18"/>
                                <w:szCs w:val="18"/>
                              </w:rPr>
                              <w:t>future students</w:t>
                            </w:r>
                            <w:r w:rsidRPr="00987C14">
                              <w:rPr>
                                <w:rFonts w:ascii="Lucida Bright" w:hAnsi="Lucida Bright"/>
                                <w:sz w:val="18"/>
                                <w:szCs w:val="18"/>
                              </w:rPr>
                              <w:t>.</w:t>
                            </w:r>
                          </w:p>
                          <w:p w14:paraId="183C7F0D" w14:textId="63E2E538" w:rsidR="00E85FDA" w:rsidRPr="00987C14" w:rsidRDefault="00E85FDA" w:rsidP="00ED4A2D">
                            <w:pPr>
                              <w:jc w:val="both"/>
                              <w:rPr>
                                <w:rFonts w:ascii="Lucida Bright" w:hAnsi="Lucida Bright"/>
                                <w:sz w:val="18"/>
                                <w:szCs w:val="18"/>
                              </w:rPr>
                            </w:pPr>
                          </w:p>
                          <w:p w14:paraId="12808AD6" w14:textId="685AE006" w:rsidR="00E85FDA" w:rsidRDefault="00E85FDA" w:rsidP="00ED4A2D">
                            <w:pPr>
                              <w:jc w:val="both"/>
                              <w:rPr>
                                <w:rFonts w:ascii="Lucida Bright" w:hAnsi="Lucida Bright"/>
                                <w:sz w:val="20"/>
                                <w:szCs w:val="20"/>
                              </w:rPr>
                            </w:pPr>
                          </w:p>
                          <w:p w14:paraId="01512D6F" w14:textId="2248BA57" w:rsidR="00E85FDA" w:rsidRDefault="00E85FDA" w:rsidP="00E75526">
                            <w:pPr>
                              <w:rPr>
                                <w:rFonts w:ascii="Lucida Bright" w:hAnsi="Lucida Bright"/>
                                <w:sz w:val="20"/>
                                <w:szCs w:val="20"/>
                              </w:rPr>
                            </w:pPr>
                          </w:p>
                          <w:p w14:paraId="5B216C3A" w14:textId="2C41E37F" w:rsidR="00E85FDA" w:rsidRDefault="00E85FDA" w:rsidP="00E75526">
                            <w:pPr>
                              <w:rPr>
                                <w:rFonts w:ascii="Lucida Bright" w:hAnsi="Lucida Bright"/>
                                <w:sz w:val="20"/>
                                <w:szCs w:val="20"/>
                              </w:rPr>
                            </w:pPr>
                          </w:p>
                          <w:p w14:paraId="76C14903" w14:textId="701AFC09" w:rsidR="00E85FDA" w:rsidRDefault="00E85FDA" w:rsidP="00E75526">
                            <w:pPr>
                              <w:rPr>
                                <w:rFonts w:ascii="Lucida Bright" w:hAnsi="Lucida Bright"/>
                                <w:sz w:val="20"/>
                                <w:szCs w:val="20"/>
                              </w:rPr>
                            </w:pPr>
                          </w:p>
                          <w:p w14:paraId="5643E087" w14:textId="77777777" w:rsidR="00E85FDA" w:rsidRPr="008B68B5" w:rsidRDefault="00E85FDA" w:rsidP="00E75526">
                            <w:pPr>
                              <w:rPr>
                                <w:rFonts w:ascii="Lucida Bright" w:hAnsi="Lucida Bright"/>
                                <w:sz w:val="20"/>
                                <w:szCs w:val="20"/>
                              </w:rPr>
                            </w:pPr>
                          </w:p>
                          <w:p w14:paraId="2964696B" w14:textId="77777777" w:rsidR="00EA669E" w:rsidRPr="0027043C" w:rsidRDefault="00EA669E" w:rsidP="00EA669E">
                            <w:pPr>
                              <w:jc w:val="both"/>
                              <w:rPr>
                                <w:rFonts w:ascii="Lucida Bright" w:hAnsi="Lucida Bright"/>
                                <w:iCs/>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CAA08" id="_x0000_s1037" type="#_x0000_t202" style="position:absolute;left:0;text-align:left;margin-left:89.05pt;margin-top:304.5pt;width:430.95pt;height:134.25pt;z-index:25214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" filled="f" stroked="f">
                <v:textbox>
                  <w:txbxContent>
                    <w:p w14:paraId="61B1666F" w14:textId="4B5500DA" w:rsidR="00E75526" w:rsidRPr="0023741D" w:rsidRDefault="00E75526" w:rsidP="00E75526">
                      <w:pPr>
                        <w:jc w:val="both"/>
                        <w:rPr>
                          <w:rFonts w:asciiTheme="majorHAnsi" w:hAnsiTheme="majorHAnsi" w:cstheme="minorHAnsi"/>
                          <w:b/>
                          <w:sz w:val="24"/>
                          <w:szCs w:val="24"/>
                        </w:rPr>
                      </w:pPr>
                      <w:r w:rsidRPr="0023741D">
                        <w:rPr>
                          <w:rFonts w:asciiTheme="majorHAnsi" w:hAnsiTheme="majorHAnsi" w:cstheme="minorHAnsi"/>
                          <w:b/>
                          <w:sz w:val="24"/>
                          <w:szCs w:val="24"/>
                        </w:rPr>
                        <w:t>Misty Perlman – Instructor of Cosmetology</w:t>
                      </w:r>
                    </w:p>
                    <w:p w14:paraId="6DB389B6" w14:textId="778B9F54" w:rsidR="00E75526" w:rsidRPr="0023741D" w:rsidRDefault="00E75526" w:rsidP="00E75526">
                      <w:pPr>
                        <w:jc w:val="both"/>
                        <w:rPr>
                          <w:rFonts w:asciiTheme="majorHAnsi" w:hAnsiTheme="majorHAnsi" w:cstheme="minorHAnsi"/>
                          <w:i/>
                          <w:sz w:val="24"/>
                          <w:szCs w:val="24"/>
                        </w:rPr>
                      </w:pPr>
                      <w:r w:rsidRPr="0023741D">
                        <w:rPr>
                          <w:rFonts w:asciiTheme="majorHAnsi" w:hAnsiTheme="majorHAnsi" w:cstheme="minorHAnsi"/>
                          <w:i/>
                          <w:sz w:val="24"/>
                          <w:szCs w:val="24"/>
                        </w:rPr>
                        <w:t>Licensed Instructor and Cosmetologist</w:t>
                      </w:r>
                      <w:r w:rsidR="005A2971">
                        <w:rPr>
                          <w:rFonts w:asciiTheme="majorHAnsi" w:hAnsiTheme="majorHAnsi" w:cstheme="minorHAnsi"/>
                          <w:i/>
                          <w:sz w:val="24"/>
                          <w:szCs w:val="24"/>
                        </w:rPr>
                        <w:t xml:space="preserve"> and </w:t>
                      </w:r>
                      <w:r w:rsidR="005A2971">
                        <w:rPr>
                          <w:rFonts w:ascii="Cambria" w:hAnsi="Cambria"/>
                          <w:i/>
                          <w:sz w:val="24"/>
                          <w:szCs w:val="18"/>
                        </w:rPr>
                        <w:t>Manicurist</w:t>
                      </w:r>
                      <w:r w:rsidR="0023741D">
                        <w:rPr>
                          <w:rFonts w:asciiTheme="majorHAnsi" w:hAnsiTheme="majorHAnsi" w:cstheme="minorHAnsi"/>
                          <w:i/>
                          <w:sz w:val="24"/>
                          <w:szCs w:val="24"/>
                        </w:rPr>
                        <w:t xml:space="preserve"> </w:t>
                      </w:r>
                    </w:p>
                    <w:p w14:paraId="4D121786" w14:textId="77777777" w:rsidR="001346A0" w:rsidRPr="0023741D" w:rsidRDefault="001346A0" w:rsidP="00E75526">
                      <w:pPr>
                        <w:jc w:val="both"/>
                        <w:rPr>
                          <w:rFonts w:ascii="Lucida Bright" w:hAnsi="Lucida Bright"/>
                          <w:i/>
                          <w:sz w:val="18"/>
                          <w:szCs w:val="18"/>
                        </w:rPr>
                      </w:pPr>
                    </w:p>
                    <w:p w14:paraId="1BB6FFB5" w14:textId="1994C20D" w:rsidR="00E75526" w:rsidRPr="00987C14" w:rsidRDefault="00E75526" w:rsidP="00ED4A2D">
                      <w:pPr>
                        <w:jc w:val="both"/>
                        <w:rPr>
                          <w:rFonts w:ascii="Lucida Bright" w:hAnsi="Lucida Bright"/>
                          <w:sz w:val="18"/>
                          <w:szCs w:val="18"/>
                        </w:rPr>
                      </w:pPr>
                      <w:r w:rsidRPr="00987C14">
                        <w:rPr>
                          <w:rFonts w:ascii="Lucida Bright" w:hAnsi="Lucida Bright"/>
                          <w:sz w:val="18"/>
                          <w:szCs w:val="18"/>
                        </w:rPr>
                        <w:t xml:space="preserve">Misty has been in the cosmetology industry since 1989. She attended beauty school near Chicago while still in high school. Misty has worked in various salon settings, has extensive salon management experience, </w:t>
                      </w:r>
                      <w:r w:rsidR="008B68B5" w:rsidRPr="00987C14">
                        <w:rPr>
                          <w:rFonts w:ascii="Lucida Bright" w:hAnsi="Lucida Bright"/>
                          <w:sz w:val="18"/>
                          <w:szCs w:val="18"/>
                        </w:rPr>
                        <w:t>and</w:t>
                      </w:r>
                      <w:r w:rsidRPr="00987C14">
                        <w:rPr>
                          <w:rFonts w:ascii="Lucida Bright" w:hAnsi="Lucida Bright"/>
                          <w:sz w:val="18"/>
                          <w:szCs w:val="18"/>
                        </w:rPr>
                        <w:t xml:space="preserve"> owned a salon for 10 years.</w:t>
                      </w:r>
                    </w:p>
                    <w:p w14:paraId="567C8E81" w14:textId="77777777" w:rsidR="00E75526" w:rsidRPr="00987C14" w:rsidRDefault="00E75526" w:rsidP="00ED4A2D">
                      <w:pPr>
                        <w:jc w:val="both"/>
                        <w:rPr>
                          <w:rFonts w:ascii="Lucida Bright" w:hAnsi="Lucida Bright"/>
                          <w:sz w:val="18"/>
                          <w:szCs w:val="18"/>
                        </w:rPr>
                      </w:pPr>
                    </w:p>
                    <w:p w14:paraId="0373DD35" w14:textId="3691A17E" w:rsidR="00E75526" w:rsidRPr="00987C14" w:rsidRDefault="00E75526" w:rsidP="00ED4A2D">
                      <w:pPr>
                        <w:jc w:val="both"/>
                        <w:rPr>
                          <w:rFonts w:ascii="Lucida Bright" w:hAnsi="Lucida Bright"/>
                          <w:sz w:val="18"/>
                          <w:szCs w:val="18"/>
                        </w:rPr>
                      </w:pPr>
                      <w:r w:rsidRPr="00987C14">
                        <w:rPr>
                          <w:rFonts w:ascii="Lucida Bright" w:hAnsi="Lucida Bright"/>
                          <w:sz w:val="18"/>
                          <w:szCs w:val="18"/>
                        </w:rPr>
                        <w:t xml:space="preserve"> </w:t>
                      </w:r>
                      <w:r w:rsidR="008B68B5" w:rsidRPr="00987C14">
                        <w:rPr>
                          <w:rFonts w:ascii="Lucida Bright" w:hAnsi="Lucida Bright"/>
                          <w:sz w:val="18"/>
                          <w:szCs w:val="18"/>
                        </w:rPr>
                        <w:t>After m</w:t>
                      </w:r>
                      <w:r w:rsidRPr="00987C14">
                        <w:rPr>
                          <w:rFonts w:ascii="Lucida Bright" w:hAnsi="Lucida Bright"/>
                          <w:sz w:val="18"/>
                          <w:szCs w:val="18"/>
                        </w:rPr>
                        <w:t xml:space="preserve">oving to Spokane </w:t>
                      </w:r>
                      <w:r w:rsidR="008B68B5" w:rsidRPr="00987C14">
                        <w:rPr>
                          <w:rFonts w:ascii="Lucida Bright" w:hAnsi="Lucida Bright"/>
                          <w:sz w:val="18"/>
                          <w:szCs w:val="18"/>
                        </w:rPr>
                        <w:t xml:space="preserve">in 2014 </w:t>
                      </w:r>
                      <w:r w:rsidRPr="00987C14">
                        <w:rPr>
                          <w:rFonts w:ascii="Lucida Bright" w:hAnsi="Lucida Bright"/>
                          <w:sz w:val="18"/>
                          <w:szCs w:val="18"/>
                        </w:rPr>
                        <w:t xml:space="preserve">with her husband and daughter, Misty decided to pursue a career in education and earned her instructor license at Paul Mitchell. She joined the Glen Dow team in </w:t>
                      </w:r>
                      <w:r w:rsidR="003F3305" w:rsidRPr="00987C14">
                        <w:rPr>
                          <w:rFonts w:ascii="Lucida Bright" w:hAnsi="Lucida Bright"/>
                          <w:sz w:val="18"/>
                          <w:szCs w:val="18"/>
                        </w:rPr>
                        <w:t>November of 2019 and</w:t>
                      </w:r>
                      <w:r w:rsidRPr="00987C14">
                        <w:rPr>
                          <w:rFonts w:ascii="Lucida Bright" w:hAnsi="Lucida Bright"/>
                          <w:sz w:val="18"/>
                          <w:szCs w:val="18"/>
                        </w:rPr>
                        <w:t xml:space="preserve"> looks forward to sharing her knowledge and enthusiasm with our </w:t>
                      </w:r>
                      <w:r w:rsidR="00BB5E9D" w:rsidRPr="00987C14">
                        <w:rPr>
                          <w:rFonts w:ascii="Lucida Bright" w:hAnsi="Lucida Bright"/>
                          <w:sz w:val="18"/>
                          <w:szCs w:val="18"/>
                        </w:rPr>
                        <w:t>future students</w:t>
                      </w:r>
                      <w:r w:rsidRPr="00987C14">
                        <w:rPr>
                          <w:rFonts w:ascii="Lucida Bright" w:hAnsi="Lucida Bright"/>
                          <w:sz w:val="18"/>
                          <w:szCs w:val="18"/>
                        </w:rPr>
                        <w:t>.</w:t>
                      </w:r>
                    </w:p>
                    <w:p w14:paraId="183C7F0D" w14:textId="63E2E538" w:rsidR="00E85FDA" w:rsidRPr="00987C14" w:rsidRDefault="00E85FDA" w:rsidP="00ED4A2D">
                      <w:pPr>
                        <w:jc w:val="both"/>
                        <w:rPr>
                          <w:rFonts w:ascii="Lucida Bright" w:hAnsi="Lucida Bright"/>
                          <w:sz w:val="18"/>
                          <w:szCs w:val="18"/>
                        </w:rPr>
                      </w:pPr>
                    </w:p>
                    <w:p w14:paraId="12808AD6" w14:textId="685AE006" w:rsidR="00E85FDA" w:rsidRDefault="00E85FDA" w:rsidP="00ED4A2D">
                      <w:pPr>
                        <w:jc w:val="both"/>
                        <w:rPr>
                          <w:rFonts w:ascii="Lucida Bright" w:hAnsi="Lucida Bright"/>
                          <w:sz w:val="20"/>
                          <w:szCs w:val="20"/>
                        </w:rPr>
                      </w:pPr>
                    </w:p>
                    <w:p w14:paraId="01512D6F" w14:textId="2248BA57" w:rsidR="00E85FDA" w:rsidRDefault="00E85FDA" w:rsidP="00E75526">
                      <w:pPr>
                        <w:rPr>
                          <w:rFonts w:ascii="Lucida Bright" w:hAnsi="Lucida Bright"/>
                          <w:sz w:val="20"/>
                          <w:szCs w:val="20"/>
                        </w:rPr>
                      </w:pPr>
                    </w:p>
                    <w:p w14:paraId="5B216C3A" w14:textId="2C41E37F" w:rsidR="00E85FDA" w:rsidRDefault="00E85FDA" w:rsidP="00E75526">
                      <w:pPr>
                        <w:rPr>
                          <w:rFonts w:ascii="Lucida Bright" w:hAnsi="Lucida Bright"/>
                          <w:sz w:val="20"/>
                          <w:szCs w:val="20"/>
                        </w:rPr>
                      </w:pPr>
                    </w:p>
                    <w:p w14:paraId="76C14903" w14:textId="701AFC09" w:rsidR="00E85FDA" w:rsidRDefault="00E85FDA" w:rsidP="00E75526">
                      <w:pPr>
                        <w:rPr>
                          <w:rFonts w:ascii="Lucida Bright" w:hAnsi="Lucida Bright"/>
                          <w:sz w:val="20"/>
                          <w:szCs w:val="20"/>
                        </w:rPr>
                      </w:pPr>
                    </w:p>
                    <w:p w14:paraId="5643E087" w14:textId="77777777" w:rsidR="00E85FDA" w:rsidRPr="008B68B5" w:rsidRDefault="00E85FDA" w:rsidP="00E75526">
                      <w:pPr>
                        <w:rPr>
                          <w:rFonts w:ascii="Lucida Bright" w:hAnsi="Lucida Bright"/>
                          <w:sz w:val="20"/>
                          <w:szCs w:val="20"/>
                        </w:rPr>
                      </w:pPr>
                    </w:p>
                    <w:p w14:paraId="2964696B" w14:textId="77777777" w:rsidR="00EA669E" w:rsidRPr="0027043C" w:rsidRDefault="00EA669E" w:rsidP="00EA669E">
                      <w:pPr>
                        <w:jc w:val="both"/>
                        <w:rPr>
                          <w:rFonts w:ascii="Lucida Bright" w:hAnsi="Lucida Bright"/>
                          <w:iCs/>
                          <w:sz w:val="18"/>
                          <w:szCs w:val="18"/>
                        </w:rPr>
                      </w:pPr>
                    </w:p>
                  </w:txbxContent>
                </v:textbox>
                <w10:wrap anchorx="margin"/>
              </v:shape>
            </w:pict>
          </mc:Fallback>
        </mc:AlternateContent>
      </w:r>
      <w:r w:rsidR="00987C14" w:rsidRPr="00AB4EE7">
        <w:rPr>
          <w:rFonts w:asciiTheme="majorHAnsi" w:hAnsiTheme="majorHAnsi" w:cstheme="minorHAnsi"/>
          <w:b/>
          <w:noProof/>
          <w:sz w:val="16"/>
          <w:szCs w:val="18"/>
        </w:rPr>
        <w:drawing>
          <wp:anchor distT="0" distB="0" distL="114300" distR="114300" simplePos="0" relativeHeight="252165632" behindDoc="0" locked="0" layoutInCell="1" allowOverlap="1" wp14:anchorId="7F5452D0" wp14:editId="74BD47D3">
            <wp:simplePos x="0" y="0"/>
            <wp:positionH relativeFrom="page">
              <wp:align>right</wp:align>
            </wp:positionH>
            <wp:positionV relativeFrom="paragraph">
              <wp:posOffset>3653790</wp:posOffset>
            </wp:positionV>
            <wp:extent cx="7143750" cy="13716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987C14" w:rsidRPr="00AB4EE7">
        <w:rPr>
          <w:rFonts w:asciiTheme="majorHAnsi" w:hAnsiTheme="majorHAnsi" w:cstheme="minorHAnsi"/>
          <w:b/>
          <w:noProof/>
          <w:sz w:val="16"/>
          <w:szCs w:val="18"/>
        </w:rPr>
        <mc:AlternateContent>
          <mc:Choice Requires="wps">
            <w:drawing>
              <wp:anchor distT="45720" distB="45720" distL="114300" distR="114300" simplePos="0" relativeHeight="251708928" behindDoc="0" locked="0" layoutInCell="1" allowOverlap="1" wp14:anchorId="1CA4B1B5" wp14:editId="5E3CD1A0">
                <wp:simplePos x="0" y="0"/>
                <wp:positionH relativeFrom="margin">
                  <wp:posOffset>1143000</wp:posOffset>
                </wp:positionH>
                <wp:positionV relativeFrom="page">
                  <wp:posOffset>3467100</wp:posOffset>
                </wp:positionV>
                <wp:extent cx="5465445" cy="2095500"/>
                <wp:effectExtent l="0" t="0" r="0" b="0"/>
                <wp:wrapSquare wrapText="bothSides"/>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5445" cy="2095500"/>
                        </a:xfrm>
                        <a:prstGeom prst="rect">
                          <a:avLst/>
                        </a:prstGeom>
                        <a:noFill/>
                        <a:ln w="9525">
                          <a:noFill/>
                          <a:miter lim="800000"/>
                          <a:headEnd/>
                          <a:tailEnd/>
                        </a:ln>
                      </wps:spPr>
                      <wps:txbx>
                        <w:txbxContent>
                          <w:p w14:paraId="06A7BDC2" w14:textId="77777777" w:rsidR="00E66F42" w:rsidRDefault="00E66F42" w:rsidP="004B3B8B">
                            <w:pPr>
                              <w:jc w:val="both"/>
                              <w:rPr>
                                <w:rFonts w:ascii="Cambria" w:hAnsi="Cambria" w:cstheme="minorHAnsi"/>
                                <w:b/>
                                <w:sz w:val="24"/>
                                <w:szCs w:val="20"/>
                              </w:rPr>
                            </w:pPr>
                            <w:r>
                              <w:rPr>
                                <w:rFonts w:ascii="Cambria" w:hAnsi="Cambria" w:cstheme="minorHAnsi"/>
                                <w:b/>
                                <w:sz w:val="24"/>
                                <w:szCs w:val="20"/>
                              </w:rPr>
                              <w:t xml:space="preserve">Kerri Ivie – Instructor of Esthetics, Master </w:t>
                            </w:r>
                            <w:r w:rsidRPr="0027043C">
                              <w:rPr>
                                <w:rFonts w:ascii="Cambria" w:hAnsi="Cambria" w:cstheme="minorHAnsi"/>
                                <w:b/>
                                <w:sz w:val="24"/>
                                <w:szCs w:val="20"/>
                              </w:rPr>
                              <w:t>Esthetics and Cosmetology</w:t>
                            </w:r>
                          </w:p>
                          <w:p w14:paraId="6C277758" w14:textId="77777777" w:rsidR="00E66F42" w:rsidRDefault="00E66F42" w:rsidP="004B3B8B">
                            <w:pPr>
                              <w:jc w:val="both"/>
                              <w:rPr>
                                <w:rFonts w:ascii="Cambria" w:hAnsi="Cambria" w:cstheme="minorHAnsi"/>
                                <w:b/>
                                <w:sz w:val="24"/>
                                <w:szCs w:val="20"/>
                              </w:rPr>
                            </w:pPr>
                            <w:r>
                              <w:rPr>
                                <w:rFonts w:ascii="Cambria" w:hAnsi="Cambria" w:cstheme="minorHAnsi"/>
                                <w:i/>
                                <w:sz w:val="24"/>
                                <w:szCs w:val="20"/>
                              </w:rPr>
                              <w:t>Licensed Instructor, Cosmetologist, and Master Esthetician</w:t>
                            </w:r>
                          </w:p>
                          <w:p w14:paraId="411A49D4" w14:textId="77777777" w:rsidR="00E66F42" w:rsidRDefault="00E66F42" w:rsidP="006245AA">
                            <w:pPr>
                              <w:jc w:val="both"/>
                              <w:rPr>
                                <w:rFonts w:ascii="Lucida Bright" w:hAnsi="Lucida Bright"/>
                                <w:sz w:val="18"/>
                                <w:szCs w:val="20"/>
                              </w:rPr>
                            </w:pPr>
                          </w:p>
                          <w:p w14:paraId="288F225C" w14:textId="77777777" w:rsidR="00E66F42" w:rsidRPr="00831CEB" w:rsidRDefault="00E66F42" w:rsidP="006245AA">
                            <w:pPr>
                              <w:jc w:val="both"/>
                              <w:rPr>
                                <w:rFonts w:ascii="Lucida Bright" w:hAnsi="Lucida Bright"/>
                                <w:sz w:val="18"/>
                                <w:szCs w:val="20"/>
                              </w:rPr>
                            </w:pPr>
                            <w:r w:rsidRPr="00831CEB">
                              <w:rPr>
                                <w:rFonts w:ascii="Lucida Bright" w:hAnsi="Lucida Bright"/>
                                <w:sz w:val="18"/>
                                <w:szCs w:val="20"/>
                              </w:rPr>
                              <w:t xml:space="preserve">Kerri has 25 years of experience in the field of Cosmetology and Esthetics. She received her education in Seattle, WA at Gene Juarez Academy. She maintains instructor/operator licenses in both Washington and Idaho. Kerri instructed Cosmetology and Esthetics for Glen Dow Academy in the mid to late 90’s. For the next 15 years Kerri instructed Esthetics for Community Colleges in both Washington and Idaho. </w:t>
                            </w:r>
                          </w:p>
                          <w:p w14:paraId="1625DCD2" w14:textId="77777777" w:rsidR="00E66F42" w:rsidRPr="00831CEB" w:rsidRDefault="00E66F42" w:rsidP="006245AA">
                            <w:pPr>
                              <w:jc w:val="both"/>
                              <w:rPr>
                                <w:rFonts w:ascii="Lucida Bright" w:hAnsi="Lucida Bright"/>
                                <w:sz w:val="18"/>
                                <w:szCs w:val="20"/>
                              </w:rPr>
                            </w:pPr>
                            <w:r w:rsidRPr="00831CEB">
                              <w:rPr>
                                <w:rFonts w:ascii="Lucida Bright" w:hAnsi="Lucida Bright"/>
                                <w:sz w:val="18"/>
                                <w:szCs w:val="20"/>
                              </w:rPr>
                              <w:br/>
                              <w:t>Kerri has salon experience with popular Esthetics techniques including microderm, micro current, light therapy, chemical peels, microneedling, dermaplaning, lash extensions and full body waxing. She also has experience working with several product companies, including Dermalogica, Sanitas, Osmosis, Knutek, Epicuren, Eminence, Skin for Life, Prescription Plus and Jane Iredale to name a few.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A4B1B5" id="_x0000_s1038" type="#_x0000_t202" style="position:absolute;left:0;text-align:left;margin-left:90pt;margin-top:273pt;width:430.35pt;height:165pt;z-index:251708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" filled="f" stroked="f">
                <v:textbox>
                  <w:txbxContent>
                    <w:p w14:paraId="06A7BDC2" w14:textId="77777777" w:rsidR="00E66F42" w:rsidRDefault="00E66F42" w:rsidP="004B3B8B">
                      <w:pPr>
                        <w:jc w:val="both"/>
                        <w:rPr>
                          <w:rFonts w:ascii="Cambria" w:hAnsi="Cambria" w:cstheme="minorHAnsi"/>
                          <w:b/>
                          <w:sz w:val="24"/>
                          <w:szCs w:val="20"/>
                        </w:rPr>
                      </w:pPr>
                      <w:r>
                        <w:rPr>
                          <w:rFonts w:ascii="Cambria" w:hAnsi="Cambria" w:cstheme="minorHAnsi"/>
                          <w:b/>
                          <w:sz w:val="24"/>
                          <w:szCs w:val="20"/>
                        </w:rPr>
                        <w:t xml:space="preserve">Kerri Ivie – Instructor of Esthetics, Master </w:t>
                      </w:r>
                      <w:r w:rsidRPr="0027043C">
                        <w:rPr>
                          <w:rFonts w:ascii="Cambria" w:hAnsi="Cambria" w:cstheme="minorHAnsi"/>
                          <w:b/>
                          <w:sz w:val="24"/>
                          <w:szCs w:val="20"/>
                        </w:rPr>
                        <w:t>Esthetics and Cosmetology</w:t>
                      </w:r>
                    </w:p>
                    <w:p w14:paraId="6C277758" w14:textId="77777777" w:rsidR="00E66F42" w:rsidRDefault="00E66F42" w:rsidP="004B3B8B">
                      <w:pPr>
                        <w:jc w:val="both"/>
                        <w:rPr>
                          <w:rFonts w:ascii="Cambria" w:hAnsi="Cambria" w:cstheme="minorHAnsi"/>
                          <w:b/>
                          <w:sz w:val="24"/>
                          <w:szCs w:val="20"/>
                        </w:rPr>
                      </w:pPr>
                      <w:r>
                        <w:rPr>
                          <w:rFonts w:ascii="Cambria" w:hAnsi="Cambria" w:cstheme="minorHAnsi"/>
                          <w:i/>
                          <w:sz w:val="24"/>
                          <w:szCs w:val="20"/>
                        </w:rPr>
                        <w:t>Licensed Instructor, Cosmetologist, and Master Esthetician</w:t>
                      </w:r>
                    </w:p>
                    <w:p w14:paraId="411A49D4" w14:textId="77777777" w:rsidR="00E66F42" w:rsidRDefault="00E66F42" w:rsidP="006245AA">
                      <w:pPr>
                        <w:jc w:val="both"/>
                        <w:rPr>
                          <w:rFonts w:ascii="Lucida Bright" w:hAnsi="Lucida Bright"/>
                          <w:sz w:val="18"/>
                          <w:szCs w:val="20"/>
                        </w:rPr>
                      </w:pPr>
                    </w:p>
                    <w:p w14:paraId="288F225C" w14:textId="77777777" w:rsidR="00E66F42" w:rsidRPr="00831CEB" w:rsidRDefault="00E66F42" w:rsidP="006245AA">
                      <w:pPr>
                        <w:jc w:val="both"/>
                        <w:rPr>
                          <w:rFonts w:ascii="Lucida Bright" w:hAnsi="Lucida Bright"/>
                          <w:sz w:val="18"/>
                          <w:szCs w:val="20"/>
                        </w:rPr>
                      </w:pPr>
                      <w:r w:rsidRPr="00831CEB">
                        <w:rPr>
                          <w:rFonts w:ascii="Lucida Bright" w:hAnsi="Lucida Bright"/>
                          <w:sz w:val="18"/>
                          <w:szCs w:val="20"/>
                        </w:rPr>
                        <w:t xml:space="preserve">Kerri has 25 years of experience in the field of Cosmetology and Esthetics. She received her education in Seattle, WA at Gene Juarez Academy. She maintains instructor/operator licenses in both Washington and Idaho. Kerri instructed Cosmetology and Esthetics for Glen Dow Academy in the mid to late 90’s. For the next 15 years Kerri instructed Esthetics for Community Colleges in both Washington and Idaho. </w:t>
                      </w:r>
                    </w:p>
                    <w:p w14:paraId="1625DCD2" w14:textId="77777777" w:rsidR="00E66F42" w:rsidRPr="00831CEB" w:rsidRDefault="00E66F42" w:rsidP="006245AA">
                      <w:pPr>
                        <w:jc w:val="both"/>
                        <w:rPr>
                          <w:rFonts w:ascii="Lucida Bright" w:hAnsi="Lucida Bright"/>
                          <w:sz w:val="18"/>
                          <w:szCs w:val="20"/>
                        </w:rPr>
                      </w:pPr>
                      <w:r w:rsidRPr="00831CEB">
                        <w:rPr>
                          <w:rFonts w:ascii="Lucida Bright" w:hAnsi="Lucida Bright"/>
                          <w:sz w:val="18"/>
                          <w:szCs w:val="20"/>
                        </w:rPr>
                        <w:br/>
                        <w:t>Kerri has salon experience with popular Esthetics techniques including microderm, micro current, light therapy, chemical peels, microneedling, dermaplaning, lash extensions and full body waxing. She also has experience working with several product companies, including Dermalogica, Sanitas, Osmosis, Knutek, Epicuren, Eminence, Skin for Life, Prescription Plus and Jane Iredale to name a few.</w:t>
                      </w:r>
                    </w:p>
                  </w:txbxContent>
                </v:textbox>
                <w10:wrap type="square" anchorx="margin" anchory="page"/>
              </v:shape>
            </w:pict>
          </mc:Fallback>
        </mc:AlternateContent>
      </w:r>
      <w:r w:rsidR="00987C14" w:rsidRPr="00AB4EE7">
        <w:rPr>
          <w:rFonts w:asciiTheme="majorHAnsi" w:hAnsiTheme="majorHAnsi" w:cstheme="minorHAnsi"/>
          <w:b/>
          <w:noProof/>
          <w:sz w:val="16"/>
          <w:szCs w:val="18"/>
        </w:rPr>
        <w:drawing>
          <wp:anchor distT="0" distB="0" distL="114300" distR="114300" simplePos="0" relativeHeight="251709952" behindDoc="0" locked="0" layoutInCell="1" allowOverlap="1" wp14:anchorId="1CB17035" wp14:editId="0AE19E53">
            <wp:simplePos x="0" y="0"/>
            <wp:positionH relativeFrom="margin">
              <wp:align>left</wp:align>
            </wp:positionH>
            <wp:positionV relativeFrom="paragraph">
              <wp:posOffset>1577340</wp:posOffset>
            </wp:positionV>
            <wp:extent cx="1030605" cy="999490"/>
            <wp:effectExtent l="19050" t="19050" r="17145" b="10160"/>
            <wp:wrapNone/>
            <wp:docPr id="80" name="Picture 80" descr="C:\Users\Mary\Pictures\Staff Photos\Ker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y\Pictures\Staff Photos\Kerri.jpg"/>
                    <pic:cNvPicPr>
                      <a:picLocks noChangeAspect="1" noChangeArrowheads="1"/>
                    </pic:cNvPicPr>
                  </pic:nvPicPr>
                  <pic:blipFill>
                    <a:blip r:embed="rId34" cstate="print">
                      <a:extLst>
                        <a:ext uri="{BEBA8EAE-BF5A-486C-A8C5-ECC9F3942E4B}">
                          <a14:imgProps xmlns:a14="http://schemas.microsoft.com/office/drawing/2010/main">
                            <a14:imgLayer r:embed="rId35">
                              <a14:imgEffect>
                                <a14:saturation sat="0"/>
                              </a14:imgEffect>
                              <a14:imgEffect>
                                <a14:brightnessContrast bright="1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030605" cy="9994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987C14" w:rsidRPr="00AB4EE7">
        <w:rPr>
          <w:rFonts w:asciiTheme="majorHAnsi" w:hAnsiTheme="majorHAnsi" w:cstheme="minorHAnsi"/>
          <w:b/>
          <w:noProof/>
          <w:sz w:val="16"/>
          <w:szCs w:val="18"/>
        </w:rPr>
        <w:drawing>
          <wp:anchor distT="0" distB="0" distL="114300" distR="114300" simplePos="0" relativeHeight="251693568" behindDoc="0" locked="0" layoutInCell="1" allowOverlap="1" wp14:anchorId="05E97CF4" wp14:editId="47E59FF6">
            <wp:simplePos x="0" y="0"/>
            <wp:positionH relativeFrom="page">
              <wp:align>right</wp:align>
            </wp:positionH>
            <wp:positionV relativeFrom="paragraph">
              <wp:posOffset>1426845</wp:posOffset>
            </wp:positionV>
            <wp:extent cx="7143750" cy="13716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71C7" w:rsidRPr="00AB4EE7">
        <w:rPr>
          <w:rFonts w:ascii="Cambria" w:hAnsi="Cambria"/>
          <w:b/>
          <w:sz w:val="32"/>
          <w:u w:val="single"/>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p>
    <w:p w14:paraId="23599D50" w14:textId="453C9963" w:rsidR="00BD5A84" w:rsidRPr="00AB4EE7" w:rsidRDefault="00BD5A84" w:rsidP="003265CB">
      <w:pPr>
        <w:tabs>
          <w:tab w:val="left" w:pos="9828"/>
        </w:tabs>
        <w:jc w:val="center"/>
        <w:rPr>
          <w:rFonts w:asciiTheme="majorHAnsi" w:hAnsiTheme="majorHAnsi" w:cstheme="minorHAnsi"/>
          <w:b/>
          <w:sz w:val="16"/>
          <w:szCs w:val="18"/>
        </w:rPr>
      </w:pPr>
    </w:p>
    <w:p w14:paraId="3FF4DACF" w14:textId="2A7624F1" w:rsidR="00BD5A84" w:rsidRPr="00AB4EE7" w:rsidRDefault="00BD5A84" w:rsidP="003265CB">
      <w:pPr>
        <w:tabs>
          <w:tab w:val="left" w:pos="9828"/>
        </w:tabs>
        <w:jc w:val="center"/>
        <w:rPr>
          <w:rFonts w:asciiTheme="majorHAnsi" w:hAnsiTheme="majorHAnsi" w:cstheme="minorHAnsi"/>
          <w:b/>
          <w:sz w:val="16"/>
          <w:szCs w:val="18"/>
        </w:rPr>
      </w:pPr>
    </w:p>
    <w:p w14:paraId="2F7AFB63" w14:textId="41899F0E" w:rsidR="00BD5A84" w:rsidRPr="00AB4EE7" w:rsidRDefault="00BD5A84" w:rsidP="003265CB">
      <w:pPr>
        <w:tabs>
          <w:tab w:val="left" w:pos="9828"/>
        </w:tabs>
        <w:jc w:val="center"/>
        <w:rPr>
          <w:rFonts w:asciiTheme="majorHAnsi" w:hAnsiTheme="majorHAnsi" w:cstheme="minorHAnsi"/>
          <w:b/>
          <w:sz w:val="16"/>
          <w:szCs w:val="18"/>
        </w:rPr>
      </w:pPr>
    </w:p>
    <w:p w14:paraId="1C0AC3AF" w14:textId="2E99B4C4" w:rsidR="00E820B2" w:rsidRPr="00AB4EE7" w:rsidRDefault="00850EC8" w:rsidP="003265CB">
      <w:pPr>
        <w:tabs>
          <w:tab w:val="left" w:pos="9828"/>
        </w:tabs>
        <w:jc w:val="center"/>
        <w:rPr>
          <w:rFonts w:asciiTheme="majorHAnsi" w:hAnsiTheme="majorHAnsi" w:cstheme="minorHAnsi"/>
          <w:b/>
          <w:sz w:val="16"/>
          <w:szCs w:val="18"/>
        </w:rPr>
        <w:sectPr w:rsidR="00E820B2" w:rsidRPr="00AB4EE7" w:rsidSect="00934F50">
          <w:footerReference w:type="default" r:id="rId36"/>
          <w:pgSz w:w="12240" w:h="15840" w:code="1"/>
          <w:pgMar w:top="1166" w:right="994" w:bottom="1440" w:left="994" w:header="720" w:footer="720" w:gutter="0"/>
          <w:cols w:space="720"/>
          <w:docGrid w:linePitch="360"/>
        </w:sectPr>
      </w:pPr>
      <w:r w:rsidRPr="00AB4EE7">
        <w:rPr>
          <w:rFonts w:asciiTheme="majorHAnsi" w:hAnsiTheme="majorHAnsi" w:cstheme="minorHAnsi"/>
          <w:b/>
          <w:noProof/>
          <w:sz w:val="16"/>
          <w:szCs w:val="18"/>
        </w:rPr>
        <mc:AlternateContent>
          <mc:Choice Requires="wps">
            <w:drawing>
              <wp:anchor distT="45720" distB="45720" distL="114300" distR="114300" simplePos="0" relativeHeight="252111360" behindDoc="0" locked="0" layoutInCell="1" allowOverlap="1" wp14:anchorId="42F86965" wp14:editId="4E0366D6">
                <wp:simplePos x="0" y="0"/>
                <wp:positionH relativeFrom="margin">
                  <wp:posOffset>1133475</wp:posOffset>
                </wp:positionH>
                <wp:positionV relativeFrom="page">
                  <wp:posOffset>7681595</wp:posOffset>
                </wp:positionV>
                <wp:extent cx="5467985" cy="1310640"/>
                <wp:effectExtent l="0" t="0" r="0" b="3810"/>
                <wp:wrapNone/>
                <wp:docPr id="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985" cy="1310640"/>
                        </a:xfrm>
                        <a:prstGeom prst="rect">
                          <a:avLst/>
                        </a:prstGeom>
                        <a:noFill/>
                        <a:ln w="9525">
                          <a:noFill/>
                          <a:miter lim="800000"/>
                          <a:headEnd/>
                          <a:tailEnd/>
                        </a:ln>
                      </wps:spPr>
                      <wps:txbx>
                        <w:txbxContent>
                          <w:p w14:paraId="00C6F910" w14:textId="6673441C" w:rsidR="00967EC1" w:rsidRPr="0023741D" w:rsidRDefault="00967EC1" w:rsidP="00967EC1">
                            <w:pPr>
                              <w:jc w:val="both"/>
                              <w:rPr>
                                <w:rFonts w:asciiTheme="majorHAnsi" w:hAnsiTheme="majorHAnsi"/>
                                <w:b/>
                                <w:sz w:val="24"/>
                              </w:rPr>
                            </w:pPr>
                            <w:r w:rsidRPr="0023741D">
                              <w:rPr>
                                <w:rFonts w:asciiTheme="majorHAnsi" w:hAnsiTheme="majorHAnsi"/>
                                <w:b/>
                                <w:sz w:val="24"/>
                              </w:rPr>
                              <w:t>April Dawn Parker – Instructor of Cosmetology</w:t>
                            </w:r>
                          </w:p>
                          <w:p w14:paraId="783E48B2" w14:textId="16CE5CCD" w:rsidR="00967EC1" w:rsidRPr="0023741D" w:rsidRDefault="00967EC1" w:rsidP="00967EC1">
                            <w:pPr>
                              <w:jc w:val="both"/>
                              <w:rPr>
                                <w:rFonts w:asciiTheme="majorHAnsi" w:hAnsiTheme="majorHAnsi"/>
                                <w:i/>
                                <w:sz w:val="24"/>
                              </w:rPr>
                            </w:pPr>
                            <w:r w:rsidRPr="0023741D">
                              <w:rPr>
                                <w:rFonts w:asciiTheme="majorHAnsi" w:hAnsiTheme="majorHAnsi"/>
                                <w:i/>
                                <w:sz w:val="24"/>
                              </w:rPr>
                              <w:t>Licensed Instructor and Cosmetologist</w:t>
                            </w:r>
                          </w:p>
                          <w:p w14:paraId="05CAF2ED" w14:textId="55D62864" w:rsidR="00855E73" w:rsidRPr="0023741D" w:rsidRDefault="00855E73" w:rsidP="00967EC1">
                            <w:pPr>
                              <w:jc w:val="both"/>
                              <w:rPr>
                                <w:rFonts w:asciiTheme="majorHAnsi" w:hAnsiTheme="majorHAnsi"/>
                                <w:i/>
                                <w:sz w:val="18"/>
                                <w:szCs w:val="18"/>
                              </w:rPr>
                            </w:pPr>
                          </w:p>
                          <w:p w14:paraId="13D86A4F" w14:textId="4B68EB10" w:rsidR="00855E73" w:rsidRPr="00855E73" w:rsidRDefault="00855E73" w:rsidP="00967EC1">
                            <w:pPr>
                              <w:jc w:val="both"/>
                              <w:rPr>
                                <w:rFonts w:ascii="Lucida Bright" w:hAnsi="Lucida Bright"/>
                                <w:sz w:val="18"/>
                                <w:szCs w:val="20"/>
                              </w:rPr>
                            </w:pPr>
                            <w:r>
                              <w:rPr>
                                <w:rFonts w:ascii="Lucida Bright" w:hAnsi="Lucida Bright"/>
                                <w:iCs/>
                                <w:sz w:val="18"/>
                                <w:szCs w:val="18"/>
                              </w:rPr>
                              <w:t xml:space="preserve">April was initially licensed in Cosmetology in </w:t>
                            </w:r>
                            <w:r w:rsidR="00C73670">
                              <w:rPr>
                                <w:rFonts w:ascii="Lucida Bright" w:hAnsi="Lucida Bright"/>
                                <w:iCs/>
                                <w:sz w:val="18"/>
                                <w:szCs w:val="18"/>
                              </w:rPr>
                              <w:t>2000 and</w:t>
                            </w:r>
                            <w:r>
                              <w:rPr>
                                <w:rFonts w:ascii="Lucida Bright" w:hAnsi="Lucida Bright"/>
                                <w:iCs/>
                                <w:sz w:val="18"/>
                                <w:szCs w:val="18"/>
                              </w:rPr>
                              <w:t xml:space="preserve"> spent 8 years working as a Cosmetologist before deciding to earn her instructor license in 2008. She is passionate about giving young artists the key to a beautiful career as part of our Instructional Staff. Her goal is to make their journey a joyful one, both in their Cosmetology education and their future careers.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86965" id="_x0000_s1039" type="#_x0000_t202" style="position:absolute;left:0;text-align:left;margin-left:89.25pt;margin-top:604.85pt;width:430.55pt;height:103.2pt;z-index:252111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" filled="f" stroked="f">
                <v:textbox>
                  <w:txbxContent>
                    <w:p w14:paraId="00C6F910" w14:textId="6673441C" w:rsidR="00967EC1" w:rsidRPr="0023741D" w:rsidRDefault="00967EC1" w:rsidP="00967EC1">
                      <w:pPr>
                        <w:jc w:val="both"/>
                        <w:rPr>
                          <w:rFonts w:asciiTheme="majorHAnsi" w:hAnsiTheme="majorHAnsi"/>
                          <w:b/>
                          <w:sz w:val="24"/>
                        </w:rPr>
                      </w:pPr>
                      <w:r w:rsidRPr="0023741D">
                        <w:rPr>
                          <w:rFonts w:asciiTheme="majorHAnsi" w:hAnsiTheme="majorHAnsi"/>
                          <w:b/>
                          <w:sz w:val="24"/>
                        </w:rPr>
                        <w:t>April Dawn Parker – Instructor of Cosmetology</w:t>
                      </w:r>
                    </w:p>
                    <w:p w14:paraId="783E48B2" w14:textId="16CE5CCD" w:rsidR="00967EC1" w:rsidRPr="0023741D" w:rsidRDefault="00967EC1" w:rsidP="00967EC1">
                      <w:pPr>
                        <w:jc w:val="both"/>
                        <w:rPr>
                          <w:rFonts w:asciiTheme="majorHAnsi" w:hAnsiTheme="majorHAnsi"/>
                          <w:i/>
                          <w:sz w:val="24"/>
                        </w:rPr>
                      </w:pPr>
                      <w:r w:rsidRPr="0023741D">
                        <w:rPr>
                          <w:rFonts w:asciiTheme="majorHAnsi" w:hAnsiTheme="majorHAnsi"/>
                          <w:i/>
                          <w:sz w:val="24"/>
                        </w:rPr>
                        <w:t>Licensed Instructor and Cosmetologist</w:t>
                      </w:r>
                    </w:p>
                    <w:p w14:paraId="05CAF2ED" w14:textId="55D62864" w:rsidR="00855E73" w:rsidRPr="0023741D" w:rsidRDefault="00855E73" w:rsidP="00967EC1">
                      <w:pPr>
                        <w:jc w:val="both"/>
                        <w:rPr>
                          <w:rFonts w:asciiTheme="majorHAnsi" w:hAnsiTheme="majorHAnsi"/>
                          <w:i/>
                          <w:sz w:val="18"/>
                          <w:szCs w:val="18"/>
                        </w:rPr>
                      </w:pPr>
                    </w:p>
                    <w:p w14:paraId="13D86A4F" w14:textId="4B68EB10" w:rsidR="00855E73" w:rsidRPr="00855E73" w:rsidRDefault="00855E73" w:rsidP="00967EC1">
                      <w:pPr>
                        <w:jc w:val="both"/>
                        <w:rPr>
                          <w:rFonts w:ascii="Lucida Bright" w:hAnsi="Lucida Bright"/>
                          <w:sz w:val="18"/>
                          <w:szCs w:val="20"/>
                        </w:rPr>
                      </w:pPr>
                      <w:r>
                        <w:rPr>
                          <w:rFonts w:ascii="Lucida Bright" w:hAnsi="Lucida Bright"/>
                          <w:iCs/>
                          <w:sz w:val="18"/>
                          <w:szCs w:val="18"/>
                        </w:rPr>
                        <w:t xml:space="preserve">April was initially licensed in Cosmetology in </w:t>
                      </w:r>
                      <w:r w:rsidR="00C73670">
                        <w:rPr>
                          <w:rFonts w:ascii="Lucida Bright" w:hAnsi="Lucida Bright"/>
                          <w:iCs/>
                          <w:sz w:val="18"/>
                          <w:szCs w:val="18"/>
                        </w:rPr>
                        <w:t>2000 and</w:t>
                      </w:r>
                      <w:r>
                        <w:rPr>
                          <w:rFonts w:ascii="Lucida Bright" w:hAnsi="Lucida Bright"/>
                          <w:iCs/>
                          <w:sz w:val="18"/>
                          <w:szCs w:val="18"/>
                        </w:rPr>
                        <w:t xml:space="preserve"> spent 8 years working as a Cosmetologist before deciding to earn her instructor license in 2008. She is passionate about giving young artists the key to a beautiful career as part of our Instructional Staff. Her goal is to make their journey a joyful one, both in their Cosmetology education and their future careers.</w:t>
                      </w:r>
                    </w:p>
                  </w:txbxContent>
                </v:textbox>
                <w10:wrap anchorx="margin" anchory="page"/>
              </v:shape>
            </w:pict>
          </mc:Fallback>
        </mc:AlternateContent>
      </w:r>
      <w:r w:rsidRPr="00AB4EE7">
        <w:rPr>
          <w:noProof/>
        </w:rPr>
        <w:drawing>
          <wp:anchor distT="0" distB="0" distL="114300" distR="114300" simplePos="0" relativeHeight="252112384" behindDoc="0" locked="0" layoutInCell="1" allowOverlap="1" wp14:anchorId="47838E55" wp14:editId="152CBEB0">
            <wp:simplePos x="0" y="0"/>
            <wp:positionH relativeFrom="margin">
              <wp:align>left</wp:align>
            </wp:positionH>
            <wp:positionV relativeFrom="paragraph">
              <wp:posOffset>900430</wp:posOffset>
            </wp:positionV>
            <wp:extent cx="962025" cy="1064615"/>
            <wp:effectExtent l="19050" t="19050" r="9525" b="21590"/>
            <wp:wrapNone/>
            <wp:docPr id="31" name="Picture 31" descr="A picture containing text, person, person,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person, person, posing&#10;&#10;Description automatically generated"/>
                    <pic:cNvPicPr>
                      <a:picLocks noChangeAspect="1" noChangeArrowheads="1"/>
                    </pic:cNvPicPr>
                  </pic:nvPicPr>
                  <pic:blipFill>
                    <a:blip r:embed="rId37" cstate="print">
                      <a:extLst>
                        <a:ext uri="{BEBA8EAE-BF5A-486C-A8C5-ECC9F3942E4B}">
                          <a14:imgProps xmlns:a14="http://schemas.microsoft.com/office/drawing/2010/main">
                            <a14:imgLayer r:embed="rId38">
                              <a14:imgEffect>
                                <a14:saturation sat="0"/>
                              </a14:imgEffect>
                              <a14:imgEffect>
                                <a14:brightnessContrast bright="14000" contrast="22000"/>
                              </a14:imgEffect>
                            </a14:imgLayer>
                          </a14:imgProps>
                        </a:ext>
                        <a:ext uri="{28A0092B-C50C-407E-A947-70E740481C1C}">
                          <a14:useLocalDpi xmlns:a14="http://schemas.microsoft.com/office/drawing/2010/main" val="0"/>
                        </a:ext>
                      </a:extLst>
                    </a:blip>
                    <a:srcRect/>
                    <a:stretch>
                      <a:fillRect/>
                    </a:stretch>
                  </pic:blipFill>
                  <pic:spPr bwMode="auto">
                    <a:xfrm>
                      <a:off x="0" y="0"/>
                      <a:ext cx="962025" cy="10646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987C14" w:rsidRPr="00AB4EE7">
        <w:rPr>
          <w:rFonts w:asciiTheme="majorHAnsi" w:hAnsiTheme="majorHAnsi" w:cstheme="minorHAnsi"/>
          <w:b/>
          <w:noProof/>
          <w:sz w:val="16"/>
          <w:szCs w:val="18"/>
        </w:rPr>
        <w:drawing>
          <wp:anchor distT="0" distB="0" distL="114300" distR="114300" simplePos="0" relativeHeight="252167680" behindDoc="0" locked="0" layoutInCell="1" allowOverlap="1" wp14:anchorId="397F6916" wp14:editId="5EC9E84C">
            <wp:simplePos x="0" y="0"/>
            <wp:positionH relativeFrom="page">
              <wp:align>right</wp:align>
            </wp:positionH>
            <wp:positionV relativeFrom="paragraph">
              <wp:posOffset>730885</wp:posOffset>
            </wp:positionV>
            <wp:extent cx="7143750" cy="13716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r w:rsidR="00487C7D" w:rsidRPr="00AB4EE7">
        <w:rPr>
          <w:rFonts w:asciiTheme="majorHAnsi" w:hAnsiTheme="majorHAnsi" w:cstheme="minorHAnsi"/>
          <w:b/>
          <w:sz w:val="16"/>
          <w:szCs w:val="18"/>
        </w:rPr>
        <w:br/>
      </w:r>
    </w:p>
    <w:p w14:paraId="4552E1BE" w14:textId="65D8D530" w:rsidR="00987C14" w:rsidRDefault="00850EC8" w:rsidP="00987C14">
      <w:pPr>
        <w:rPr>
          <w:rFonts w:asciiTheme="majorHAnsi" w:hAnsiTheme="majorHAnsi" w:cstheme="minorHAnsi"/>
          <w:b/>
          <w:sz w:val="16"/>
          <w:szCs w:val="18"/>
        </w:rPr>
      </w:pPr>
      <w:r w:rsidRPr="00AB4EE7">
        <w:rPr>
          <w:rFonts w:asciiTheme="majorHAnsi" w:hAnsiTheme="majorHAnsi" w:cstheme="minorHAnsi"/>
          <w:b/>
          <w:noProof/>
          <w:sz w:val="16"/>
          <w:szCs w:val="18"/>
        </w:rPr>
        <w:lastRenderedPageBreak/>
        <mc:AlternateContent>
          <mc:Choice Requires="wps">
            <w:drawing>
              <wp:anchor distT="0" distB="0" distL="114300" distR="114300" simplePos="0" relativeHeight="251947520" behindDoc="0" locked="0" layoutInCell="1" allowOverlap="1" wp14:anchorId="494F537B" wp14:editId="659E1CE6">
                <wp:simplePos x="0" y="0"/>
                <wp:positionH relativeFrom="margin">
                  <wp:posOffset>1050290</wp:posOffset>
                </wp:positionH>
                <wp:positionV relativeFrom="paragraph">
                  <wp:posOffset>582295</wp:posOffset>
                </wp:positionV>
                <wp:extent cx="5619750" cy="2070340"/>
                <wp:effectExtent l="0" t="0" r="0" b="6350"/>
                <wp:wrapNone/>
                <wp:docPr id="7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2070340"/>
                        </a:xfrm>
                        <a:prstGeom prst="rect">
                          <a:avLst/>
                        </a:prstGeom>
                        <a:noFill/>
                        <a:ln w="9525">
                          <a:noFill/>
                          <a:miter lim="800000"/>
                          <a:headEnd/>
                          <a:tailEnd/>
                        </a:ln>
                      </wps:spPr>
                      <wps:txbx>
                        <w:txbxContent>
                          <w:p w14:paraId="3A820D35" w14:textId="6E770CAB" w:rsidR="002C78DB" w:rsidRPr="0023741D" w:rsidRDefault="002C78DB" w:rsidP="002C78DB">
                            <w:pPr>
                              <w:jc w:val="both"/>
                              <w:rPr>
                                <w:rFonts w:asciiTheme="majorHAnsi" w:hAnsiTheme="majorHAnsi"/>
                                <w:b/>
                                <w:sz w:val="24"/>
                              </w:rPr>
                            </w:pPr>
                            <w:r w:rsidRPr="0023741D">
                              <w:rPr>
                                <w:rFonts w:asciiTheme="majorHAnsi" w:hAnsiTheme="majorHAnsi"/>
                                <w:b/>
                                <w:sz w:val="24"/>
                              </w:rPr>
                              <w:t>Kathy Fontana – Instructor of Cosmetology, Manicuring, &amp; Esthetics</w:t>
                            </w:r>
                          </w:p>
                          <w:p w14:paraId="2A418717" w14:textId="3381F674" w:rsidR="002C78DB" w:rsidRPr="0023741D" w:rsidRDefault="002C78DB" w:rsidP="002C78DB">
                            <w:pPr>
                              <w:jc w:val="both"/>
                              <w:rPr>
                                <w:rFonts w:asciiTheme="majorHAnsi" w:hAnsiTheme="majorHAnsi"/>
                                <w:i/>
                                <w:sz w:val="24"/>
                              </w:rPr>
                            </w:pPr>
                            <w:r w:rsidRPr="0023741D">
                              <w:rPr>
                                <w:rFonts w:asciiTheme="majorHAnsi" w:hAnsiTheme="majorHAnsi"/>
                                <w:i/>
                                <w:sz w:val="24"/>
                              </w:rPr>
                              <w:t>Licensed Instructor, Cosmetologist, Manicurist, and Esthetician</w:t>
                            </w:r>
                          </w:p>
                          <w:p w14:paraId="2EE85938" w14:textId="77777777" w:rsidR="002C78DB" w:rsidRPr="0023741D" w:rsidRDefault="002C78DB" w:rsidP="002C78DB">
                            <w:pPr>
                              <w:jc w:val="both"/>
                              <w:rPr>
                                <w:rFonts w:asciiTheme="majorHAnsi" w:hAnsiTheme="majorHAnsi"/>
                                <w:iCs/>
                                <w:sz w:val="18"/>
                                <w:szCs w:val="18"/>
                              </w:rPr>
                            </w:pPr>
                          </w:p>
                          <w:p w14:paraId="22B38759" w14:textId="479AEE73" w:rsidR="002C78DB" w:rsidRPr="0051352D" w:rsidRDefault="002C78DB" w:rsidP="002C78DB">
                            <w:pPr>
                              <w:jc w:val="both"/>
                              <w:rPr>
                                <w:rFonts w:ascii="Lucida Bright" w:hAnsi="Lucida Bright"/>
                                <w:iCs/>
                                <w:sz w:val="18"/>
                                <w:szCs w:val="18"/>
                              </w:rPr>
                            </w:pPr>
                            <w:r w:rsidRPr="00712E2F">
                              <w:rPr>
                                <w:rFonts w:ascii="Lucida Bright" w:hAnsi="Lucida Bright"/>
                                <w:iCs/>
                                <w:sz w:val="18"/>
                                <w:szCs w:val="18"/>
                              </w:rPr>
                              <w:t xml:space="preserve">Kathy received her education as a Cosmetologist and Instructor from Glen Dow Academy. She attended GDA after high school in </w:t>
                            </w:r>
                            <w:r w:rsidR="00910DB6" w:rsidRPr="00712E2F">
                              <w:rPr>
                                <w:rFonts w:ascii="Lucida Bright" w:hAnsi="Lucida Bright"/>
                                <w:iCs/>
                                <w:sz w:val="18"/>
                                <w:szCs w:val="18"/>
                              </w:rPr>
                              <w:t>1975 and</w:t>
                            </w:r>
                            <w:r w:rsidRPr="00712E2F">
                              <w:rPr>
                                <w:rFonts w:ascii="Lucida Bright" w:hAnsi="Lucida Bright"/>
                                <w:iCs/>
                                <w:sz w:val="18"/>
                                <w:szCs w:val="18"/>
                              </w:rPr>
                              <w:t xml:space="preserve"> received her instructor’s license in 1984. Kathy has had a continued passion for the hairdressing industry since attending beauty school</w:t>
                            </w:r>
                            <w:r w:rsidR="004C6C94">
                              <w:rPr>
                                <w:rFonts w:ascii="Lucida Bright" w:hAnsi="Lucida Bright"/>
                                <w:iCs/>
                                <w:sz w:val="18"/>
                                <w:szCs w:val="18"/>
                              </w:rPr>
                              <w:t xml:space="preserve">, </w:t>
                            </w:r>
                            <w:r w:rsidRPr="00712E2F">
                              <w:rPr>
                                <w:rFonts w:ascii="Lucida Bright" w:hAnsi="Lucida Bright"/>
                                <w:iCs/>
                                <w:sz w:val="18"/>
                                <w:szCs w:val="18"/>
                              </w:rPr>
                              <w:t xml:space="preserve">becoming a salon owner, platform artist, instructor, and </w:t>
                            </w:r>
                            <w:r w:rsidR="004C6C94">
                              <w:rPr>
                                <w:rFonts w:ascii="Lucida Bright" w:hAnsi="Lucida Bright"/>
                                <w:iCs/>
                                <w:sz w:val="18"/>
                                <w:szCs w:val="18"/>
                              </w:rPr>
                              <w:t>participating in multiple competitions</w:t>
                            </w:r>
                            <w:r w:rsidRPr="00712E2F">
                              <w:rPr>
                                <w:rFonts w:ascii="Lucida Bright" w:hAnsi="Lucida Bright"/>
                                <w:iCs/>
                                <w:sz w:val="18"/>
                                <w:szCs w:val="18"/>
                              </w:rPr>
                              <w:t xml:space="preserve">. She has competed locally and internationally, including the World Congress Hair Competition in London England. Kathy was employed by Glen Dow Academy as a manager and </w:t>
                            </w:r>
                            <w:r w:rsidR="004C6C94">
                              <w:rPr>
                                <w:rFonts w:ascii="Lucida Bright" w:hAnsi="Lucida Bright"/>
                                <w:iCs/>
                                <w:sz w:val="18"/>
                                <w:szCs w:val="18"/>
                              </w:rPr>
                              <w:t>stylist</w:t>
                            </w:r>
                            <w:r w:rsidRPr="00712E2F">
                              <w:rPr>
                                <w:rFonts w:ascii="Lucida Bright" w:hAnsi="Lucida Bright"/>
                                <w:iCs/>
                                <w:sz w:val="18"/>
                                <w:szCs w:val="18"/>
                              </w:rPr>
                              <w:t xml:space="preserve"> at Glen Dow’s salon, The Americana. Kathy is also a licensed Esthetician and Manicurist, has acquired an AAS from Spokane Falls Community College, as well as a BA of Interior Design from Washington State University. Ms. Fontana enjoys sharing her many years of knowledge with the students at Glen Dow </w:t>
                            </w:r>
                            <w:r w:rsidR="00910DB6" w:rsidRPr="00712E2F">
                              <w:rPr>
                                <w:rFonts w:ascii="Lucida Bright" w:hAnsi="Lucida Bright"/>
                                <w:iCs/>
                                <w:sz w:val="18"/>
                                <w:szCs w:val="18"/>
                              </w:rPr>
                              <w:t>Academy and</w:t>
                            </w:r>
                            <w:r w:rsidRPr="00712E2F">
                              <w:rPr>
                                <w:rFonts w:ascii="Lucida Bright" w:hAnsi="Lucida Bright"/>
                                <w:iCs/>
                                <w:sz w:val="18"/>
                                <w:szCs w:val="18"/>
                              </w:rPr>
                              <w:t xml:space="preserve"> </w:t>
                            </w:r>
                            <w:r w:rsidR="007A2662">
                              <w:rPr>
                                <w:rFonts w:ascii="Lucida Bright" w:hAnsi="Lucida Bright"/>
                                <w:iCs/>
                                <w:sz w:val="18"/>
                                <w:szCs w:val="18"/>
                              </w:rPr>
                              <w:t>feels</w:t>
                            </w:r>
                            <w:r w:rsidRPr="00712E2F">
                              <w:rPr>
                                <w:rFonts w:ascii="Lucida Bright" w:hAnsi="Lucida Bright"/>
                                <w:iCs/>
                                <w:sz w:val="18"/>
                                <w:szCs w:val="18"/>
                              </w:rPr>
                              <w:t xml:space="preserve"> that the beauty industry is not a job to her, because she enjoys it so much.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4F537B" id="_x0000_s1040" type="#_x0000_t202" style="position:absolute;margin-left:82.7pt;margin-top:45.85pt;width:442.5pt;height:163pt;z-index:25194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" filled="f" stroked="f">
                <v:textbox>
                  <w:txbxContent>
                    <w:p w14:paraId="3A820D35" w14:textId="6E770CAB" w:rsidR="002C78DB" w:rsidRPr="0023741D" w:rsidRDefault="002C78DB" w:rsidP="002C78DB">
                      <w:pPr>
                        <w:jc w:val="both"/>
                        <w:rPr>
                          <w:rFonts w:asciiTheme="majorHAnsi" w:hAnsiTheme="majorHAnsi"/>
                          <w:b/>
                          <w:sz w:val="24"/>
                        </w:rPr>
                      </w:pPr>
                      <w:r w:rsidRPr="0023741D">
                        <w:rPr>
                          <w:rFonts w:asciiTheme="majorHAnsi" w:hAnsiTheme="majorHAnsi"/>
                          <w:b/>
                          <w:sz w:val="24"/>
                        </w:rPr>
                        <w:t>Kathy Fontana – Instructor of Cosmetology, Manicuring, &amp; Esthetics</w:t>
                      </w:r>
                    </w:p>
                    <w:p w14:paraId="2A418717" w14:textId="3381F674" w:rsidR="002C78DB" w:rsidRPr="0023741D" w:rsidRDefault="002C78DB" w:rsidP="002C78DB">
                      <w:pPr>
                        <w:jc w:val="both"/>
                        <w:rPr>
                          <w:rFonts w:asciiTheme="majorHAnsi" w:hAnsiTheme="majorHAnsi"/>
                          <w:i/>
                          <w:sz w:val="24"/>
                        </w:rPr>
                      </w:pPr>
                      <w:r w:rsidRPr="0023741D">
                        <w:rPr>
                          <w:rFonts w:asciiTheme="majorHAnsi" w:hAnsiTheme="majorHAnsi"/>
                          <w:i/>
                          <w:sz w:val="24"/>
                        </w:rPr>
                        <w:t>Licensed Instructor, Cosmetologist, Manicurist, and Esthetician</w:t>
                      </w:r>
                    </w:p>
                    <w:p w14:paraId="2EE85938" w14:textId="77777777" w:rsidR="002C78DB" w:rsidRPr="0023741D" w:rsidRDefault="002C78DB" w:rsidP="002C78DB">
                      <w:pPr>
                        <w:jc w:val="both"/>
                        <w:rPr>
                          <w:rFonts w:asciiTheme="majorHAnsi" w:hAnsiTheme="majorHAnsi"/>
                          <w:iCs/>
                          <w:sz w:val="18"/>
                          <w:szCs w:val="18"/>
                        </w:rPr>
                      </w:pPr>
                    </w:p>
                    <w:p w14:paraId="22B38759" w14:textId="479AEE73" w:rsidR="002C78DB" w:rsidRPr="0051352D" w:rsidRDefault="002C78DB" w:rsidP="002C78DB">
                      <w:pPr>
                        <w:jc w:val="both"/>
                        <w:rPr>
                          <w:rFonts w:ascii="Lucida Bright" w:hAnsi="Lucida Bright"/>
                          <w:iCs/>
                          <w:sz w:val="18"/>
                          <w:szCs w:val="18"/>
                        </w:rPr>
                      </w:pPr>
                      <w:r w:rsidRPr="00712E2F">
                        <w:rPr>
                          <w:rFonts w:ascii="Lucida Bright" w:hAnsi="Lucida Bright"/>
                          <w:iCs/>
                          <w:sz w:val="18"/>
                          <w:szCs w:val="18"/>
                        </w:rPr>
                        <w:t xml:space="preserve">Kathy received her education as a Cosmetologist and Instructor from Glen Dow Academy. She attended GDA after high school in </w:t>
                      </w:r>
                      <w:r w:rsidR="00910DB6" w:rsidRPr="00712E2F">
                        <w:rPr>
                          <w:rFonts w:ascii="Lucida Bright" w:hAnsi="Lucida Bright"/>
                          <w:iCs/>
                          <w:sz w:val="18"/>
                          <w:szCs w:val="18"/>
                        </w:rPr>
                        <w:t>1975 and</w:t>
                      </w:r>
                      <w:r w:rsidRPr="00712E2F">
                        <w:rPr>
                          <w:rFonts w:ascii="Lucida Bright" w:hAnsi="Lucida Bright"/>
                          <w:iCs/>
                          <w:sz w:val="18"/>
                          <w:szCs w:val="18"/>
                        </w:rPr>
                        <w:t xml:space="preserve"> received her instructor’s license in 1984. Kathy has had a continued passion for the hairdressing industry since attending beauty school</w:t>
                      </w:r>
                      <w:r w:rsidR="004C6C94">
                        <w:rPr>
                          <w:rFonts w:ascii="Lucida Bright" w:hAnsi="Lucida Bright"/>
                          <w:iCs/>
                          <w:sz w:val="18"/>
                          <w:szCs w:val="18"/>
                        </w:rPr>
                        <w:t xml:space="preserve">, </w:t>
                      </w:r>
                      <w:r w:rsidRPr="00712E2F">
                        <w:rPr>
                          <w:rFonts w:ascii="Lucida Bright" w:hAnsi="Lucida Bright"/>
                          <w:iCs/>
                          <w:sz w:val="18"/>
                          <w:szCs w:val="18"/>
                        </w:rPr>
                        <w:t xml:space="preserve">becoming a salon owner, platform artist, instructor, and </w:t>
                      </w:r>
                      <w:r w:rsidR="004C6C94">
                        <w:rPr>
                          <w:rFonts w:ascii="Lucida Bright" w:hAnsi="Lucida Bright"/>
                          <w:iCs/>
                          <w:sz w:val="18"/>
                          <w:szCs w:val="18"/>
                        </w:rPr>
                        <w:t>participating in multiple competitions</w:t>
                      </w:r>
                      <w:r w:rsidRPr="00712E2F">
                        <w:rPr>
                          <w:rFonts w:ascii="Lucida Bright" w:hAnsi="Lucida Bright"/>
                          <w:iCs/>
                          <w:sz w:val="18"/>
                          <w:szCs w:val="18"/>
                        </w:rPr>
                        <w:t xml:space="preserve">. She has competed locally and internationally, including the World Congress Hair Competition in London England. Kathy was employed by Glen Dow Academy as a manager and </w:t>
                      </w:r>
                      <w:r w:rsidR="004C6C94">
                        <w:rPr>
                          <w:rFonts w:ascii="Lucida Bright" w:hAnsi="Lucida Bright"/>
                          <w:iCs/>
                          <w:sz w:val="18"/>
                          <w:szCs w:val="18"/>
                        </w:rPr>
                        <w:t>stylist</w:t>
                      </w:r>
                      <w:r w:rsidRPr="00712E2F">
                        <w:rPr>
                          <w:rFonts w:ascii="Lucida Bright" w:hAnsi="Lucida Bright"/>
                          <w:iCs/>
                          <w:sz w:val="18"/>
                          <w:szCs w:val="18"/>
                        </w:rPr>
                        <w:t xml:space="preserve"> at Glen Dow’s salon, The Americana. Kathy is also a licensed Esthetician and Manicurist, has acquired an AAS from Spokane Falls Community College, as well as a BA of Interior Design from Washington State University. Ms. Fontana enjoys sharing her many years of knowledge with the students at Glen Dow </w:t>
                      </w:r>
                      <w:r w:rsidR="00910DB6" w:rsidRPr="00712E2F">
                        <w:rPr>
                          <w:rFonts w:ascii="Lucida Bright" w:hAnsi="Lucida Bright"/>
                          <w:iCs/>
                          <w:sz w:val="18"/>
                          <w:szCs w:val="18"/>
                        </w:rPr>
                        <w:t>Academy and</w:t>
                      </w:r>
                      <w:r w:rsidRPr="00712E2F">
                        <w:rPr>
                          <w:rFonts w:ascii="Lucida Bright" w:hAnsi="Lucida Bright"/>
                          <w:iCs/>
                          <w:sz w:val="18"/>
                          <w:szCs w:val="18"/>
                        </w:rPr>
                        <w:t xml:space="preserve"> </w:t>
                      </w:r>
                      <w:r w:rsidR="007A2662">
                        <w:rPr>
                          <w:rFonts w:ascii="Lucida Bright" w:hAnsi="Lucida Bright"/>
                          <w:iCs/>
                          <w:sz w:val="18"/>
                          <w:szCs w:val="18"/>
                        </w:rPr>
                        <w:t>feels</w:t>
                      </w:r>
                      <w:r w:rsidRPr="00712E2F">
                        <w:rPr>
                          <w:rFonts w:ascii="Lucida Bright" w:hAnsi="Lucida Bright"/>
                          <w:iCs/>
                          <w:sz w:val="18"/>
                          <w:szCs w:val="18"/>
                        </w:rPr>
                        <w:t xml:space="preserve"> that the beauty industry is not a job to her, because she enjoys it so much.</w:t>
                      </w:r>
                    </w:p>
                  </w:txbxContent>
                </v:textbox>
                <w10:wrap anchorx="margin"/>
              </v:shape>
            </w:pict>
          </mc:Fallback>
        </mc:AlternateContent>
      </w:r>
      <w:r w:rsidRPr="00AB4EE7">
        <w:rPr>
          <w:rFonts w:ascii="Cambria" w:hAnsi="Cambria" w:cstheme="minorHAnsi"/>
          <w:b/>
          <w:noProof/>
          <w:sz w:val="24"/>
          <w:szCs w:val="24"/>
        </w:rPr>
        <w:drawing>
          <wp:anchor distT="0" distB="0" distL="114300" distR="114300" simplePos="0" relativeHeight="252127744" behindDoc="0" locked="0" layoutInCell="1" allowOverlap="1" wp14:anchorId="6E546432" wp14:editId="30A4BED1">
            <wp:simplePos x="0" y="0"/>
            <wp:positionH relativeFrom="margin">
              <wp:posOffset>-130810</wp:posOffset>
            </wp:positionH>
            <wp:positionV relativeFrom="paragraph">
              <wp:posOffset>628650</wp:posOffset>
            </wp:positionV>
            <wp:extent cx="1042009" cy="1047750"/>
            <wp:effectExtent l="19050" t="19050" r="25400" b="19050"/>
            <wp:wrapNone/>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BEBA8EAE-BF5A-486C-A8C5-ECC9F3942E4B}">
                          <a14:imgProps xmlns:a14="http://schemas.microsoft.com/office/drawing/2010/main">
                            <a14:imgLayer r:embed="rId40">
                              <a14:imgEffect>
                                <a14:saturation sat="0"/>
                              </a14:imgEffect>
                              <a14:imgEffect>
                                <a14:brightnessContrast bright="18000" contrast="27000"/>
                              </a14:imgEffect>
                            </a14:imgLayer>
                          </a14:imgProps>
                        </a:ext>
                        <a:ext uri="{28A0092B-C50C-407E-A947-70E740481C1C}">
                          <a14:useLocalDpi xmlns:a14="http://schemas.microsoft.com/office/drawing/2010/main" val="0"/>
                        </a:ext>
                      </a:extLst>
                    </a:blip>
                    <a:srcRect/>
                    <a:stretch>
                      <a:fillRect/>
                    </a:stretch>
                  </pic:blipFill>
                  <pic:spPr bwMode="auto">
                    <a:xfrm>
                      <a:off x="0" y="0"/>
                      <a:ext cx="1042009" cy="10477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cstheme="minorHAnsi"/>
          <w:b/>
          <w:noProof/>
          <w:sz w:val="16"/>
          <w:szCs w:val="18"/>
        </w:rPr>
        <w:drawing>
          <wp:anchor distT="0" distB="0" distL="114300" distR="114300" simplePos="0" relativeHeight="251945472" behindDoc="1" locked="0" layoutInCell="1" allowOverlap="1" wp14:anchorId="225F0BD0" wp14:editId="634F887D">
            <wp:simplePos x="0" y="0"/>
            <wp:positionH relativeFrom="margin">
              <wp:align>center</wp:align>
            </wp:positionH>
            <wp:positionV relativeFrom="page">
              <wp:posOffset>1127125</wp:posOffset>
            </wp:positionV>
            <wp:extent cx="7141210" cy="136525"/>
            <wp:effectExtent l="0" t="0" r="2540" b="0"/>
            <wp:wrapNone/>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1210" cy="136525"/>
                    </a:xfrm>
                    <a:prstGeom prst="rect">
                      <a:avLst/>
                    </a:prstGeom>
                    <a:noFill/>
                    <a:ln>
                      <a:noFill/>
                    </a:ln>
                  </pic:spPr>
                </pic:pic>
              </a:graphicData>
            </a:graphic>
            <wp14:sizeRelH relativeFrom="page">
              <wp14:pctWidth>0</wp14:pctWidth>
            </wp14:sizeRelH>
            <wp14:sizeRelV relativeFrom="page">
              <wp14:pctHeight>0</wp14:pctHeight>
            </wp14:sizeRelV>
          </wp:anchor>
        </w:drawing>
      </w:r>
      <w:r w:rsidR="00C214B1"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p>
    <w:p w14:paraId="3D1073FB" w14:textId="2D38067E" w:rsidR="004B3B8B" w:rsidRDefault="00850EC8" w:rsidP="00987C14">
      <w:pPr>
        <w:rPr>
          <w:rFonts w:asciiTheme="majorHAnsi" w:hAnsiTheme="majorHAnsi" w:cstheme="minorHAnsi"/>
          <w:b/>
          <w:sz w:val="16"/>
          <w:szCs w:val="18"/>
        </w:rPr>
      </w:pPr>
      <w:r w:rsidRPr="00AB4EE7">
        <w:rPr>
          <w:rFonts w:asciiTheme="majorHAnsi" w:hAnsiTheme="majorHAnsi" w:cstheme="minorHAnsi"/>
          <w:b/>
          <w:noProof/>
          <w:sz w:val="16"/>
          <w:szCs w:val="18"/>
        </w:rPr>
        <mc:AlternateContent>
          <mc:Choice Requires="wps">
            <w:drawing>
              <wp:anchor distT="45720" distB="45720" distL="114300" distR="114300" simplePos="0" relativeHeight="252171776" behindDoc="0" locked="0" layoutInCell="1" allowOverlap="1" wp14:anchorId="110E5BA5" wp14:editId="3E4A6AC0">
                <wp:simplePos x="0" y="0"/>
                <wp:positionH relativeFrom="margin">
                  <wp:posOffset>1085215</wp:posOffset>
                </wp:positionH>
                <wp:positionV relativeFrom="page">
                  <wp:posOffset>3527425</wp:posOffset>
                </wp:positionV>
                <wp:extent cx="5467985" cy="1838325"/>
                <wp:effectExtent l="0" t="0" r="0" b="0"/>
                <wp:wrapNone/>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985" cy="1838325"/>
                        </a:xfrm>
                        <a:prstGeom prst="rect">
                          <a:avLst/>
                        </a:prstGeom>
                        <a:noFill/>
                        <a:ln w="9525">
                          <a:noFill/>
                          <a:miter lim="800000"/>
                          <a:headEnd/>
                          <a:tailEnd/>
                        </a:ln>
                      </wps:spPr>
                      <wps:txbx>
                        <w:txbxContent>
                          <w:p w14:paraId="44DC6BB0" w14:textId="240DAE5A" w:rsidR="0023741D" w:rsidRPr="0023741D" w:rsidRDefault="0023741D" w:rsidP="0023741D">
                            <w:pPr>
                              <w:jc w:val="both"/>
                              <w:rPr>
                                <w:rFonts w:asciiTheme="majorHAnsi" w:hAnsiTheme="majorHAnsi" w:cstheme="minorHAnsi"/>
                                <w:b/>
                                <w:sz w:val="24"/>
                                <w:szCs w:val="24"/>
                              </w:rPr>
                            </w:pPr>
                            <w:bookmarkStart w:id="0" w:name="_Hlk128126535"/>
                            <w:bookmarkStart w:id="1" w:name="_Hlk128126536"/>
                            <w:r w:rsidRPr="0023741D">
                              <w:rPr>
                                <w:rFonts w:asciiTheme="majorHAnsi" w:hAnsiTheme="majorHAnsi" w:cstheme="minorHAnsi"/>
                                <w:b/>
                                <w:sz w:val="24"/>
                                <w:szCs w:val="24"/>
                              </w:rPr>
                              <w:t xml:space="preserve">Dani </w:t>
                            </w:r>
                            <w:proofErr w:type="gramStart"/>
                            <w:r w:rsidRPr="0023741D">
                              <w:rPr>
                                <w:rFonts w:asciiTheme="majorHAnsi" w:hAnsiTheme="majorHAnsi" w:cstheme="minorHAnsi"/>
                                <w:b/>
                                <w:sz w:val="24"/>
                                <w:szCs w:val="24"/>
                              </w:rPr>
                              <w:t>Wiyrick  –</w:t>
                            </w:r>
                            <w:proofErr w:type="gramEnd"/>
                            <w:r w:rsidRPr="0023741D">
                              <w:rPr>
                                <w:rFonts w:asciiTheme="majorHAnsi" w:hAnsiTheme="majorHAnsi" w:cstheme="minorHAnsi"/>
                                <w:b/>
                                <w:sz w:val="24"/>
                                <w:szCs w:val="24"/>
                              </w:rPr>
                              <w:t xml:space="preserve"> Instructor of Esthetics</w:t>
                            </w:r>
                            <w:r w:rsidR="004025E7">
                              <w:rPr>
                                <w:rFonts w:asciiTheme="majorHAnsi" w:hAnsiTheme="majorHAnsi" w:cstheme="minorHAnsi"/>
                                <w:b/>
                                <w:sz w:val="24"/>
                                <w:szCs w:val="24"/>
                              </w:rPr>
                              <w:t xml:space="preserve"> and Manicuring</w:t>
                            </w:r>
                          </w:p>
                          <w:p w14:paraId="571C1EC5" w14:textId="6C7B14E1" w:rsidR="0023741D" w:rsidRPr="0023741D" w:rsidRDefault="0023741D" w:rsidP="0023741D">
                            <w:pPr>
                              <w:jc w:val="both"/>
                              <w:rPr>
                                <w:rFonts w:asciiTheme="majorHAnsi" w:hAnsiTheme="majorHAnsi" w:cstheme="minorHAnsi"/>
                                <w:i/>
                                <w:sz w:val="24"/>
                              </w:rPr>
                            </w:pPr>
                            <w:r w:rsidRPr="0023741D">
                              <w:rPr>
                                <w:rFonts w:asciiTheme="majorHAnsi" w:hAnsiTheme="majorHAnsi" w:cstheme="minorHAnsi"/>
                                <w:i/>
                                <w:sz w:val="24"/>
                              </w:rPr>
                              <w:t xml:space="preserve">Licensed Instructor and Esthetician and </w:t>
                            </w:r>
                            <w:r w:rsidR="005A2971">
                              <w:rPr>
                                <w:rFonts w:ascii="Cambria" w:hAnsi="Cambria"/>
                                <w:i/>
                                <w:sz w:val="24"/>
                                <w:szCs w:val="18"/>
                              </w:rPr>
                              <w:t>Manicurist</w:t>
                            </w:r>
                          </w:p>
                          <w:p w14:paraId="6CD5519E" w14:textId="77777777" w:rsidR="0023741D" w:rsidRPr="0023741D" w:rsidRDefault="0023741D" w:rsidP="0023741D">
                            <w:pPr>
                              <w:jc w:val="both"/>
                              <w:rPr>
                                <w:rFonts w:cstheme="minorHAnsi"/>
                                <w:i/>
                                <w:sz w:val="18"/>
                                <w:szCs w:val="18"/>
                              </w:rPr>
                            </w:pPr>
                          </w:p>
                          <w:p w14:paraId="4EA9035F" w14:textId="1AE6C8C9" w:rsidR="0023741D" w:rsidRDefault="005A2971" w:rsidP="00ED4A2D">
                            <w:pPr>
                              <w:jc w:val="both"/>
                              <w:rPr>
                                <w:rFonts w:ascii="Lucida Bright" w:eastAsia="Times New Roman" w:hAnsi="Lucida Bright"/>
                                <w:sz w:val="18"/>
                                <w:szCs w:val="18"/>
                              </w:rPr>
                            </w:pPr>
                            <w:r>
                              <w:rPr>
                                <w:rFonts w:ascii="Lucida Bright" w:eastAsia="Times New Roman" w:hAnsi="Lucida Bright"/>
                                <w:sz w:val="18"/>
                                <w:szCs w:val="18"/>
                              </w:rPr>
                              <w:t>Dani</w:t>
                            </w:r>
                            <w:r w:rsidR="00506A43">
                              <w:rPr>
                                <w:rFonts w:ascii="Lucida Bright" w:eastAsia="Times New Roman" w:hAnsi="Lucida Bright"/>
                                <w:sz w:val="18"/>
                                <w:szCs w:val="18"/>
                              </w:rPr>
                              <w:t xml:space="preserve"> is a Glen Dow Academy Alumni. She completed both the Manicure program and the Esthetics programs in 2010. From there she became an artist and </w:t>
                            </w:r>
                            <w:r w:rsidR="008216BF">
                              <w:rPr>
                                <w:rFonts w:ascii="Lucida Bright" w:eastAsia="Times New Roman" w:hAnsi="Lucida Bright"/>
                                <w:sz w:val="18"/>
                                <w:szCs w:val="18"/>
                              </w:rPr>
                              <w:t>makeup</w:t>
                            </w:r>
                            <w:r w:rsidR="00506A43">
                              <w:rPr>
                                <w:rFonts w:ascii="Lucida Bright" w:eastAsia="Times New Roman" w:hAnsi="Lucida Bright"/>
                                <w:sz w:val="18"/>
                                <w:szCs w:val="18"/>
                              </w:rPr>
                              <w:t xml:space="preserve"> artist</w:t>
                            </w:r>
                            <w:r w:rsidR="008216BF">
                              <w:rPr>
                                <w:rFonts w:ascii="Lucida Bright" w:eastAsia="Times New Roman" w:hAnsi="Lucida Bright"/>
                                <w:sz w:val="18"/>
                                <w:szCs w:val="18"/>
                              </w:rPr>
                              <w:t xml:space="preserve"> for four seasons at </w:t>
                            </w:r>
                            <w:r w:rsidR="00506A43">
                              <w:rPr>
                                <w:rFonts w:ascii="Lucida Bright" w:eastAsia="Times New Roman" w:hAnsi="Lucida Bright"/>
                                <w:sz w:val="18"/>
                                <w:szCs w:val="18"/>
                              </w:rPr>
                              <w:t>Scarrywood</w:t>
                            </w:r>
                            <w:r w:rsidR="008216BF">
                              <w:rPr>
                                <w:rFonts w:ascii="Lucida Bright" w:eastAsia="Times New Roman" w:hAnsi="Lucida Bright"/>
                                <w:sz w:val="18"/>
                                <w:szCs w:val="18"/>
                              </w:rPr>
                              <w:t xml:space="preserve">.  Her </w:t>
                            </w:r>
                            <w:r w:rsidR="005106B3">
                              <w:rPr>
                                <w:rFonts w:ascii="Lucida Bright" w:eastAsia="Times New Roman" w:hAnsi="Lucida Bright"/>
                                <w:sz w:val="18"/>
                                <w:szCs w:val="18"/>
                              </w:rPr>
                              <w:t xml:space="preserve">professional </w:t>
                            </w:r>
                            <w:r w:rsidR="008216BF">
                              <w:rPr>
                                <w:rFonts w:ascii="Lucida Bright" w:eastAsia="Times New Roman" w:hAnsi="Lucida Bright"/>
                                <w:sz w:val="18"/>
                                <w:szCs w:val="18"/>
                              </w:rPr>
                              <w:t>special effects makeup has allowed her to do photo shoots, commercials, movies, music videos, bands, fashion shows and even</w:t>
                            </w:r>
                            <w:r w:rsidR="005106B3">
                              <w:rPr>
                                <w:rFonts w:ascii="Lucida Bright" w:eastAsia="Times New Roman" w:hAnsi="Lucida Bright"/>
                                <w:sz w:val="18"/>
                                <w:szCs w:val="18"/>
                              </w:rPr>
                              <w:t xml:space="preserve"> theater</w:t>
                            </w:r>
                            <w:r w:rsidR="008216BF">
                              <w:rPr>
                                <w:rFonts w:ascii="Lucida Bright" w:eastAsia="Times New Roman" w:hAnsi="Lucida Bright"/>
                                <w:sz w:val="18"/>
                                <w:szCs w:val="18"/>
                              </w:rPr>
                              <w:t xml:space="preserve"> at the Spokane </w:t>
                            </w:r>
                            <w:r w:rsidR="005106B3">
                              <w:rPr>
                                <w:rFonts w:ascii="Lucida Bright" w:eastAsia="Times New Roman" w:hAnsi="Lucida Bright"/>
                                <w:sz w:val="18"/>
                                <w:szCs w:val="18"/>
                              </w:rPr>
                              <w:t>Civic</w:t>
                            </w:r>
                            <w:r w:rsidR="008216BF">
                              <w:rPr>
                                <w:rFonts w:ascii="Lucida Bright" w:eastAsia="Times New Roman" w:hAnsi="Lucida Bright"/>
                                <w:sz w:val="18"/>
                                <w:szCs w:val="18"/>
                              </w:rPr>
                              <w:t xml:space="preserve">.  </w:t>
                            </w:r>
                          </w:p>
                          <w:p w14:paraId="7E9ADB6E" w14:textId="37AB540E" w:rsidR="008216BF" w:rsidRDefault="008216BF" w:rsidP="00ED4A2D">
                            <w:pPr>
                              <w:jc w:val="both"/>
                              <w:rPr>
                                <w:rFonts w:ascii="Lucida Bright" w:eastAsia="Times New Roman" w:hAnsi="Lucida Bright"/>
                                <w:sz w:val="18"/>
                                <w:szCs w:val="18"/>
                              </w:rPr>
                            </w:pPr>
                            <w:r>
                              <w:rPr>
                                <w:rFonts w:ascii="Lucida Bright" w:eastAsia="Times New Roman" w:hAnsi="Lucida Bright"/>
                                <w:sz w:val="18"/>
                                <w:szCs w:val="18"/>
                              </w:rPr>
                              <w:t>Dani’s work experience also has been in waxing and skincare treatments before the pandemic.</w:t>
                            </w:r>
                          </w:p>
                          <w:p w14:paraId="1A6D50F5" w14:textId="115EECCE" w:rsidR="008216BF" w:rsidRPr="001346A0" w:rsidRDefault="008216BF" w:rsidP="00ED4A2D">
                            <w:pPr>
                              <w:jc w:val="both"/>
                              <w:rPr>
                                <w:rFonts w:ascii="Lucida Bright" w:hAnsi="Lucida Bright"/>
                                <w:sz w:val="18"/>
                                <w:szCs w:val="18"/>
                              </w:rPr>
                            </w:pPr>
                            <w:r>
                              <w:rPr>
                                <w:rFonts w:ascii="Lucida Bright" w:eastAsia="Times New Roman" w:hAnsi="Lucida Bright"/>
                                <w:sz w:val="18"/>
                                <w:szCs w:val="18"/>
                              </w:rPr>
                              <w:t xml:space="preserve">In 2019 she returned to school to get her Master Esthetician License and </w:t>
                            </w:r>
                            <w:r w:rsidR="005106B3">
                              <w:rPr>
                                <w:rFonts w:ascii="Lucida Bright" w:eastAsia="Times New Roman" w:hAnsi="Lucida Bright"/>
                                <w:sz w:val="18"/>
                                <w:szCs w:val="18"/>
                              </w:rPr>
                              <w:t xml:space="preserve">Instructor License.  Miss Dani has a passion to create an exciting learning environment as the mentors have shared with her.    </w:t>
                            </w:r>
                            <w:r>
                              <w:rPr>
                                <w:rFonts w:ascii="Lucida Bright" w:eastAsia="Times New Roman" w:hAnsi="Lucida Bright"/>
                                <w:sz w:val="18"/>
                                <w:szCs w:val="18"/>
                              </w:rPr>
                              <w:t xml:space="preserve"> </w:t>
                            </w:r>
                            <w:bookmarkEnd w:id="0"/>
                            <w:bookmarkEnd w:id="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E5BA5" id="_x0000_s1041" type="#_x0000_t202" style="position:absolute;margin-left:85.45pt;margin-top:277.75pt;width:430.55pt;height:144.75pt;z-index:252171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" filled="f" stroked="f">
                <v:textbox>
                  <w:txbxContent>
                    <w:p w14:paraId="44DC6BB0" w14:textId="240DAE5A" w:rsidR="0023741D" w:rsidRPr="0023741D" w:rsidRDefault="0023741D" w:rsidP="0023741D">
                      <w:pPr>
                        <w:jc w:val="both"/>
                        <w:rPr>
                          <w:rFonts w:asciiTheme="majorHAnsi" w:hAnsiTheme="majorHAnsi" w:cstheme="minorHAnsi"/>
                          <w:b/>
                          <w:sz w:val="24"/>
                          <w:szCs w:val="24"/>
                        </w:rPr>
                      </w:pPr>
                      <w:bookmarkStart w:id="2" w:name="_Hlk128126535"/>
                      <w:bookmarkStart w:id="3" w:name="_Hlk128126536"/>
                      <w:r w:rsidRPr="0023741D">
                        <w:rPr>
                          <w:rFonts w:asciiTheme="majorHAnsi" w:hAnsiTheme="majorHAnsi" w:cstheme="minorHAnsi"/>
                          <w:b/>
                          <w:sz w:val="24"/>
                          <w:szCs w:val="24"/>
                        </w:rPr>
                        <w:t xml:space="preserve">Dani </w:t>
                      </w:r>
                      <w:proofErr w:type="gramStart"/>
                      <w:r w:rsidRPr="0023741D">
                        <w:rPr>
                          <w:rFonts w:asciiTheme="majorHAnsi" w:hAnsiTheme="majorHAnsi" w:cstheme="minorHAnsi"/>
                          <w:b/>
                          <w:sz w:val="24"/>
                          <w:szCs w:val="24"/>
                        </w:rPr>
                        <w:t>Wiyrick  –</w:t>
                      </w:r>
                      <w:proofErr w:type="gramEnd"/>
                      <w:r w:rsidRPr="0023741D">
                        <w:rPr>
                          <w:rFonts w:asciiTheme="majorHAnsi" w:hAnsiTheme="majorHAnsi" w:cstheme="minorHAnsi"/>
                          <w:b/>
                          <w:sz w:val="24"/>
                          <w:szCs w:val="24"/>
                        </w:rPr>
                        <w:t xml:space="preserve"> Instructor of Esthetics</w:t>
                      </w:r>
                      <w:r w:rsidR="004025E7">
                        <w:rPr>
                          <w:rFonts w:asciiTheme="majorHAnsi" w:hAnsiTheme="majorHAnsi" w:cstheme="minorHAnsi"/>
                          <w:b/>
                          <w:sz w:val="24"/>
                          <w:szCs w:val="24"/>
                        </w:rPr>
                        <w:t xml:space="preserve"> and Manicuring</w:t>
                      </w:r>
                    </w:p>
                    <w:p w14:paraId="571C1EC5" w14:textId="6C7B14E1" w:rsidR="0023741D" w:rsidRPr="0023741D" w:rsidRDefault="0023741D" w:rsidP="0023741D">
                      <w:pPr>
                        <w:jc w:val="both"/>
                        <w:rPr>
                          <w:rFonts w:asciiTheme="majorHAnsi" w:hAnsiTheme="majorHAnsi" w:cstheme="minorHAnsi"/>
                          <w:i/>
                          <w:sz w:val="24"/>
                        </w:rPr>
                      </w:pPr>
                      <w:r w:rsidRPr="0023741D">
                        <w:rPr>
                          <w:rFonts w:asciiTheme="majorHAnsi" w:hAnsiTheme="majorHAnsi" w:cstheme="minorHAnsi"/>
                          <w:i/>
                          <w:sz w:val="24"/>
                        </w:rPr>
                        <w:t xml:space="preserve">Licensed Instructor and Esthetician and </w:t>
                      </w:r>
                      <w:r w:rsidR="005A2971">
                        <w:rPr>
                          <w:rFonts w:ascii="Cambria" w:hAnsi="Cambria"/>
                          <w:i/>
                          <w:sz w:val="24"/>
                          <w:szCs w:val="18"/>
                        </w:rPr>
                        <w:t>Manicurist</w:t>
                      </w:r>
                    </w:p>
                    <w:p w14:paraId="6CD5519E" w14:textId="77777777" w:rsidR="0023741D" w:rsidRPr="0023741D" w:rsidRDefault="0023741D" w:rsidP="0023741D">
                      <w:pPr>
                        <w:jc w:val="both"/>
                        <w:rPr>
                          <w:rFonts w:cstheme="minorHAnsi"/>
                          <w:i/>
                          <w:sz w:val="18"/>
                          <w:szCs w:val="18"/>
                        </w:rPr>
                      </w:pPr>
                    </w:p>
                    <w:p w14:paraId="4EA9035F" w14:textId="1AE6C8C9" w:rsidR="0023741D" w:rsidRDefault="005A2971" w:rsidP="00ED4A2D">
                      <w:pPr>
                        <w:jc w:val="both"/>
                        <w:rPr>
                          <w:rFonts w:ascii="Lucida Bright" w:eastAsia="Times New Roman" w:hAnsi="Lucida Bright"/>
                          <w:sz w:val="18"/>
                          <w:szCs w:val="18"/>
                        </w:rPr>
                      </w:pPr>
                      <w:r>
                        <w:rPr>
                          <w:rFonts w:ascii="Lucida Bright" w:eastAsia="Times New Roman" w:hAnsi="Lucida Bright"/>
                          <w:sz w:val="18"/>
                          <w:szCs w:val="18"/>
                        </w:rPr>
                        <w:t>Dani</w:t>
                      </w:r>
                      <w:r w:rsidR="00506A43">
                        <w:rPr>
                          <w:rFonts w:ascii="Lucida Bright" w:eastAsia="Times New Roman" w:hAnsi="Lucida Bright"/>
                          <w:sz w:val="18"/>
                          <w:szCs w:val="18"/>
                        </w:rPr>
                        <w:t xml:space="preserve"> is a Glen Dow Academy Alumni. She completed both the Manicure program and the Esthetics programs in 2010. From there she became an artist and </w:t>
                      </w:r>
                      <w:r w:rsidR="008216BF">
                        <w:rPr>
                          <w:rFonts w:ascii="Lucida Bright" w:eastAsia="Times New Roman" w:hAnsi="Lucida Bright"/>
                          <w:sz w:val="18"/>
                          <w:szCs w:val="18"/>
                        </w:rPr>
                        <w:t>makeup</w:t>
                      </w:r>
                      <w:r w:rsidR="00506A43">
                        <w:rPr>
                          <w:rFonts w:ascii="Lucida Bright" w:eastAsia="Times New Roman" w:hAnsi="Lucida Bright"/>
                          <w:sz w:val="18"/>
                          <w:szCs w:val="18"/>
                        </w:rPr>
                        <w:t xml:space="preserve"> artist</w:t>
                      </w:r>
                      <w:r w:rsidR="008216BF">
                        <w:rPr>
                          <w:rFonts w:ascii="Lucida Bright" w:eastAsia="Times New Roman" w:hAnsi="Lucida Bright"/>
                          <w:sz w:val="18"/>
                          <w:szCs w:val="18"/>
                        </w:rPr>
                        <w:t xml:space="preserve"> for four seasons at </w:t>
                      </w:r>
                      <w:r w:rsidR="00506A43">
                        <w:rPr>
                          <w:rFonts w:ascii="Lucida Bright" w:eastAsia="Times New Roman" w:hAnsi="Lucida Bright"/>
                          <w:sz w:val="18"/>
                          <w:szCs w:val="18"/>
                        </w:rPr>
                        <w:t>Scarrywood</w:t>
                      </w:r>
                      <w:r w:rsidR="008216BF">
                        <w:rPr>
                          <w:rFonts w:ascii="Lucida Bright" w:eastAsia="Times New Roman" w:hAnsi="Lucida Bright"/>
                          <w:sz w:val="18"/>
                          <w:szCs w:val="18"/>
                        </w:rPr>
                        <w:t xml:space="preserve">.  Her </w:t>
                      </w:r>
                      <w:r w:rsidR="005106B3">
                        <w:rPr>
                          <w:rFonts w:ascii="Lucida Bright" w:eastAsia="Times New Roman" w:hAnsi="Lucida Bright"/>
                          <w:sz w:val="18"/>
                          <w:szCs w:val="18"/>
                        </w:rPr>
                        <w:t xml:space="preserve">professional </w:t>
                      </w:r>
                      <w:r w:rsidR="008216BF">
                        <w:rPr>
                          <w:rFonts w:ascii="Lucida Bright" w:eastAsia="Times New Roman" w:hAnsi="Lucida Bright"/>
                          <w:sz w:val="18"/>
                          <w:szCs w:val="18"/>
                        </w:rPr>
                        <w:t>special effects makeup has allowed her to do photo shoots, commercials, movies, music videos, bands, fashion shows and even</w:t>
                      </w:r>
                      <w:r w:rsidR="005106B3">
                        <w:rPr>
                          <w:rFonts w:ascii="Lucida Bright" w:eastAsia="Times New Roman" w:hAnsi="Lucida Bright"/>
                          <w:sz w:val="18"/>
                          <w:szCs w:val="18"/>
                        </w:rPr>
                        <w:t xml:space="preserve"> theater</w:t>
                      </w:r>
                      <w:r w:rsidR="008216BF">
                        <w:rPr>
                          <w:rFonts w:ascii="Lucida Bright" w:eastAsia="Times New Roman" w:hAnsi="Lucida Bright"/>
                          <w:sz w:val="18"/>
                          <w:szCs w:val="18"/>
                        </w:rPr>
                        <w:t xml:space="preserve"> at the Spokane </w:t>
                      </w:r>
                      <w:r w:rsidR="005106B3">
                        <w:rPr>
                          <w:rFonts w:ascii="Lucida Bright" w:eastAsia="Times New Roman" w:hAnsi="Lucida Bright"/>
                          <w:sz w:val="18"/>
                          <w:szCs w:val="18"/>
                        </w:rPr>
                        <w:t>Civic</w:t>
                      </w:r>
                      <w:r w:rsidR="008216BF">
                        <w:rPr>
                          <w:rFonts w:ascii="Lucida Bright" w:eastAsia="Times New Roman" w:hAnsi="Lucida Bright"/>
                          <w:sz w:val="18"/>
                          <w:szCs w:val="18"/>
                        </w:rPr>
                        <w:t xml:space="preserve">.  </w:t>
                      </w:r>
                    </w:p>
                    <w:p w14:paraId="7E9ADB6E" w14:textId="37AB540E" w:rsidR="008216BF" w:rsidRDefault="008216BF" w:rsidP="00ED4A2D">
                      <w:pPr>
                        <w:jc w:val="both"/>
                        <w:rPr>
                          <w:rFonts w:ascii="Lucida Bright" w:eastAsia="Times New Roman" w:hAnsi="Lucida Bright"/>
                          <w:sz w:val="18"/>
                          <w:szCs w:val="18"/>
                        </w:rPr>
                      </w:pPr>
                      <w:r>
                        <w:rPr>
                          <w:rFonts w:ascii="Lucida Bright" w:eastAsia="Times New Roman" w:hAnsi="Lucida Bright"/>
                          <w:sz w:val="18"/>
                          <w:szCs w:val="18"/>
                        </w:rPr>
                        <w:t>Dani’s work experience also has been in waxing and skincare treatments before the pandemic.</w:t>
                      </w:r>
                    </w:p>
                    <w:p w14:paraId="1A6D50F5" w14:textId="115EECCE" w:rsidR="008216BF" w:rsidRPr="001346A0" w:rsidRDefault="008216BF" w:rsidP="00ED4A2D">
                      <w:pPr>
                        <w:jc w:val="both"/>
                        <w:rPr>
                          <w:rFonts w:ascii="Lucida Bright" w:hAnsi="Lucida Bright"/>
                          <w:sz w:val="18"/>
                          <w:szCs w:val="18"/>
                        </w:rPr>
                      </w:pPr>
                      <w:r>
                        <w:rPr>
                          <w:rFonts w:ascii="Lucida Bright" w:eastAsia="Times New Roman" w:hAnsi="Lucida Bright"/>
                          <w:sz w:val="18"/>
                          <w:szCs w:val="18"/>
                        </w:rPr>
                        <w:t xml:space="preserve">In 2019 she returned to school to get her Master Esthetician License and </w:t>
                      </w:r>
                      <w:r w:rsidR="005106B3">
                        <w:rPr>
                          <w:rFonts w:ascii="Lucida Bright" w:eastAsia="Times New Roman" w:hAnsi="Lucida Bright"/>
                          <w:sz w:val="18"/>
                          <w:szCs w:val="18"/>
                        </w:rPr>
                        <w:t xml:space="preserve">Instructor License.  Miss Dani has a passion to create an exciting learning environment as the mentors have shared with her.    </w:t>
                      </w:r>
                      <w:r>
                        <w:rPr>
                          <w:rFonts w:ascii="Lucida Bright" w:eastAsia="Times New Roman" w:hAnsi="Lucida Bright"/>
                          <w:sz w:val="18"/>
                          <w:szCs w:val="18"/>
                        </w:rPr>
                        <w:t xml:space="preserve"> </w:t>
                      </w:r>
                      <w:bookmarkEnd w:id="2"/>
                      <w:bookmarkEnd w:id="3"/>
                    </w:p>
                  </w:txbxContent>
                </v:textbox>
                <w10:wrap anchorx="margin" anchory="page"/>
              </v:shape>
            </w:pict>
          </mc:Fallback>
        </mc:AlternateContent>
      </w:r>
      <w:r w:rsidRPr="00AB4EE7">
        <w:rPr>
          <w:rFonts w:asciiTheme="majorHAnsi" w:hAnsiTheme="majorHAnsi" w:cstheme="minorHAnsi"/>
          <w:b/>
          <w:noProof/>
          <w:sz w:val="16"/>
          <w:szCs w:val="18"/>
        </w:rPr>
        <w:drawing>
          <wp:anchor distT="0" distB="0" distL="114300" distR="114300" simplePos="0" relativeHeight="251937280" behindDoc="1" locked="0" layoutInCell="1" allowOverlap="1" wp14:anchorId="00908619" wp14:editId="201AF20A">
            <wp:simplePos x="0" y="0"/>
            <wp:positionH relativeFrom="page">
              <wp:align>right</wp:align>
            </wp:positionH>
            <wp:positionV relativeFrom="page">
              <wp:posOffset>3365500</wp:posOffset>
            </wp:positionV>
            <wp:extent cx="7141210" cy="136525"/>
            <wp:effectExtent l="0" t="0" r="254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1210" cy="136525"/>
                    </a:xfrm>
                    <a:prstGeom prst="rect">
                      <a:avLst/>
                    </a:prstGeom>
                    <a:noFill/>
                    <a:ln>
                      <a:noFill/>
                    </a:ln>
                  </pic:spPr>
                </pic:pic>
              </a:graphicData>
            </a:graphic>
            <wp14:sizeRelH relativeFrom="page">
              <wp14:pctWidth>0</wp14:pctWidth>
            </wp14:sizeRelH>
            <wp14:sizeRelV relativeFrom="page">
              <wp14:pctHeight>0</wp14:pctHeight>
            </wp14:sizeRelV>
          </wp:anchor>
        </w:drawing>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Pr>
          <w:noProof/>
        </w:rPr>
        <w:drawing>
          <wp:inline distT="0" distB="0" distL="0" distR="0" wp14:anchorId="200A170F" wp14:editId="7F887C02">
            <wp:extent cx="874504" cy="1344295"/>
            <wp:effectExtent l="0" t="0" r="1905" b="8255"/>
            <wp:docPr id="87" name="Picture 87"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person smiling for the camera&#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878582" cy="1350563"/>
                    </a:xfrm>
                    <a:prstGeom prst="rect">
                      <a:avLst/>
                    </a:prstGeom>
                    <a:noFill/>
                    <a:ln>
                      <a:noFill/>
                    </a:ln>
                  </pic:spPr>
                </pic:pic>
              </a:graphicData>
            </a:graphic>
          </wp:inline>
        </w:drawing>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r w:rsidR="00A471C7" w:rsidRPr="00AB4EE7">
        <w:rPr>
          <w:rFonts w:asciiTheme="majorHAnsi" w:hAnsiTheme="majorHAnsi" w:cstheme="minorHAnsi"/>
          <w:b/>
          <w:sz w:val="16"/>
          <w:szCs w:val="18"/>
        </w:rPr>
        <w:br/>
      </w:r>
    </w:p>
    <w:p w14:paraId="5CD00A02" w14:textId="42DA26F2" w:rsidR="00D64F9E" w:rsidRPr="00D64F9E" w:rsidRDefault="00D64F9E" w:rsidP="00D64F9E">
      <w:pPr>
        <w:rPr>
          <w:rFonts w:asciiTheme="majorHAnsi" w:hAnsiTheme="majorHAnsi" w:cstheme="minorHAnsi"/>
          <w:sz w:val="16"/>
          <w:szCs w:val="18"/>
        </w:rPr>
      </w:pPr>
    </w:p>
    <w:p w14:paraId="4FC5AEA8" w14:textId="4127D466" w:rsidR="00D64F9E" w:rsidRPr="00D64F9E" w:rsidRDefault="00D64F9E" w:rsidP="00D64F9E">
      <w:pPr>
        <w:rPr>
          <w:rFonts w:asciiTheme="majorHAnsi" w:hAnsiTheme="majorHAnsi" w:cstheme="minorHAnsi"/>
          <w:sz w:val="16"/>
          <w:szCs w:val="18"/>
        </w:rPr>
      </w:pPr>
    </w:p>
    <w:p w14:paraId="040F375C" w14:textId="7A9EE713" w:rsidR="00D64F9E" w:rsidRPr="00D64F9E" w:rsidRDefault="00850EC8" w:rsidP="00D64F9E">
      <w:pPr>
        <w:rPr>
          <w:rFonts w:asciiTheme="majorHAnsi" w:hAnsiTheme="majorHAnsi" w:cstheme="minorHAnsi"/>
          <w:sz w:val="16"/>
          <w:szCs w:val="18"/>
        </w:rPr>
      </w:pPr>
      <w:r w:rsidRPr="00AB4EE7">
        <w:rPr>
          <w:rFonts w:asciiTheme="majorHAnsi" w:hAnsiTheme="majorHAnsi" w:cstheme="minorHAnsi"/>
          <w:b/>
          <w:noProof/>
          <w:sz w:val="16"/>
          <w:szCs w:val="18"/>
        </w:rPr>
        <w:drawing>
          <wp:anchor distT="0" distB="0" distL="114300" distR="114300" simplePos="0" relativeHeight="252169728" behindDoc="1" locked="0" layoutInCell="1" allowOverlap="1" wp14:anchorId="5F99A56F" wp14:editId="55C2AECA">
            <wp:simplePos x="0" y="0"/>
            <wp:positionH relativeFrom="page">
              <wp:align>right</wp:align>
            </wp:positionH>
            <wp:positionV relativeFrom="page">
              <wp:posOffset>5440045</wp:posOffset>
            </wp:positionV>
            <wp:extent cx="7141210" cy="136525"/>
            <wp:effectExtent l="0" t="0" r="254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1210" cy="136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6D9F20" w14:textId="204A5AE0" w:rsidR="00D64F9E" w:rsidRPr="00D64F9E" w:rsidRDefault="00D64F9E" w:rsidP="00D64F9E">
      <w:pPr>
        <w:rPr>
          <w:rFonts w:asciiTheme="majorHAnsi" w:hAnsiTheme="majorHAnsi" w:cstheme="minorHAnsi"/>
          <w:sz w:val="16"/>
          <w:szCs w:val="18"/>
        </w:rPr>
      </w:pPr>
    </w:p>
    <w:p w14:paraId="6A6318EA" w14:textId="65A6AD5D" w:rsidR="00D64F9E" w:rsidRPr="00D64F9E" w:rsidRDefault="00850EC8" w:rsidP="00D64F9E">
      <w:pPr>
        <w:rPr>
          <w:rFonts w:asciiTheme="majorHAnsi" w:hAnsiTheme="majorHAnsi" w:cstheme="minorHAnsi"/>
          <w:sz w:val="16"/>
          <w:szCs w:val="18"/>
        </w:rPr>
      </w:pPr>
      <w:r w:rsidRPr="00AB4EE7">
        <w:rPr>
          <w:noProof/>
        </w:rPr>
        <mc:AlternateContent>
          <mc:Choice Requires="wps">
            <w:drawing>
              <wp:anchor distT="45720" distB="45720" distL="114300" distR="114300" simplePos="0" relativeHeight="251788800" behindDoc="0" locked="0" layoutInCell="1" allowOverlap="1" wp14:anchorId="68D6190A" wp14:editId="3EEE0D62">
                <wp:simplePos x="0" y="0"/>
                <wp:positionH relativeFrom="margin">
                  <wp:posOffset>1151890</wp:posOffset>
                </wp:positionH>
                <wp:positionV relativeFrom="margin">
                  <wp:posOffset>5004435</wp:posOffset>
                </wp:positionV>
                <wp:extent cx="5325110" cy="1691640"/>
                <wp:effectExtent l="0" t="0" r="0" b="381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5110" cy="1691640"/>
                        </a:xfrm>
                        <a:prstGeom prst="rect">
                          <a:avLst/>
                        </a:prstGeom>
                        <a:noFill/>
                        <a:ln w="9525">
                          <a:noFill/>
                          <a:miter lim="800000"/>
                          <a:headEnd/>
                          <a:tailEnd/>
                        </a:ln>
                      </wps:spPr>
                      <wps:txbx>
                        <w:txbxContent>
                          <w:p w14:paraId="6691BBD5" w14:textId="77777777" w:rsidR="00E66F42" w:rsidRPr="0023741D" w:rsidRDefault="00E66F42" w:rsidP="00294AAF">
                            <w:pPr>
                              <w:jc w:val="both"/>
                              <w:rPr>
                                <w:rFonts w:asciiTheme="majorHAnsi" w:hAnsiTheme="majorHAnsi"/>
                                <w:sz w:val="18"/>
                                <w:szCs w:val="18"/>
                              </w:rPr>
                            </w:pPr>
                            <w:r w:rsidRPr="0023741D">
                              <w:rPr>
                                <w:rFonts w:asciiTheme="majorHAnsi" w:hAnsiTheme="majorHAnsi" w:cstheme="minorHAnsi"/>
                                <w:b/>
                                <w:sz w:val="24"/>
                                <w:szCs w:val="20"/>
                              </w:rPr>
                              <w:t xml:space="preserve">Mary Jo McNutt </w:t>
                            </w:r>
                            <w:r w:rsidRPr="0023741D">
                              <w:rPr>
                                <w:rFonts w:asciiTheme="majorHAnsi" w:hAnsiTheme="majorHAnsi"/>
                                <w:sz w:val="24"/>
                                <w:szCs w:val="18"/>
                              </w:rPr>
                              <w:t xml:space="preserve">– </w:t>
                            </w:r>
                            <w:r w:rsidRPr="0023741D">
                              <w:rPr>
                                <w:rFonts w:asciiTheme="majorHAnsi" w:hAnsiTheme="majorHAnsi"/>
                                <w:b/>
                                <w:sz w:val="24"/>
                                <w:szCs w:val="18"/>
                              </w:rPr>
                              <w:t>Instructor of all Courses</w:t>
                            </w:r>
                            <w:r w:rsidRPr="0023741D">
                              <w:rPr>
                                <w:rFonts w:asciiTheme="majorHAnsi" w:hAnsiTheme="majorHAnsi"/>
                                <w:b/>
                                <w:sz w:val="24"/>
                                <w:szCs w:val="18"/>
                              </w:rPr>
                              <w:tab/>
                            </w:r>
                            <w:r w:rsidRPr="0023741D">
                              <w:rPr>
                                <w:rFonts w:asciiTheme="majorHAnsi" w:hAnsiTheme="majorHAnsi" w:cstheme="minorHAnsi"/>
                                <w:sz w:val="24"/>
                                <w:szCs w:val="20"/>
                              </w:rPr>
                              <w:br/>
                            </w:r>
                            <w:r w:rsidRPr="0023741D">
                              <w:rPr>
                                <w:rFonts w:asciiTheme="majorHAnsi" w:hAnsiTheme="majorHAnsi"/>
                                <w:i/>
                                <w:sz w:val="24"/>
                                <w:szCs w:val="18"/>
                              </w:rPr>
                              <w:t>Licensed Instructor, Cosmetologist, Master Esthetician, and Manicurist</w:t>
                            </w:r>
                            <w:r w:rsidRPr="0023741D">
                              <w:rPr>
                                <w:rFonts w:asciiTheme="majorHAnsi" w:hAnsiTheme="majorHAnsi"/>
                                <w:i/>
                                <w:sz w:val="24"/>
                                <w:szCs w:val="18"/>
                              </w:rPr>
                              <w:tab/>
                            </w:r>
                            <w:r w:rsidRPr="0023741D">
                              <w:rPr>
                                <w:rFonts w:asciiTheme="majorHAnsi" w:hAnsiTheme="majorHAnsi"/>
                                <w:i/>
                                <w:sz w:val="24"/>
                                <w:szCs w:val="18"/>
                              </w:rPr>
                              <w:br/>
                            </w:r>
                          </w:p>
                          <w:p w14:paraId="7FDFCC6B" w14:textId="77777777" w:rsidR="00E66F42" w:rsidRPr="00831CEB" w:rsidRDefault="00E66F42" w:rsidP="00294AAF">
                            <w:pPr>
                              <w:jc w:val="both"/>
                              <w:rPr>
                                <w:rFonts w:ascii="Lucida Bright" w:hAnsi="Lucida Bright" w:cstheme="minorHAnsi"/>
                                <w:sz w:val="18"/>
                                <w:szCs w:val="18"/>
                              </w:rPr>
                            </w:pPr>
                            <w:r w:rsidRPr="00831CEB">
                              <w:rPr>
                                <w:rFonts w:ascii="Lucida Bright" w:hAnsi="Lucida Bright" w:cstheme="minorHAnsi"/>
                                <w:sz w:val="18"/>
                                <w:szCs w:val="18"/>
                              </w:rPr>
                              <w:t xml:space="preserve">Mary Jo graduated from Glen Dow Academy in 1984 as a fully licensed Cosmetologist, Barber, Manicurist, and Esthetician. She returned in 2000 for her instructors’ course and license. She was employed by Glen Dow Academy from 1984 to 1986 as a stylist at The Americana Salon in Spokane WA. As well as being employed as an instructor here at Glen Dow Academy from 2001-2011. Mary Jo has worked at other beauty schools and various salons in the past, as well as continuing her education through extended educational seminars. Ms. McNutt returned to instruct Cosmetology at GDA in December 2016. </w:t>
                            </w:r>
                          </w:p>
                          <w:p w14:paraId="47B2103E" w14:textId="77777777" w:rsidR="00E66F42" w:rsidRPr="00831CEB" w:rsidRDefault="00E66F42" w:rsidP="00294AAF">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D6190A" id="_x0000_s1042" type="#_x0000_t202" style="position:absolute;margin-left:90.7pt;margin-top:394.05pt;width:419.3pt;height:133.2pt;z-index:251788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" filled="f" stroked="f">
                <v:textbox>
                  <w:txbxContent>
                    <w:p w14:paraId="6691BBD5" w14:textId="77777777" w:rsidR="00E66F42" w:rsidRPr="0023741D" w:rsidRDefault="00E66F42" w:rsidP="00294AAF">
                      <w:pPr>
                        <w:jc w:val="both"/>
                        <w:rPr>
                          <w:rFonts w:asciiTheme="majorHAnsi" w:hAnsiTheme="majorHAnsi"/>
                          <w:sz w:val="18"/>
                          <w:szCs w:val="18"/>
                        </w:rPr>
                      </w:pPr>
                      <w:r w:rsidRPr="0023741D">
                        <w:rPr>
                          <w:rFonts w:asciiTheme="majorHAnsi" w:hAnsiTheme="majorHAnsi" w:cstheme="minorHAnsi"/>
                          <w:b/>
                          <w:sz w:val="24"/>
                          <w:szCs w:val="20"/>
                        </w:rPr>
                        <w:t xml:space="preserve">Mary Jo McNutt </w:t>
                      </w:r>
                      <w:r w:rsidRPr="0023741D">
                        <w:rPr>
                          <w:rFonts w:asciiTheme="majorHAnsi" w:hAnsiTheme="majorHAnsi"/>
                          <w:sz w:val="24"/>
                          <w:szCs w:val="18"/>
                        </w:rPr>
                        <w:t xml:space="preserve">– </w:t>
                      </w:r>
                      <w:r w:rsidRPr="0023741D">
                        <w:rPr>
                          <w:rFonts w:asciiTheme="majorHAnsi" w:hAnsiTheme="majorHAnsi"/>
                          <w:b/>
                          <w:sz w:val="24"/>
                          <w:szCs w:val="18"/>
                        </w:rPr>
                        <w:t>Instructor of all Courses</w:t>
                      </w:r>
                      <w:r w:rsidRPr="0023741D">
                        <w:rPr>
                          <w:rFonts w:asciiTheme="majorHAnsi" w:hAnsiTheme="majorHAnsi"/>
                          <w:b/>
                          <w:sz w:val="24"/>
                          <w:szCs w:val="18"/>
                        </w:rPr>
                        <w:tab/>
                      </w:r>
                      <w:r w:rsidRPr="0023741D">
                        <w:rPr>
                          <w:rFonts w:asciiTheme="majorHAnsi" w:hAnsiTheme="majorHAnsi" w:cstheme="minorHAnsi"/>
                          <w:sz w:val="24"/>
                          <w:szCs w:val="20"/>
                        </w:rPr>
                        <w:br/>
                      </w:r>
                      <w:r w:rsidRPr="0023741D">
                        <w:rPr>
                          <w:rFonts w:asciiTheme="majorHAnsi" w:hAnsiTheme="majorHAnsi"/>
                          <w:i/>
                          <w:sz w:val="24"/>
                          <w:szCs w:val="18"/>
                        </w:rPr>
                        <w:t>Licensed Instructor, Cosmetologist, Master Esthetician, and Manicurist</w:t>
                      </w:r>
                      <w:r w:rsidRPr="0023741D">
                        <w:rPr>
                          <w:rFonts w:asciiTheme="majorHAnsi" w:hAnsiTheme="majorHAnsi"/>
                          <w:i/>
                          <w:sz w:val="24"/>
                          <w:szCs w:val="18"/>
                        </w:rPr>
                        <w:tab/>
                      </w:r>
                      <w:r w:rsidRPr="0023741D">
                        <w:rPr>
                          <w:rFonts w:asciiTheme="majorHAnsi" w:hAnsiTheme="majorHAnsi"/>
                          <w:i/>
                          <w:sz w:val="24"/>
                          <w:szCs w:val="18"/>
                        </w:rPr>
                        <w:br/>
                      </w:r>
                    </w:p>
                    <w:p w14:paraId="7FDFCC6B" w14:textId="77777777" w:rsidR="00E66F42" w:rsidRPr="00831CEB" w:rsidRDefault="00E66F42" w:rsidP="00294AAF">
                      <w:pPr>
                        <w:jc w:val="both"/>
                        <w:rPr>
                          <w:rFonts w:ascii="Lucida Bright" w:hAnsi="Lucida Bright" w:cstheme="minorHAnsi"/>
                          <w:sz w:val="18"/>
                          <w:szCs w:val="18"/>
                        </w:rPr>
                      </w:pPr>
                      <w:r w:rsidRPr="00831CEB">
                        <w:rPr>
                          <w:rFonts w:ascii="Lucida Bright" w:hAnsi="Lucida Bright" w:cstheme="minorHAnsi"/>
                          <w:sz w:val="18"/>
                          <w:szCs w:val="18"/>
                        </w:rPr>
                        <w:t xml:space="preserve">Mary Jo graduated from Glen Dow Academy in 1984 as a fully licensed Cosmetologist, Barber, Manicurist, and Esthetician. She returned in 2000 for her instructors’ course and license. She was employed by Glen Dow Academy from 1984 to 1986 as a stylist at The Americana Salon in Spokane WA. As well as being employed as an instructor here at Glen Dow Academy from 2001-2011. Mary Jo has worked at other beauty schools and various salons in the past, as well as continuing her education through extended educational seminars. Ms. McNutt returned to instruct Cosmetology at GDA in December 2016. </w:t>
                      </w:r>
                    </w:p>
                    <w:p w14:paraId="47B2103E" w14:textId="77777777" w:rsidR="00E66F42" w:rsidRPr="00831CEB" w:rsidRDefault="00E66F42" w:rsidP="00294AAF">
                      <w:pPr>
                        <w:rPr>
                          <w:sz w:val="20"/>
                          <w:szCs w:val="20"/>
                        </w:rPr>
                      </w:pPr>
                    </w:p>
                  </w:txbxContent>
                </v:textbox>
                <w10:wrap type="square" anchorx="margin" anchory="margin"/>
              </v:shape>
            </w:pict>
          </mc:Fallback>
        </mc:AlternateContent>
      </w:r>
    </w:p>
    <w:p w14:paraId="35048065" w14:textId="4655A984" w:rsidR="00D64F9E" w:rsidRPr="00D64F9E" w:rsidRDefault="006D6318" w:rsidP="00D64F9E">
      <w:pPr>
        <w:rPr>
          <w:rFonts w:asciiTheme="majorHAnsi" w:hAnsiTheme="majorHAnsi" w:cstheme="minorHAnsi"/>
          <w:sz w:val="16"/>
          <w:szCs w:val="18"/>
        </w:rPr>
      </w:pPr>
      <w:r w:rsidRPr="00AB4EE7">
        <w:rPr>
          <w:noProof/>
        </w:rPr>
        <w:drawing>
          <wp:anchor distT="0" distB="0" distL="114300" distR="114300" simplePos="0" relativeHeight="251787776" behindDoc="0" locked="0" layoutInCell="1" allowOverlap="1" wp14:anchorId="1975B9FC" wp14:editId="22F507EA">
            <wp:simplePos x="0" y="0"/>
            <wp:positionH relativeFrom="margin">
              <wp:posOffset>28575</wp:posOffset>
            </wp:positionH>
            <wp:positionV relativeFrom="margin">
              <wp:posOffset>5099685</wp:posOffset>
            </wp:positionV>
            <wp:extent cx="1005840" cy="1115060"/>
            <wp:effectExtent l="19050" t="19050" r="22860" b="2794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yojo.jpg"/>
                    <pic:cNvPicPr/>
                  </pic:nvPicPr>
                  <pic:blipFill>
                    <a:blip r:embed="rId42" cstate="print">
                      <a:extLst>
                        <a:ext uri="{BEBA8EAE-BF5A-486C-A8C5-ECC9F3942E4B}">
                          <a14:imgProps xmlns:a14="http://schemas.microsoft.com/office/drawing/2010/main">
                            <a14:imgLayer r:embed="rId4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05840" cy="11150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EEA3D03" w14:textId="09993263" w:rsidR="00D64F9E" w:rsidRPr="00D64F9E" w:rsidRDefault="00D64F9E" w:rsidP="00D64F9E">
      <w:pPr>
        <w:rPr>
          <w:rFonts w:asciiTheme="majorHAnsi" w:hAnsiTheme="majorHAnsi" w:cstheme="minorHAnsi"/>
          <w:sz w:val="16"/>
          <w:szCs w:val="18"/>
        </w:rPr>
      </w:pPr>
    </w:p>
    <w:p w14:paraId="0C0CED81" w14:textId="2B72886E" w:rsidR="00D64F9E" w:rsidRPr="00D64F9E" w:rsidRDefault="00D64F9E" w:rsidP="00D64F9E">
      <w:pPr>
        <w:rPr>
          <w:rFonts w:asciiTheme="majorHAnsi" w:hAnsiTheme="majorHAnsi" w:cstheme="minorHAnsi"/>
          <w:sz w:val="16"/>
          <w:szCs w:val="18"/>
        </w:rPr>
      </w:pPr>
    </w:p>
    <w:p w14:paraId="0BFD4D6B" w14:textId="08D08406" w:rsidR="00D64F9E" w:rsidRPr="00D64F9E" w:rsidRDefault="00D64F9E" w:rsidP="00D64F9E">
      <w:pPr>
        <w:rPr>
          <w:rFonts w:asciiTheme="majorHAnsi" w:hAnsiTheme="majorHAnsi" w:cstheme="minorHAnsi"/>
          <w:sz w:val="16"/>
          <w:szCs w:val="18"/>
        </w:rPr>
      </w:pPr>
    </w:p>
    <w:p w14:paraId="16F92B56" w14:textId="6C7309D7" w:rsidR="00D64F9E" w:rsidRPr="00D64F9E" w:rsidRDefault="00D64F9E" w:rsidP="00D64F9E">
      <w:pPr>
        <w:rPr>
          <w:rFonts w:asciiTheme="majorHAnsi" w:hAnsiTheme="majorHAnsi" w:cstheme="minorHAnsi"/>
          <w:sz w:val="16"/>
          <w:szCs w:val="18"/>
        </w:rPr>
      </w:pPr>
    </w:p>
    <w:p w14:paraId="52A6AAB0" w14:textId="3AC54086" w:rsidR="00D64F9E" w:rsidRPr="00D64F9E" w:rsidRDefault="00D64F9E" w:rsidP="00D64F9E">
      <w:pPr>
        <w:rPr>
          <w:rFonts w:asciiTheme="majorHAnsi" w:hAnsiTheme="majorHAnsi" w:cstheme="minorHAnsi"/>
          <w:sz w:val="16"/>
          <w:szCs w:val="18"/>
        </w:rPr>
      </w:pPr>
    </w:p>
    <w:p w14:paraId="12E73FD4" w14:textId="26E5C5D0" w:rsidR="00D64F9E" w:rsidRPr="00D64F9E" w:rsidRDefault="00D64F9E" w:rsidP="00D64F9E">
      <w:pPr>
        <w:rPr>
          <w:rFonts w:asciiTheme="majorHAnsi" w:hAnsiTheme="majorHAnsi" w:cstheme="minorHAnsi"/>
          <w:sz w:val="16"/>
          <w:szCs w:val="18"/>
        </w:rPr>
      </w:pPr>
    </w:p>
    <w:p w14:paraId="26AEFC80" w14:textId="61B2BCB2" w:rsidR="00D64F9E" w:rsidRPr="00D64F9E" w:rsidRDefault="00D64F9E" w:rsidP="00D64F9E">
      <w:pPr>
        <w:rPr>
          <w:rFonts w:asciiTheme="majorHAnsi" w:hAnsiTheme="majorHAnsi" w:cstheme="minorHAnsi"/>
          <w:sz w:val="16"/>
          <w:szCs w:val="18"/>
        </w:rPr>
      </w:pPr>
    </w:p>
    <w:p w14:paraId="44E1DE63" w14:textId="65B60993" w:rsidR="00D64F9E" w:rsidRPr="00D64F9E" w:rsidRDefault="00D64F9E" w:rsidP="00D64F9E">
      <w:pPr>
        <w:rPr>
          <w:rFonts w:asciiTheme="majorHAnsi" w:hAnsiTheme="majorHAnsi" w:cstheme="minorHAnsi"/>
          <w:sz w:val="16"/>
          <w:szCs w:val="18"/>
        </w:rPr>
      </w:pPr>
    </w:p>
    <w:p w14:paraId="0ACD365A" w14:textId="378F97C5" w:rsidR="00D64F9E" w:rsidRPr="00D64F9E" w:rsidRDefault="00D64F9E" w:rsidP="00D64F9E">
      <w:pPr>
        <w:rPr>
          <w:rFonts w:asciiTheme="majorHAnsi" w:hAnsiTheme="majorHAnsi" w:cstheme="minorHAnsi"/>
          <w:sz w:val="16"/>
          <w:szCs w:val="18"/>
        </w:rPr>
      </w:pPr>
    </w:p>
    <w:p w14:paraId="1F2CA335" w14:textId="0770C2FE" w:rsidR="00D64F9E" w:rsidRPr="00D64F9E" w:rsidRDefault="00D64F9E" w:rsidP="00D64F9E">
      <w:pPr>
        <w:rPr>
          <w:rFonts w:asciiTheme="majorHAnsi" w:hAnsiTheme="majorHAnsi" w:cstheme="minorHAnsi"/>
          <w:sz w:val="16"/>
          <w:szCs w:val="18"/>
        </w:rPr>
      </w:pPr>
    </w:p>
    <w:p w14:paraId="24D63299" w14:textId="179977A9" w:rsidR="00D64F9E" w:rsidRPr="00D64F9E" w:rsidRDefault="00D64F9E" w:rsidP="00D64F9E">
      <w:pPr>
        <w:rPr>
          <w:rFonts w:asciiTheme="majorHAnsi" w:hAnsiTheme="majorHAnsi" w:cstheme="minorHAnsi"/>
          <w:sz w:val="16"/>
          <w:szCs w:val="18"/>
        </w:rPr>
      </w:pPr>
    </w:p>
    <w:p w14:paraId="224D9E76" w14:textId="4D821921" w:rsidR="00D64F9E" w:rsidRPr="00D64F9E" w:rsidRDefault="00D64F9E" w:rsidP="00D64F9E">
      <w:pPr>
        <w:rPr>
          <w:rFonts w:asciiTheme="majorHAnsi" w:hAnsiTheme="majorHAnsi" w:cstheme="minorHAnsi"/>
          <w:sz w:val="16"/>
          <w:szCs w:val="18"/>
        </w:rPr>
      </w:pPr>
    </w:p>
    <w:p w14:paraId="1A8538C2" w14:textId="4635860E" w:rsidR="00D64F9E" w:rsidRPr="00D64F9E" w:rsidRDefault="00D64F9E" w:rsidP="00D64F9E">
      <w:pPr>
        <w:rPr>
          <w:rFonts w:asciiTheme="majorHAnsi" w:hAnsiTheme="majorHAnsi" w:cstheme="minorHAnsi"/>
          <w:sz w:val="16"/>
          <w:szCs w:val="18"/>
        </w:rPr>
      </w:pPr>
    </w:p>
    <w:p w14:paraId="0B0D1990" w14:textId="024D21A7" w:rsidR="00D64F9E" w:rsidRPr="00D64F9E" w:rsidRDefault="004231AE" w:rsidP="00D64F9E">
      <w:pPr>
        <w:rPr>
          <w:rFonts w:asciiTheme="majorHAnsi" w:hAnsiTheme="majorHAnsi" w:cstheme="minorHAnsi"/>
          <w:sz w:val="16"/>
          <w:szCs w:val="18"/>
        </w:rPr>
      </w:pPr>
      <w:r w:rsidRPr="00AB4EE7">
        <w:rPr>
          <w:rFonts w:asciiTheme="majorHAnsi" w:hAnsiTheme="majorHAnsi" w:cstheme="minorHAnsi"/>
          <w:b/>
          <w:noProof/>
          <w:sz w:val="16"/>
          <w:szCs w:val="18"/>
        </w:rPr>
        <w:drawing>
          <wp:anchor distT="0" distB="0" distL="114300" distR="114300" simplePos="0" relativeHeight="252173824" behindDoc="1" locked="0" layoutInCell="1" allowOverlap="1" wp14:anchorId="6373F9A7" wp14:editId="6410B63E">
            <wp:simplePos x="0" y="0"/>
            <wp:positionH relativeFrom="page">
              <wp:align>right</wp:align>
            </wp:positionH>
            <wp:positionV relativeFrom="page">
              <wp:posOffset>7488555</wp:posOffset>
            </wp:positionV>
            <wp:extent cx="7141210" cy="136525"/>
            <wp:effectExtent l="0" t="0" r="2540" b="0"/>
            <wp:wrapNone/>
            <wp:docPr id="1591842511" name="Picture 159184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1210" cy="136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C535A" w14:textId="5B55B6A8" w:rsidR="00D64F9E" w:rsidRPr="00D64F9E" w:rsidRDefault="00D64F9E" w:rsidP="00D64F9E">
      <w:pPr>
        <w:rPr>
          <w:rFonts w:asciiTheme="majorHAnsi" w:hAnsiTheme="majorHAnsi" w:cstheme="minorHAnsi"/>
          <w:sz w:val="16"/>
          <w:szCs w:val="18"/>
        </w:rPr>
      </w:pPr>
    </w:p>
    <w:p w14:paraId="149D6200" w14:textId="473009F4" w:rsidR="00D64F9E" w:rsidRPr="00D64F9E" w:rsidRDefault="004231AE" w:rsidP="00D64F9E">
      <w:pPr>
        <w:rPr>
          <w:rFonts w:asciiTheme="majorHAnsi" w:hAnsiTheme="majorHAnsi" w:cstheme="minorHAnsi"/>
          <w:sz w:val="16"/>
          <w:szCs w:val="18"/>
        </w:rPr>
      </w:pPr>
      <w:r w:rsidRPr="00AB4EE7">
        <w:rPr>
          <w:noProof/>
        </w:rPr>
        <mc:AlternateContent>
          <mc:Choice Requires="wps">
            <w:drawing>
              <wp:anchor distT="45720" distB="45720" distL="114300" distR="114300" simplePos="0" relativeHeight="252177920" behindDoc="0" locked="0" layoutInCell="1" allowOverlap="1" wp14:anchorId="0C1A7A30" wp14:editId="18FAB9D3">
                <wp:simplePos x="0" y="0"/>
                <wp:positionH relativeFrom="margin">
                  <wp:align>right</wp:align>
                </wp:positionH>
                <wp:positionV relativeFrom="margin">
                  <wp:posOffset>6965950</wp:posOffset>
                </wp:positionV>
                <wp:extent cx="5325110" cy="1114425"/>
                <wp:effectExtent l="0" t="0" r="0" b="0"/>
                <wp:wrapSquare wrapText="bothSides"/>
                <wp:docPr id="11673802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5110" cy="1114425"/>
                        </a:xfrm>
                        <a:prstGeom prst="rect">
                          <a:avLst/>
                        </a:prstGeom>
                        <a:noFill/>
                        <a:ln w="9525">
                          <a:noFill/>
                          <a:miter lim="800000"/>
                          <a:headEnd/>
                          <a:tailEnd/>
                        </a:ln>
                      </wps:spPr>
                      <wps:txbx>
                        <w:txbxContent>
                          <w:p w14:paraId="6DCBB993" w14:textId="1B3233A4" w:rsidR="006D6318" w:rsidRDefault="004231AE" w:rsidP="006D6318">
                            <w:pPr>
                              <w:jc w:val="both"/>
                              <w:rPr>
                                <w:rFonts w:asciiTheme="majorHAnsi" w:hAnsiTheme="majorHAnsi"/>
                                <w:sz w:val="18"/>
                                <w:szCs w:val="18"/>
                              </w:rPr>
                            </w:pPr>
                            <w:r>
                              <w:rPr>
                                <w:rFonts w:asciiTheme="majorHAnsi" w:hAnsiTheme="majorHAnsi" w:cstheme="minorHAnsi"/>
                                <w:b/>
                                <w:sz w:val="24"/>
                                <w:szCs w:val="20"/>
                              </w:rPr>
                              <w:t>Hayden Sanborn</w:t>
                            </w:r>
                            <w:r w:rsidR="006D6318" w:rsidRPr="0023741D">
                              <w:rPr>
                                <w:rFonts w:asciiTheme="majorHAnsi" w:hAnsiTheme="majorHAnsi" w:cstheme="minorHAnsi"/>
                                <w:b/>
                                <w:sz w:val="24"/>
                                <w:szCs w:val="20"/>
                              </w:rPr>
                              <w:t xml:space="preserve"> </w:t>
                            </w:r>
                            <w:r w:rsidR="006D6318" w:rsidRPr="0023741D">
                              <w:rPr>
                                <w:rFonts w:asciiTheme="majorHAnsi" w:hAnsiTheme="majorHAnsi"/>
                                <w:sz w:val="24"/>
                                <w:szCs w:val="18"/>
                              </w:rPr>
                              <w:t xml:space="preserve">– </w:t>
                            </w:r>
                            <w:r w:rsidR="006D6318" w:rsidRPr="0023741D">
                              <w:rPr>
                                <w:rFonts w:asciiTheme="majorHAnsi" w:hAnsiTheme="majorHAnsi"/>
                                <w:b/>
                                <w:sz w:val="24"/>
                                <w:szCs w:val="18"/>
                              </w:rPr>
                              <w:t xml:space="preserve">Instructor of </w:t>
                            </w:r>
                            <w:r>
                              <w:rPr>
                                <w:rFonts w:asciiTheme="majorHAnsi" w:hAnsiTheme="majorHAnsi"/>
                                <w:b/>
                                <w:sz w:val="24"/>
                                <w:szCs w:val="18"/>
                              </w:rPr>
                              <w:t>Master Esthetics</w:t>
                            </w:r>
                            <w:r w:rsidR="006D6318" w:rsidRPr="0023741D">
                              <w:rPr>
                                <w:rFonts w:asciiTheme="majorHAnsi" w:hAnsiTheme="majorHAnsi"/>
                                <w:b/>
                                <w:sz w:val="24"/>
                                <w:szCs w:val="18"/>
                              </w:rPr>
                              <w:tab/>
                            </w:r>
                            <w:r w:rsidR="006D6318" w:rsidRPr="0023741D">
                              <w:rPr>
                                <w:rFonts w:asciiTheme="majorHAnsi" w:hAnsiTheme="majorHAnsi" w:cstheme="minorHAnsi"/>
                                <w:sz w:val="24"/>
                                <w:szCs w:val="20"/>
                              </w:rPr>
                              <w:br/>
                            </w:r>
                            <w:r w:rsidR="006D6318" w:rsidRPr="0023741D">
                              <w:rPr>
                                <w:rFonts w:asciiTheme="majorHAnsi" w:hAnsiTheme="majorHAnsi"/>
                                <w:i/>
                                <w:sz w:val="24"/>
                                <w:szCs w:val="18"/>
                              </w:rPr>
                              <w:t>Licensed Master Esthetician</w:t>
                            </w:r>
                            <w:r w:rsidR="006D6318" w:rsidRPr="0023741D">
                              <w:rPr>
                                <w:rFonts w:asciiTheme="majorHAnsi" w:hAnsiTheme="majorHAnsi"/>
                                <w:i/>
                                <w:sz w:val="24"/>
                                <w:szCs w:val="18"/>
                              </w:rPr>
                              <w:tab/>
                            </w:r>
                            <w:r w:rsidR="006D6318" w:rsidRPr="0023741D">
                              <w:rPr>
                                <w:rFonts w:asciiTheme="majorHAnsi" w:hAnsiTheme="majorHAnsi"/>
                                <w:i/>
                                <w:sz w:val="24"/>
                                <w:szCs w:val="18"/>
                              </w:rPr>
                              <w:br/>
                            </w:r>
                          </w:p>
                          <w:p w14:paraId="17C7D477" w14:textId="5A05EF40" w:rsidR="004231AE" w:rsidRPr="004231AE" w:rsidRDefault="004231AE" w:rsidP="006D6318">
                            <w:pPr>
                              <w:jc w:val="both"/>
                              <w:rPr>
                                <w:rFonts w:ascii="Lucida Bright" w:hAnsi="Lucida Bright"/>
                                <w:sz w:val="18"/>
                                <w:szCs w:val="18"/>
                              </w:rPr>
                            </w:pPr>
                            <w:r w:rsidRPr="004231AE">
                              <w:rPr>
                                <w:rFonts w:ascii="Lucida Bright" w:hAnsi="Lucida Bright"/>
                                <w:color w:val="585858"/>
                                <w:sz w:val="18"/>
                                <w:szCs w:val="18"/>
                                <w:shd w:val="clear" w:color="auto" w:fill="FFFFFF"/>
                              </w:rPr>
                              <w:t>Hayden Sanborn went to Glen Dow Academy for her Master Esthetics License and returned for her Instructors License. We are happy that she has decided to be part of the GDA Team in our Master Esthetics Program.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1A7A30" id="_x0000_s1043" type="#_x0000_t202" style="position:absolute;margin-left:368.1pt;margin-top:548.5pt;width:419.3pt;height:87.75pt;z-index:25217792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" filled="f" stroked="f">
                <v:textbox>
                  <w:txbxContent>
                    <w:p w14:paraId="6DCBB993" w14:textId="1B3233A4" w:rsidR="006D6318" w:rsidRDefault="004231AE" w:rsidP="006D6318">
                      <w:pPr>
                        <w:jc w:val="both"/>
                        <w:rPr>
                          <w:rFonts w:asciiTheme="majorHAnsi" w:hAnsiTheme="majorHAnsi"/>
                          <w:sz w:val="18"/>
                          <w:szCs w:val="18"/>
                        </w:rPr>
                      </w:pPr>
                      <w:r>
                        <w:rPr>
                          <w:rFonts w:asciiTheme="majorHAnsi" w:hAnsiTheme="majorHAnsi" w:cstheme="minorHAnsi"/>
                          <w:b/>
                          <w:sz w:val="24"/>
                          <w:szCs w:val="20"/>
                        </w:rPr>
                        <w:t>Hayden Sanborn</w:t>
                      </w:r>
                      <w:r w:rsidR="006D6318" w:rsidRPr="0023741D">
                        <w:rPr>
                          <w:rFonts w:asciiTheme="majorHAnsi" w:hAnsiTheme="majorHAnsi" w:cstheme="minorHAnsi"/>
                          <w:b/>
                          <w:sz w:val="24"/>
                          <w:szCs w:val="20"/>
                        </w:rPr>
                        <w:t xml:space="preserve"> </w:t>
                      </w:r>
                      <w:r w:rsidR="006D6318" w:rsidRPr="0023741D">
                        <w:rPr>
                          <w:rFonts w:asciiTheme="majorHAnsi" w:hAnsiTheme="majorHAnsi"/>
                          <w:sz w:val="24"/>
                          <w:szCs w:val="18"/>
                        </w:rPr>
                        <w:t xml:space="preserve">– </w:t>
                      </w:r>
                      <w:r w:rsidR="006D6318" w:rsidRPr="0023741D">
                        <w:rPr>
                          <w:rFonts w:asciiTheme="majorHAnsi" w:hAnsiTheme="majorHAnsi"/>
                          <w:b/>
                          <w:sz w:val="24"/>
                          <w:szCs w:val="18"/>
                        </w:rPr>
                        <w:t xml:space="preserve">Instructor of </w:t>
                      </w:r>
                      <w:r>
                        <w:rPr>
                          <w:rFonts w:asciiTheme="majorHAnsi" w:hAnsiTheme="majorHAnsi"/>
                          <w:b/>
                          <w:sz w:val="24"/>
                          <w:szCs w:val="18"/>
                        </w:rPr>
                        <w:t>Master Esthetics</w:t>
                      </w:r>
                      <w:r w:rsidR="006D6318" w:rsidRPr="0023741D">
                        <w:rPr>
                          <w:rFonts w:asciiTheme="majorHAnsi" w:hAnsiTheme="majorHAnsi"/>
                          <w:b/>
                          <w:sz w:val="24"/>
                          <w:szCs w:val="18"/>
                        </w:rPr>
                        <w:tab/>
                      </w:r>
                      <w:r w:rsidR="006D6318" w:rsidRPr="0023741D">
                        <w:rPr>
                          <w:rFonts w:asciiTheme="majorHAnsi" w:hAnsiTheme="majorHAnsi" w:cstheme="minorHAnsi"/>
                          <w:sz w:val="24"/>
                          <w:szCs w:val="20"/>
                        </w:rPr>
                        <w:br/>
                      </w:r>
                      <w:r w:rsidR="006D6318" w:rsidRPr="0023741D">
                        <w:rPr>
                          <w:rFonts w:asciiTheme="majorHAnsi" w:hAnsiTheme="majorHAnsi"/>
                          <w:i/>
                          <w:sz w:val="24"/>
                          <w:szCs w:val="18"/>
                        </w:rPr>
                        <w:t>Licensed Master Esthetician</w:t>
                      </w:r>
                      <w:r w:rsidR="006D6318" w:rsidRPr="0023741D">
                        <w:rPr>
                          <w:rFonts w:asciiTheme="majorHAnsi" w:hAnsiTheme="majorHAnsi"/>
                          <w:i/>
                          <w:sz w:val="24"/>
                          <w:szCs w:val="18"/>
                        </w:rPr>
                        <w:tab/>
                      </w:r>
                      <w:r w:rsidR="006D6318" w:rsidRPr="0023741D">
                        <w:rPr>
                          <w:rFonts w:asciiTheme="majorHAnsi" w:hAnsiTheme="majorHAnsi"/>
                          <w:i/>
                          <w:sz w:val="24"/>
                          <w:szCs w:val="18"/>
                        </w:rPr>
                        <w:br/>
                      </w:r>
                    </w:p>
                    <w:p w14:paraId="17C7D477" w14:textId="5A05EF40" w:rsidR="004231AE" w:rsidRPr="004231AE" w:rsidRDefault="004231AE" w:rsidP="006D6318">
                      <w:pPr>
                        <w:jc w:val="both"/>
                        <w:rPr>
                          <w:rFonts w:ascii="Lucida Bright" w:hAnsi="Lucida Bright"/>
                          <w:sz w:val="18"/>
                          <w:szCs w:val="18"/>
                        </w:rPr>
                      </w:pPr>
                      <w:r w:rsidRPr="004231AE">
                        <w:rPr>
                          <w:rFonts w:ascii="Lucida Bright" w:hAnsi="Lucida Bright"/>
                          <w:color w:val="585858"/>
                          <w:sz w:val="18"/>
                          <w:szCs w:val="18"/>
                          <w:shd w:val="clear" w:color="auto" w:fill="FFFFFF"/>
                        </w:rPr>
                        <w:t>Hayden Sanborn went to Glen Dow Academy for her Master Esthetics License and returned for her Instructors License. We are happy that she has decided to be part of the GDA Team in our Master Esthetics Program.</w:t>
                      </w:r>
                    </w:p>
                  </w:txbxContent>
                </v:textbox>
                <w10:wrap type="square" anchorx="margin" anchory="margin"/>
              </v:shape>
            </w:pict>
          </mc:Fallback>
        </mc:AlternateContent>
      </w:r>
      <w:r w:rsidRPr="00AB4EE7">
        <w:rPr>
          <w:noProof/>
        </w:rPr>
        <w:drawing>
          <wp:anchor distT="0" distB="0" distL="114300" distR="114300" simplePos="0" relativeHeight="252175872" behindDoc="0" locked="0" layoutInCell="1" allowOverlap="1" wp14:anchorId="50063474" wp14:editId="0AE3F3F5">
            <wp:simplePos x="0" y="0"/>
            <wp:positionH relativeFrom="margin">
              <wp:align>left</wp:align>
            </wp:positionH>
            <wp:positionV relativeFrom="margin">
              <wp:posOffset>6981825</wp:posOffset>
            </wp:positionV>
            <wp:extent cx="964565" cy="1115060"/>
            <wp:effectExtent l="19050" t="19050" r="26035" b="27940"/>
            <wp:wrapNone/>
            <wp:docPr id="663383640" name="Picture 66338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83640" name="Picture 66338364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64565" cy="1115060"/>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6401C552" w14:textId="5971E239" w:rsidR="00D64F9E" w:rsidRPr="00D64F9E" w:rsidRDefault="00D64F9E" w:rsidP="00D64F9E">
      <w:pPr>
        <w:tabs>
          <w:tab w:val="left" w:pos="2295"/>
        </w:tabs>
        <w:rPr>
          <w:rFonts w:asciiTheme="majorHAnsi" w:hAnsiTheme="majorHAnsi" w:cstheme="minorHAnsi"/>
          <w:sz w:val="16"/>
          <w:szCs w:val="18"/>
        </w:rPr>
        <w:sectPr w:rsidR="00D64F9E" w:rsidRPr="00D64F9E" w:rsidSect="00B83CB6">
          <w:pgSz w:w="12240" w:h="15840"/>
          <w:pgMar w:top="1170" w:right="990" w:bottom="1440" w:left="990" w:header="720" w:footer="720" w:gutter="0"/>
          <w:cols w:space="720"/>
          <w:docGrid w:linePitch="360"/>
        </w:sectPr>
      </w:pPr>
    </w:p>
    <w:p w14:paraId="32FBD632" w14:textId="77777777" w:rsidR="009531CA" w:rsidRPr="00AB4EE7" w:rsidRDefault="008D37D1">
      <w:pPr>
        <w:spacing w:after="200" w:line="276" w:lineRule="auto"/>
        <w:rPr>
          <w:rFonts w:asciiTheme="majorHAnsi" w:hAnsiTheme="majorHAnsi" w:cstheme="minorHAnsi"/>
          <w:b/>
          <w:sz w:val="16"/>
          <w:szCs w:val="18"/>
        </w:rPr>
      </w:pPr>
      <w:r w:rsidRPr="00AB4EE7">
        <w:rPr>
          <w:rFonts w:asciiTheme="majorHAnsi" w:hAnsiTheme="majorHAnsi" w:cstheme="minorHAnsi"/>
          <w:b/>
          <w:noProof/>
          <w:sz w:val="24"/>
          <w:szCs w:val="24"/>
        </w:rPr>
        <w:lastRenderedPageBreak/>
        <mc:AlternateContent>
          <mc:Choice Requires="wps">
            <w:drawing>
              <wp:anchor distT="0" distB="0" distL="114300" distR="114300" simplePos="0" relativeHeight="251576832" behindDoc="0" locked="0" layoutInCell="1" allowOverlap="1" wp14:anchorId="7ECD2DD6" wp14:editId="206468D9">
                <wp:simplePos x="0" y="0"/>
                <wp:positionH relativeFrom="margin">
                  <wp:posOffset>-210820</wp:posOffset>
                </wp:positionH>
                <wp:positionV relativeFrom="paragraph">
                  <wp:posOffset>221615</wp:posOffset>
                </wp:positionV>
                <wp:extent cx="6911340" cy="1403985"/>
                <wp:effectExtent l="0" t="0" r="0" b="4445"/>
                <wp:wrapNone/>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1340" cy="1403985"/>
                        </a:xfrm>
                        <a:prstGeom prst="rect">
                          <a:avLst/>
                        </a:prstGeom>
                        <a:noFill/>
                        <a:ln w="9525">
                          <a:noFill/>
                          <a:miter lim="800000"/>
                          <a:headEnd/>
                          <a:tailEnd/>
                        </a:ln>
                      </wps:spPr>
                      <wps:txbx>
                        <w:txbxContent>
                          <w:p w14:paraId="79D4AFE0" w14:textId="77777777" w:rsidR="00E66F42" w:rsidRPr="00DE7D7C" w:rsidRDefault="00E66F42" w:rsidP="00B673D0">
                            <w:pPr>
                              <w:jc w:val="both"/>
                              <w:rPr>
                                <w:rFonts w:asciiTheme="majorHAnsi" w:hAnsiTheme="majorHAnsi"/>
                              </w:rPr>
                            </w:pPr>
                          </w:p>
                          <w:p w14:paraId="6F6C1B6F" w14:textId="6FF40417" w:rsidR="00E66F42" w:rsidRDefault="00E66F42" w:rsidP="00B673D0">
                            <w:pPr>
                              <w:jc w:val="both"/>
                              <w:rPr>
                                <w:rFonts w:ascii="Lucida Bright" w:hAnsi="Lucida Bright"/>
                                <w:sz w:val="28"/>
                                <w:szCs w:val="28"/>
                              </w:rPr>
                            </w:pPr>
                            <w:r w:rsidRPr="00831CEB">
                              <w:rPr>
                                <w:rFonts w:ascii="Lucida Bright" w:hAnsi="Lucida Bright"/>
                                <w:sz w:val="28"/>
                                <w:szCs w:val="28"/>
                              </w:rPr>
                              <w:t xml:space="preserve">Our Administrative staff members are happy to answer any questions relating to their departments. To get in contact with us, simply call Glen Dow Academy at </w:t>
                            </w:r>
                            <w:r w:rsidRPr="00831CEB">
                              <w:rPr>
                                <w:rFonts w:ascii="Lucida Bright" w:hAnsi="Lucida Bright"/>
                                <w:b/>
                                <w:sz w:val="28"/>
                                <w:szCs w:val="28"/>
                                <w:u w:val="single"/>
                              </w:rPr>
                              <w:t>(509) 624-3244</w:t>
                            </w:r>
                            <w:r w:rsidRPr="00831CEB">
                              <w:rPr>
                                <w:rFonts w:ascii="Lucida Bright" w:hAnsi="Lucida Bright"/>
                                <w:sz w:val="28"/>
                                <w:szCs w:val="28"/>
                              </w:rPr>
                              <w:t>, and then dial the extension of the office you are attempting to reach. If we are not readily available to take your call, please allow anywhere from one to two days for a response. We thank you for your patience!</w:t>
                            </w:r>
                          </w:p>
                          <w:p w14:paraId="499EF25D" w14:textId="77777777" w:rsidR="00E66F42" w:rsidRPr="00831CEB" w:rsidRDefault="00E66F42" w:rsidP="00C20E78">
                            <w:pPr>
                              <w:jc w:val="center"/>
                              <w:rPr>
                                <w:rFonts w:ascii="Lucida Bright" w:hAnsi="Lucida Bright"/>
                                <w:sz w:val="20"/>
                                <w:u w:val="single"/>
                              </w:rPr>
                            </w:pPr>
                          </w:p>
                          <w:p w14:paraId="71C4A383" w14:textId="77777777" w:rsidR="00E66F42" w:rsidRPr="00831CEB" w:rsidRDefault="00E66F42" w:rsidP="008D37D1">
                            <w:pPr>
                              <w:jc w:val="center"/>
                              <w:rPr>
                                <w:rFonts w:ascii="Lucida Bright" w:hAnsi="Lucida Bright"/>
                                <w:szCs w:val="24"/>
                                <w:u w:val="single"/>
                              </w:rPr>
                            </w:pPr>
                          </w:p>
                          <w:p w14:paraId="1FC1CE9B" w14:textId="333ED640" w:rsidR="00E66F4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Academic</w:t>
                            </w:r>
                            <w:r w:rsidR="00E66F42" w:rsidRPr="00831CEB">
                              <w:rPr>
                                <w:rFonts w:ascii="Lucida Bright" w:hAnsi="Lucida Bright"/>
                                <w:b/>
                                <w:sz w:val="24"/>
                                <w:szCs w:val="24"/>
                                <w:u w:val="single"/>
                              </w:rPr>
                              <w:t xml:space="preserve"> advising and enrollment</w:t>
                            </w:r>
                            <w:r w:rsidR="00E66F42" w:rsidRPr="00831CEB">
                              <w:rPr>
                                <w:rFonts w:ascii="Lucida Bright" w:hAnsi="Lucida Bright"/>
                                <w:sz w:val="24"/>
                                <w:szCs w:val="24"/>
                              </w:rPr>
                              <w:t>: Please contact the Admissions Office (ext. 2)</w:t>
                            </w:r>
                          </w:p>
                          <w:p w14:paraId="691FC714" w14:textId="77777777" w:rsidR="00E66F42" w:rsidRPr="00831CEB" w:rsidRDefault="00E66F42" w:rsidP="00DE7D7C">
                            <w:pPr>
                              <w:ind w:left="360"/>
                              <w:rPr>
                                <w:rFonts w:ascii="Lucida Bright" w:hAnsi="Lucida Bright"/>
                                <w:sz w:val="24"/>
                                <w:szCs w:val="24"/>
                              </w:rPr>
                            </w:pPr>
                          </w:p>
                          <w:p w14:paraId="03254201" w14:textId="66CAEAD2" w:rsidR="00E66F4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F</w:t>
                            </w:r>
                            <w:r w:rsidR="00E66F42" w:rsidRPr="00831CEB">
                              <w:rPr>
                                <w:rFonts w:ascii="Lucida Bright" w:hAnsi="Lucida Bright"/>
                                <w:b/>
                                <w:sz w:val="24"/>
                                <w:szCs w:val="24"/>
                                <w:u w:val="single"/>
                              </w:rPr>
                              <w:t>inancial aid and financial advising</w:t>
                            </w:r>
                            <w:r w:rsidR="00E66F42" w:rsidRPr="00831CEB">
                              <w:rPr>
                                <w:rFonts w:ascii="Lucida Bright" w:hAnsi="Lucida Bright"/>
                                <w:sz w:val="24"/>
                                <w:szCs w:val="24"/>
                                <w:u w:val="single"/>
                              </w:rPr>
                              <w:t>:</w:t>
                            </w:r>
                            <w:r w:rsidR="00E66F42" w:rsidRPr="00831CEB">
                              <w:rPr>
                                <w:rFonts w:ascii="Lucida Bright" w:hAnsi="Lucida Bright"/>
                                <w:sz w:val="24"/>
                                <w:szCs w:val="24"/>
                              </w:rPr>
                              <w:t xml:space="preserve"> Please contact the Financial Aid Office (ext. 3)</w:t>
                            </w:r>
                          </w:p>
                          <w:p w14:paraId="4761DDE1" w14:textId="77777777" w:rsidR="00E66F42" w:rsidRPr="00215629" w:rsidRDefault="00E66F42" w:rsidP="00215629">
                            <w:pPr>
                              <w:pStyle w:val="ListParagraph"/>
                              <w:rPr>
                                <w:rFonts w:ascii="Lucida Bright" w:hAnsi="Lucida Bright"/>
                                <w:sz w:val="24"/>
                                <w:szCs w:val="24"/>
                              </w:rPr>
                            </w:pPr>
                          </w:p>
                          <w:p w14:paraId="1089DF74" w14:textId="74A2C946" w:rsidR="00E66F42" w:rsidRPr="004D45B2" w:rsidRDefault="009610B4" w:rsidP="00650181">
                            <w:pPr>
                              <w:pStyle w:val="ListParagraph"/>
                              <w:numPr>
                                <w:ilvl w:val="0"/>
                                <w:numId w:val="40"/>
                              </w:numPr>
                              <w:ind w:left="360"/>
                              <w:rPr>
                                <w:rFonts w:ascii="Lucida Bright" w:hAnsi="Lucida Bright"/>
                                <w:sz w:val="24"/>
                                <w:szCs w:val="24"/>
                              </w:rPr>
                            </w:pPr>
                            <w:bookmarkStart w:id="4" w:name="_Hlk63682176"/>
                            <w:bookmarkStart w:id="5" w:name="_Hlk63682177"/>
                            <w:bookmarkStart w:id="6" w:name="_Hlk63682179"/>
                            <w:bookmarkStart w:id="7" w:name="_Hlk63682180"/>
                            <w:r>
                              <w:rPr>
                                <w:rFonts w:ascii="Lucida Bright" w:hAnsi="Lucida Bright"/>
                                <w:b/>
                                <w:sz w:val="24"/>
                                <w:szCs w:val="24"/>
                                <w:u w:val="single"/>
                              </w:rPr>
                              <w:t>Billing</w:t>
                            </w:r>
                            <w:r w:rsidR="00E66F42" w:rsidRPr="004D45B2">
                              <w:rPr>
                                <w:rFonts w:ascii="Lucida Bright" w:hAnsi="Lucida Bright"/>
                                <w:b/>
                                <w:sz w:val="24"/>
                                <w:szCs w:val="24"/>
                                <w:u w:val="single"/>
                              </w:rPr>
                              <w:t xml:space="preserve"> and account balances</w:t>
                            </w:r>
                            <w:r w:rsidR="00E66F42" w:rsidRPr="004D45B2">
                              <w:rPr>
                                <w:rFonts w:ascii="Lucida Bright" w:hAnsi="Lucida Bright"/>
                                <w:sz w:val="24"/>
                                <w:szCs w:val="24"/>
                              </w:rPr>
                              <w:t>: Please contact the Bookkeeping Office (ext. 4)</w:t>
                            </w:r>
                            <w:r w:rsidR="00E66F42" w:rsidRPr="004D45B2">
                              <w:rPr>
                                <w:rFonts w:ascii="Lucida Bright" w:hAnsi="Lucida Bright"/>
                                <w:sz w:val="24"/>
                                <w:szCs w:val="24"/>
                              </w:rPr>
                              <w:br/>
                            </w:r>
                          </w:p>
                          <w:p w14:paraId="144E200A" w14:textId="6FC8D117" w:rsidR="00E66F42" w:rsidRPr="004D45B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Transcripts</w:t>
                            </w:r>
                            <w:r w:rsidR="00E66F42" w:rsidRPr="004D45B2">
                              <w:rPr>
                                <w:rFonts w:ascii="Lucida Bright" w:hAnsi="Lucida Bright"/>
                                <w:b/>
                                <w:sz w:val="24"/>
                                <w:szCs w:val="24"/>
                                <w:u w:val="single"/>
                              </w:rPr>
                              <w:t xml:space="preserve"> and other student records</w:t>
                            </w:r>
                            <w:r w:rsidR="00E66F42" w:rsidRPr="004D45B2">
                              <w:rPr>
                                <w:rFonts w:ascii="Lucida Bright" w:hAnsi="Lucida Bright"/>
                                <w:sz w:val="24"/>
                                <w:szCs w:val="24"/>
                              </w:rPr>
                              <w:t>: Please contact the Records Office (ext. 7)</w:t>
                            </w:r>
                            <w:bookmarkEnd w:id="4"/>
                            <w:bookmarkEnd w:id="5"/>
                            <w:bookmarkEnd w:id="6"/>
                            <w:bookmarkEnd w:id="7"/>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CD2DD6" id="_x0000_s1044" type="#_x0000_t202" style="position:absolute;margin-left:-16.6pt;margin-top:17.45pt;width:544.2pt;height:110.55pt;z-index:251576832;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" filled="f" stroked="f">
                <v:textbox style="mso-fit-shape-to-text:t">
                  <w:txbxContent>
                    <w:p w14:paraId="79D4AFE0" w14:textId="77777777" w:rsidR="00E66F42" w:rsidRPr="00DE7D7C" w:rsidRDefault="00E66F42" w:rsidP="00B673D0">
                      <w:pPr>
                        <w:jc w:val="both"/>
                        <w:rPr>
                          <w:rFonts w:asciiTheme="majorHAnsi" w:hAnsiTheme="majorHAnsi"/>
                        </w:rPr>
                      </w:pPr>
                    </w:p>
                    <w:p w14:paraId="6F6C1B6F" w14:textId="6FF40417" w:rsidR="00E66F42" w:rsidRDefault="00E66F42" w:rsidP="00B673D0">
                      <w:pPr>
                        <w:jc w:val="both"/>
                        <w:rPr>
                          <w:rFonts w:ascii="Lucida Bright" w:hAnsi="Lucida Bright"/>
                          <w:sz w:val="28"/>
                          <w:szCs w:val="28"/>
                        </w:rPr>
                      </w:pPr>
                      <w:r w:rsidRPr="00831CEB">
                        <w:rPr>
                          <w:rFonts w:ascii="Lucida Bright" w:hAnsi="Lucida Bright"/>
                          <w:sz w:val="28"/>
                          <w:szCs w:val="28"/>
                        </w:rPr>
                        <w:t xml:space="preserve">Our Administrative staff members are happy to answer any questions relating to their departments. To get in contact with us, simply call Glen Dow Academy at </w:t>
                      </w:r>
                      <w:r w:rsidRPr="00831CEB">
                        <w:rPr>
                          <w:rFonts w:ascii="Lucida Bright" w:hAnsi="Lucida Bright"/>
                          <w:b/>
                          <w:sz w:val="28"/>
                          <w:szCs w:val="28"/>
                          <w:u w:val="single"/>
                        </w:rPr>
                        <w:t>(509) 624-3244</w:t>
                      </w:r>
                      <w:r w:rsidRPr="00831CEB">
                        <w:rPr>
                          <w:rFonts w:ascii="Lucida Bright" w:hAnsi="Lucida Bright"/>
                          <w:sz w:val="28"/>
                          <w:szCs w:val="28"/>
                        </w:rPr>
                        <w:t>, and then dial the extension of the office you are attempting to reach. If we are not readily available to take your call, please allow anywhere from one to two days for a response. We thank you for your patience!</w:t>
                      </w:r>
                    </w:p>
                    <w:p w14:paraId="499EF25D" w14:textId="77777777" w:rsidR="00E66F42" w:rsidRPr="00831CEB" w:rsidRDefault="00E66F42" w:rsidP="00C20E78">
                      <w:pPr>
                        <w:jc w:val="center"/>
                        <w:rPr>
                          <w:rFonts w:ascii="Lucida Bright" w:hAnsi="Lucida Bright"/>
                          <w:sz w:val="20"/>
                          <w:u w:val="single"/>
                        </w:rPr>
                      </w:pPr>
                    </w:p>
                    <w:p w14:paraId="71C4A383" w14:textId="77777777" w:rsidR="00E66F42" w:rsidRPr="00831CEB" w:rsidRDefault="00E66F42" w:rsidP="008D37D1">
                      <w:pPr>
                        <w:jc w:val="center"/>
                        <w:rPr>
                          <w:rFonts w:ascii="Lucida Bright" w:hAnsi="Lucida Bright"/>
                          <w:szCs w:val="24"/>
                          <w:u w:val="single"/>
                        </w:rPr>
                      </w:pPr>
                    </w:p>
                    <w:p w14:paraId="1FC1CE9B" w14:textId="333ED640" w:rsidR="00E66F4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Academic</w:t>
                      </w:r>
                      <w:r w:rsidR="00E66F42" w:rsidRPr="00831CEB">
                        <w:rPr>
                          <w:rFonts w:ascii="Lucida Bright" w:hAnsi="Lucida Bright"/>
                          <w:b/>
                          <w:sz w:val="24"/>
                          <w:szCs w:val="24"/>
                          <w:u w:val="single"/>
                        </w:rPr>
                        <w:t xml:space="preserve"> advising and enrollment</w:t>
                      </w:r>
                      <w:r w:rsidR="00E66F42" w:rsidRPr="00831CEB">
                        <w:rPr>
                          <w:rFonts w:ascii="Lucida Bright" w:hAnsi="Lucida Bright"/>
                          <w:sz w:val="24"/>
                          <w:szCs w:val="24"/>
                        </w:rPr>
                        <w:t>: Please contact the Admissions Office (ext. 2)</w:t>
                      </w:r>
                    </w:p>
                    <w:p w14:paraId="691FC714" w14:textId="77777777" w:rsidR="00E66F42" w:rsidRPr="00831CEB" w:rsidRDefault="00E66F42" w:rsidP="00DE7D7C">
                      <w:pPr>
                        <w:ind w:left="360"/>
                        <w:rPr>
                          <w:rFonts w:ascii="Lucida Bright" w:hAnsi="Lucida Bright"/>
                          <w:sz w:val="24"/>
                          <w:szCs w:val="24"/>
                        </w:rPr>
                      </w:pPr>
                    </w:p>
                    <w:p w14:paraId="03254201" w14:textId="66CAEAD2" w:rsidR="00E66F4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F</w:t>
                      </w:r>
                      <w:r w:rsidR="00E66F42" w:rsidRPr="00831CEB">
                        <w:rPr>
                          <w:rFonts w:ascii="Lucida Bright" w:hAnsi="Lucida Bright"/>
                          <w:b/>
                          <w:sz w:val="24"/>
                          <w:szCs w:val="24"/>
                          <w:u w:val="single"/>
                        </w:rPr>
                        <w:t>inancial aid and financial advising</w:t>
                      </w:r>
                      <w:r w:rsidR="00E66F42" w:rsidRPr="00831CEB">
                        <w:rPr>
                          <w:rFonts w:ascii="Lucida Bright" w:hAnsi="Lucida Bright"/>
                          <w:sz w:val="24"/>
                          <w:szCs w:val="24"/>
                          <w:u w:val="single"/>
                        </w:rPr>
                        <w:t>:</w:t>
                      </w:r>
                      <w:r w:rsidR="00E66F42" w:rsidRPr="00831CEB">
                        <w:rPr>
                          <w:rFonts w:ascii="Lucida Bright" w:hAnsi="Lucida Bright"/>
                          <w:sz w:val="24"/>
                          <w:szCs w:val="24"/>
                        </w:rPr>
                        <w:t xml:space="preserve"> Please contact the Financial Aid Office (ext. 3)</w:t>
                      </w:r>
                    </w:p>
                    <w:p w14:paraId="4761DDE1" w14:textId="77777777" w:rsidR="00E66F42" w:rsidRPr="00215629" w:rsidRDefault="00E66F42" w:rsidP="00215629">
                      <w:pPr>
                        <w:pStyle w:val="ListParagraph"/>
                        <w:rPr>
                          <w:rFonts w:ascii="Lucida Bright" w:hAnsi="Lucida Bright"/>
                          <w:sz w:val="24"/>
                          <w:szCs w:val="24"/>
                        </w:rPr>
                      </w:pPr>
                    </w:p>
                    <w:p w14:paraId="1089DF74" w14:textId="74A2C946" w:rsidR="00E66F42" w:rsidRPr="004D45B2" w:rsidRDefault="009610B4" w:rsidP="00650181">
                      <w:pPr>
                        <w:pStyle w:val="ListParagraph"/>
                        <w:numPr>
                          <w:ilvl w:val="0"/>
                          <w:numId w:val="40"/>
                        </w:numPr>
                        <w:ind w:left="360"/>
                        <w:rPr>
                          <w:rFonts w:ascii="Lucida Bright" w:hAnsi="Lucida Bright"/>
                          <w:sz w:val="24"/>
                          <w:szCs w:val="24"/>
                        </w:rPr>
                      </w:pPr>
                      <w:bookmarkStart w:id="8" w:name="_Hlk63682176"/>
                      <w:bookmarkStart w:id="9" w:name="_Hlk63682177"/>
                      <w:bookmarkStart w:id="10" w:name="_Hlk63682179"/>
                      <w:bookmarkStart w:id="11" w:name="_Hlk63682180"/>
                      <w:r>
                        <w:rPr>
                          <w:rFonts w:ascii="Lucida Bright" w:hAnsi="Lucida Bright"/>
                          <w:b/>
                          <w:sz w:val="24"/>
                          <w:szCs w:val="24"/>
                          <w:u w:val="single"/>
                        </w:rPr>
                        <w:t>Billing</w:t>
                      </w:r>
                      <w:r w:rsidR="00E66F42" w:rsidRPr="004D45B2">
                        <w:rPr>
                          <w:rFonts w:ascii="Lucida Bright" w:hAnsi="Lucida Bright"/>
                          <w:b/>
                          <w:sz w:val="24"/>
                          <w:szCs w:val="24"/>
                          <w:u w:val="single"/>
                        </w:rPr>
                        <w:t xml:space="preserve"> and account balances</w:t>
                      </w:r>
                      <w:r w:rsidR="00E66F42" w:rsidRPr="004D45B2">
                        <w:rPr>
                          <w:rFonts w:ascii="Lucida Bright" w:hAnsi="Lucida Bright"/>
                          <w:sz w:val="24"/>
                          <w:szCs w:val="24"/>
                        </w:rPr>
                        <w:t>: Please contact the Bookkeeping Office (ext. 4)</w:t>
                      </w:r>
                      <w:r w:rsidR="00E66F42" w:rsidRPr="004D45B2">
                        <w:rPr>
                          <w:rFonts w:ascii="Lucida Bright" w:hAnsi="Lucida Bright"/>
                          <w:sz w:val="24"/>
                          <w:szCs w:val="24"/>
                        </w:rPr>
                        <w:br/>
                      </w:r>
                    </w:p>
                    <w:p w14:paraId="144E200A" w14:textId="6FC8D117" w:rsidR="00E66F42" w:rsidRPr="004D45B2" w:rsidRDefault="009610B4" w:rsidP="00650181">
                      <w:pPr>
                        <w:pStyle w:val="ListParagraph"/>
                        <w:numPr>
                          <w:ilvl w:val="0"/>
                          <w:numId w:val="40"/>
                        </w:numPr>
                        <w:ind w:left="360"/>
                        <w:rPr>
                          <w:rFonts w:ascii="Lucida Bright" w:hAnsi="Lucida Bright"/>
                          <w:sz w:val="24"/>
                          <w:szCs w:val="24"/>
                        </w:rPr>
                      </w:pPr>
                      <w:r>
                        <w:rPr>
                          <w:rFonts w:ascii="Lucida Bright" w:hAnsi="Lucida Bright"/>
                          <w:b/>
                          <w:sz w:val="24"/>
                          <w:szCs w:val="24"/>
                          <w:u w:val="single"/>
                        </w:rPr>
                        <w:t>Transcripts</w:t>
                      </w:r>
                      <w:r w:rsidR="00E66F42" w:rsidRPr="004D45B2">
                        <w:rPr>
                          <w:rFonts w:ascii="Lucida Bright" w:hAnsi="Lucida Bright"/>
                          <w:b/>
                          <w:sz w:val="24"/>
                          <w:szCs w:val="24"/>
                          <w:u w:val="single"/>
                        </w:rPr>
                        <w:t xml:space="preserve"> and other student records</w:t>
                      </w:r>
                      <w:r w:rsidR="00E66F42" w:rsidRPr="004D45B2">
                        <w:rPr>
                          <w:rFonts w:ascii="Lucida Bright" w:hAnsi="Lucida Bright"/>
                          <w:sz w:val="24"/>
                          <w:szCs w:val="24"/>
                        </w:rPr>
                        <w:t>: Please contact the Records Office (ext. 7)</w:t>
                      </w:r>
                      <w:bookmarkEnd w:id="8"/>
                      <w:bookmarkEnd w:id="9"/>
                      <w:bookmarkEnd w:id="10"/>
                      <w:bookmarkEnd w:id="11"/>
                    </w:p>
                  </w:txbxContent>
                </v:textbox>
                <w10:wrap anchorx="margin"/>
              </v:shape>
            </w:pict>
          </mc:Fallback>
        </mc:AlternateContent>
      </w:r>
      <w:r w:rsidRPr="00AB4EE7">
        <w:rPr>
          <w:rFonts w:asciiTheme="majorHAnsi" w:hAnsiTheme="majorHAnsi" w:cstheme="minorHAnsi"/>
          <w:b/>
          <w:noProof/>
          <w:sz w:val="16"/>
          <w:szCs w:val="18"/>
        </w:rPr>
        <mc:AlternateContent>
          <mc:Choice Requires="wps">
            <w:drawing>
              <wp:anchor distT="0" distB="0" distL="114300" distR="114300" simplePos="0" relativeHeight="251619840" behindDoc="0" locked="0" layoutInCell="0" allowOverlap="1" wp14:anchorId="47171B48" wp14:editId="5C7E79D0">
                <wp:simplePos x="0" y="0"/>
                <wp:positionH relativeFrom="page">
                  <wp:align>center</wp:align>
                </wp:positionH>
                <wp:positionV relativeFrom="page">
                  <wp:posOffset>539750</wp:posOffset>
                </wp:positionV>
                <wp:extent cx="5367528" cy="566928"/>
                <wp:effectExtent l="0" t="0" r="0" b="508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7528" cy="566928"/>
                        </a:xfrm>
                        <a:prstGeom prst="rect">
                          <a:avLst/>
                        </a:prstGeom>
                        <a:noFill/>
                        <a:ln w="9525">
                          <a:noFill/>
                          <a:miter lim="800000"/>
                          <a:headEnd/>
                          <a:tailEnd/>
                        </a:ln>
                      </wps:spPr>
                      <wps:txbx>
                        <w:txbxContent>
                          <w:p w14:paraId="086F7A1C" w14:textId="77777777" w:rsidR="00E66F42" w:rsidRPr="00831CEB" w:rsidRDefault="00E66F42" w:rsidP="00A30271">
                            <w:pPr>
                              <w:jc w:val="center"/>
                              <w:rPr>
                                <w:rFonts w:ascii="Lucida Bright" w:hAnsi="Lucida Bright"/>
                                <w:b/>
                                <w:sz w:val="40"/>
                                <w:szCs w:val="28"/>
                                <w:u w:val="single"/>
                              </w:rPr>
                            </w:pPr>
                            <w:r w:rsidRPr="00831CEB">
                              <w:rPr>
                                <w:rFonts w:ascii="Lucida Bright" w:hAnsi="Lucida Bright"/>
                                <w:b/>
                                <w:sz w:val="40"/>
                                <w:szCs w:val="28"/>
                                <w:u w:val="single"/>
                              </w:rPr>
                              <w:t>ADMINISTRATIVE STAFF DIRECTORY</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7171B48" id="_x0000_s1045" type="#_x0000_t202" style="position:absolute;margin-left:0;margin-top:42.5pt;width:422.65pt;height:44.65pt;z-index:25161984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" o:allowincell="f" filled="f" stroked="f">
                <v:textbox>
                  <w:txbxContent>
                    <w:p w14:paraId="086F7A1C" w14:textId="77777777" w:rsidR="00E66F42" w:rsidRPr="00831CEB" w:rsidRDefault="00E66F42" w:rsidP="00A30271">
                      <w:pPr>
                        <w:jc w:val="center"/>
                        <w:rPr>
                          <w:rFonts w:ascii="Lucida Bright" w:hAnsi="Lucida Bright"/>
                          <w:b/>
                          <w:sz w:val="40"/>
                          <w:szCs w:val="28"/>
                          <w:u w:val="single"/>
                        </w:rPr>
                      </w:pPr>
                      <w:r w:rsidRPr="00831CEB">
                        <w:rPr>
                          <w:rFonts w:ascii="Lucida Bright" w:hAnsi="Lucida Bright"/>
                          <w:b/>
                          <w:sz w:val="40"/>
                          <w:szCs w:val="28"/>
                          <w:u w:val="single"/>
                        </w:rPr>
                        <w:t>ADMINISTRATIVE STAFF DIRECTORY</w:t>
                      </w:r>
                    </w:p>
                  </w:txbxContent>
                </v:textbox>
                <w10:wrap anchorx="page" anchory="page"/>
              </v:shape>
            </w:pict>
          </mc:Fallback>
        </mc:AlternateContent>
      </w:r>
    </w:p>
    <w:p w14:paraId="02551C3A" w14:textId="77777777" w:rsidR="00406B3F" w:rsidRPr="00AB4EE7" w:rsidRDefault="00761499">
      <w:pPr>
        <w:spacing w:after="200" w:line="276" w:lineRule="auto"/>
        <w:rPr>
          <w:rFonts w:asciiTheme="majorHAnsi" w:hAnsiTheme="majorHAnsi" w:cstheme="minorHAnsi"/>
          <w:b/>
          <w:noProof/>
          <w:sz w:val="24"/>
          <w:szCs w:val="24"/>
        </w:rPr>
      </w:pPr>
      <w:r w:rsidRPr="00AB4EE7">
        <w:rPr>
          <w:rFonts w:asciiTheme="majorHAnsi" w:hAnsiTheme="majorHAnsi" w:cstheme="minorHAnsi"/>
          <w:b/>
          <w:noProof/>
          <w:sz w:val="24"/>
          <w:szCs w:val="24"/>
        </w:rPr>
        <w:t xml:space="preserve"> </w:t>
      </w:r>
    </w:p>
    <w:p w14:paraId="16288B4E" w14:textId="77777777" w:rsidR="00406B3F" w:rsidRPr="00AB4EE7" w:rsidRDefault="007E0FD4">
      <w:pPr>
        <w:spacing w:after="200" w:line="276" w:lineRule="auto"/>
        <w:rPr>
          <w:rFonts w:asciiTheme="majorHAnsi" w:hAnsiTheme="majorHAnsi" w:cstheme="minorHAnsi"/>
          <w:b/>
          <w:noProof/>
          <w:sz w:val="16"/>
          <w:szCs w:val="18"/>
        </w:rPr>
      </w:pPr>
      <w:r w:rsidRPr="00AB4EE7">
        <w:rPr>
          <w:rFonts w:asciiTheme="majorHAnsi" w:hAnsiTheme="majorHAnsi" w:cstheme="minorHAnsi"/>
          <w:b/>
          <w:noProof/>
          <w:sz w:val="24"/>
          <w:szCs w:val="24"/>
        </w:rPr>
        <w:t xml:space="preserve"> </w:t>
      </w:r>
      <w:r w:rsidR="00A30271" w:rsidRPr="00AB4EE7">
        <w:rPr>
          <w:rFonts w:asciiTheme="majorHAnsi" w:hAnsiTheme="majorHAnsi" w:cstheme="minorHAnsi"/>
          <w:b/>
          <w:noProof/>
          <w:sz w:val="16"/>
          <w:szCs w:val="18"/>
        </w:rPr>
        <w:t xml:space="preserve"> </w:t>
      </w:r>
    </w:p>
    <w:p w14:paraId="2C74E596" w14:textId="77777777" w:rsidR="00406B3F" w:rsidRPr="00AB4EE7" w:rsidRDefault="00406B3F">
      <w:pPr>
        <w:spacing w:after="200" w:line="276" w:lineRule="auto"/>
        <w:rPr>
          <w:rFonts w:asciiTheme="majorHAnsi" w:hAnsiTheme="majorHAnsi" w:cstheme="minorHAnsi"/>
          <w:b/>
          <w:noProof/>
          <w:sz w:val="16"/>
          <w:szCs w:val="18"/>
        </w:rPr>
      </w:pPr>
    </w:p>
    <w:p w14:paraId="2F37B83D" w14:textId="77777777" w:rsidR="003203D9" w:rsidRPr="00AB4EE7" w:rsidRDefault="003203D9">
      <w:pPr>
        <w:spacing w:after="200" w:line="276" w:lineRule="auto"/>
        <w:rPr>
          <w:rFonts w:asciiTheme="majorHAnsi" w:hAnsiTheme="majorHAnsi" w:cstheme="minorHAnsi"/>
          <w:b/>
          <w:noProof/>
          <w:sz w:val="44"/>
          <w:szCs w:val="44"/>
        </w:rPr>
      </w:pPr>
    </w:p>
    <w:p w14:paraId="07A3C598" w14:textId="77777777" w:rsidR="008565EF" w:rsidRPr="00AB4EE7" w:rsidRDefault="008565EF">
      <w:pPr>
        <w:spacing w:after="200" w:line="276" w:lineRule="auto"/>
        <w:rPr>
          <w:rFonts w:asciiTheme="majorHAnsi" w:hAnsiTheme="majorHAnsi" w:cstheme="minorHAnsi"/>
          <w:b/>
          <w:sz w:val="16"/>
          <w:szCs w:val="18"/>
        </w:rPr>
      </w:pPr>
    </w:p>
    <w:p w14:paraId="30E00BFF" w14:textId="77777777" w:rsidR="003203D9" w:rsidRPr="00AB4EE7" w:rsidRDefault="003203D9">
      <w:pPr>
        <w:spacing w:after="200" w:line="276" w:lineRule="auto"/>
        <w:rPr>
          <w:rFonts w:asciiTheme="majorHAnsi" w:hAnsiTheme="majorHAnsi" w:cstheme="minorHAnsi"/>
          <w:b/>
          <w:sz w:val="16"/>
          <w:szCs w:val="18"/>
        </w:rPr>
      </w:pPr>
    </w:p>
    <w:tbl>
      <w:tblPr>
        <w:tblStyle w:val="MediumShading2-Accent2"/>
        <w:tblpPr w:leftFromText="180" w:rightFromText="180" w:vertAnchor="text" w:horzAnchor="margin" w:tblpY="2291"/>
        <w:tblW w:w="5000" w:type="pct"/>
        <w:tblLook w:val="0620" w:firstRow="1" w:lastRow="0" w:firstColumn="0" w:lastColumn="0" w:noHBand="1" w:noVBand="1"/>
      </w:tblPr>
      <w:tblGrid>
        <w:gridCol w:w="3117"/>
        <w:gridCol w:w="1465"/>
        <w:gridCol w:w="5632"/>
      </w:tblGrid>
      <w:tr w:rsidR="009610B4" w:rsidRPr="00AB4EE7" w14:paraId="04F35D0D" w14:textId="77777777" w:rsidTr="009610B4">
        <w:trPr>
          <w:cnfStyle w:val="100000000000" w:firstRow="1" w:lastRow="0" w:firstColumn="0" w:lastColumn="0" w:oddVBand="0" w:evenVBand="0" w:oddHBand="0" w:evenHBand="0" w:firstRowFirstColumn="0" w:firstRowLastColumn="0" w:lastRowFirstColumn="0" w:lastRowLastColumn="0"/>
          <w:trHeight w:val="318"/>
        </w:trPr>
        <w:tc>
          <w:tcPr>
            <w:tcW w:w="1526" w:type="pct"/>
            <w:tcBorders>
              <w:left w:val="single" w:sz="18" w:space="0" w:color="auto"/>
            </w:tcBorders>
            <w:shd w:val="clear" w:color="auto" w:fill="943634" w:themeFill="accent2" w:themeFillShade="BF"/>
          </w:tcPr>
          <w:p w14:paraId="01335DEF" w14:textId="77777777" w:rsidR="009610B4" w:rsidRPr="00AB4EE7" w:rsidRDefault="009610B4" w:rsidP="009610B4">
            <w:pPr>
              <w:rPr>
                <w:rFonts w:ascii="Lucida Bright" w:hAnsi="Lucida Bright"/>
                <w:szCs w:val="18"/>
              </w:rPr>
            </w:pPr>
            <w:bookmarkStart w:id="12" w:name="_Hlk22027562"/>
            <w:r w:rsidRPr="00AB4EE7">
              <w:rPr>
                <w:rFonts w:ascii="Lucida Bright" w:hAnsi="Lucida Bright"/>
                <w:szCs w:val="18"/>
              </w:rPr>
              <w:t>Office</w:t>
            </w:r>
          </w:p>
        </w:tc>
        <w:tc>
          <w:tcPr>
            <w:tcW w:w="717" w:type="pct"/>
            <w:shd w:val="clear" w:color="auto" w:fill="943634" w:themeFill="accent2" w:themeFillShade="BF"/>
          </w:tcPr>
          <w:p w14:paraId="2AA74390" w14:textId="77777777" w:rsidR="009610B4" w:rsidRPr="00AB4EE7" w:rsidRDefault="009610B4" w:rsidP="009610B4">
            <w:pPr>
              <w:jc w:val="center"/>
              <w:rPr>
                <w:rFonts w:ascii="Lucida Bright" w:hAnsi="Lucida Bright"/>
                <w:szCs w:val="18"/>
              </w:rPr>
            </w:pPr>
            <w:r w:rsidRPr="00AB4EE7">
              <w:rPr>
                <w:rFonts w:ascii="Lucida Bright" w:hAnsi="Lucida Bright"/>
                <w:szCs w:val="18"/>
              </w:rPr>
              <w:t>Extension</w:t>
            </w:r>
          </w:p>
        </w:tc>
        <w:tc>
          <w:tcPr>
            <w:tcW w:w="2757" w:type="pct"/>
            <w:tcBorders>
              <w:right w:val="single" w:sz="18" w:space="0" w:color="auto"/>
            </w:tcBorders>
            <w:shd w:val="clear" w:color="auto" w:fill="943634" w:themeFill="accent2" w:themeFillShade="BF"/>
            <w:vAlign w:val="center"/>
          </w:tcPr>
          <w:p w14:paraId="6DD7A575" w14:textId="77777777" w:rsidR="009610B4" w:rsidRPr="00AB4EE7" w:rsidRDefault="009610B4" w:rsidP="009610B4">
            <w:pPr>
              <w:jc w:val="center"/>
              <w:rPr>
                <w:rFonts w:ascii="Lucida Bright" w:hAnsi="Lucida Bright"/>
                <w:szCs w:val="18"/>
              </w:rPr>
            </w:pPr>
            <w:r w:rsidRPr="00AB4EE7">
              <w:rPr>
                <w:rFonts w:ascii="Lucida Bright" w:hAnsi="Lucida Bright"/>
                <w:szCs w:val="18"/>
              </w:rPr>
              <w:t>Contact in Office / Title</w:t>
            </w:r>
          </w:p>
        </w:tc>
      </w:tr>
      <w:tr w:rsidR="009610B4" w:rsidRPr="00AB4EE7" w14:paraId="07D32C22" w14:textId="77777777" w:rsidTr="00CB5915">
        <w:trPr>
          <w:trHeight w:val="942"/>
        </w:trPr>
        <w:tc>
          <w:tcPr>
            <w:tcW w:w="1526" w:type="pct"/>
            <w:tcBorders>
              <w:top w:val="single" w:sz="8" w:space="0" w:color="auto"/>
              <w:bottom w:val="single" w:sz="8" w:space="0" w:color="auto"/>
              <w:right w:val="nil"/>
            </w:tcBorders>
            <w:vAlign w:val="center"/>
          </w:tcPr>
          <w:p w14:paraId="07456802" w14:textId="77777777" w:rsidR="009610B4" w:rsidRPr="00AB4EE7" w:rsidRDefault="009610B4" w:rsidP="009610B4">
            <w:pPr>
              <w:rPr>
                <w:rFonts w:ascii="Lucida Bright" w:hAnsi="Lucida Bright"/>
                <w:b/>
                <w:szCs w:val="20"/>
              </w:rPr>
            </w:pPr>
            <w:r w:rsidRPr="00AB4EE7">
              <w:rPr>
                <w:rFonts w:ascii="Lucida Bright" w:hAnsi="Lucida Bright"/>
                <w:b/>
                <w:sz w:val="28"/>
                <w:szCs w:val="24"/>
              </w:rPr>
              <w:t>Front Desk</w:t>
            </w:r>
          </w:p>
        </w:tc>
        <w:tc>
          <w:tcPr>
            <w:tcW w:w="717" w:type="pct"/>
            <w:tcBorders>
              <w:top w:val="single" w:sz="8" w:space="0" w:color="auto"/>
              <w:left w:val="nil"/>
              <w:bottom w:val="single" w:sz="8" w:space="0" w:color="auto"/>
              <w:right w:val="nil"/>
            </w:tcBorders>
            <w:vAlign w:val="center"/>
          </w:tcPr>
          <w:p w14:paraId="0CB3D59E" w14:textId="77777777" w:rsidR="009610B4" w:rsidRPr="00AB4EE7" w:rsidRDefault="009610B4" w:rsidP="009610B4">
            <w:pPr>
              <w:jc w:val="center"/>
              <w:rPr>
                <w:rFonts w:ascii="Lucida Bright" w:hAnsi="Lucida Bright"/>
                <w:sz w:val="28"/>
                <w:szCs w:val="24"/>
              </w:rPr>
            </w:pPr>
            <w:r w:rsidRPr="00AB4EE7">
              <w:rPr>
                <w:rFonts w:ascii="Lucida Bright" w:hAnsi="Lucida Bright"/>
                <w:sz w:val="36"/>
                <w:szCs w:val="32"/>
              </w:rPr>
              <w:t>1</w:t>
            </w:r>
          </w:p>
        </w:tc>
        <w:tc>
          <w:tcPr>
            <w:tcW w:w="2757" w:type="pct"/>
            <w:tcBorders>
              <w:top w:val="single" w:sz="8" w:space="0" w:color="auto"/>
              <w:left w:val="nil"/>
              <w:bottom w:val="single" w:sz="8" w:space="0" w:color="auto"/>
            </w:tcBorders>
            <w:vAlign w:val="center"/>
          </w:tcPr>
          <w:p w14:paraId="6A16CD69" w14:textId="77777777" w:rsidR="009610B4" w:rsidRPr="00AB4EE7" w:rsidRDefault="009610B4" w:rsidP="009610B4">
            <w:pPr>
              <w:jc w:val="center"/>
              <w:rPr>
                <w:rFonts w:ascii="Lucida Bright" w:hAnsi="Lucida Bright"/>
                <w:sz w:val="18"/>
                <w:szCs w:val="16"/>
              </w:rPr>
            </w:pPr>
            <w:r w:rsidRPr="00AB4EE7">
              <w:rPr>
                <w:rFonts w:ascii="Lucida Bright" w:hAnsi="Lucida Bright"/>
                <w:b/>
                <w:szCs w:val="20"/>
              </w:rPr>
              <w:t>Kathy Cooper</w:t>
            </w:r>
            <w:r w:rsidRPr="00AB4EE7">
              <w:rPr>
                <w:rFonts w:ascii="Lucida Bright" w:hAnsi="Lucida Bright"/>
                <w:szCs w:val="20"/>
              </w:rPr>
              <w:t xml:space="preserve"> / Front Desk Manager</w:t>
            </w:r>
          </w:p>
        </w:tc>
      </w:tr>
      <w:tr w:rsidR="009610B4" w:rsidRPr="00AB4EE7" w14:paraId="7E92310B" w14:textId="77777777" w:rsidTr="00CB5915">
        <w:trPr>
          <w:trHeight w:val="877"/>
        </w:trPr>
        <w:tc>
          <w:tcPr>
            <w:tcW w:w="1526" w:type="pct"/>
            <w:tcBorders>
              <w:top w:val="single" w:sz="8" w:space="0" w:color="auto"/>
              <w:bottom w:val="single" w:sz="8" w:space="0" w:color="auto"/>
              <w:right w:val="nil"/>
            </w:tcBorders>
            <w:vAlign w:val="center"/>
          </w:tcPr>
          <w:p w14:paraId="4B50D8E9" w14:textId="77777777" w:rsidR="009610B4" w:rsidRPr="00AB4EE7" w:rsidRDefault="009610B4" w:rsidP="009610B4">
            <w:pPr>
              <w:rPr>
                <w:rFonts w:ascii="Lucida Bright" w:hAnsi="Lucida Bright"/>
                <w:b/>
                <w:szCs w:val="20"/>
              </w:rPr>
            </w:pPr>
            <w:r w:rsidRPr="00AB4EE7">
              <w:rPr>
                <w:rFonts w:ascii="Lucida Bright" w:hAnsi="Lucida Bright"/>
                <w:b/>
                <w:sz w:val="28"/>
                <w:szCs w:val="24"/>
              </w:rPr>
              <w:t>Admissions Office</w:t>
            </w:r>
          </w:p>
        </w:tc>
        <w:tc>
          <w:tcPr>
            <w:tcW w:w="717" w:type="pct"/>
            <w:tcBorders>
              <w:top w:val="single" w:sz="8" w:space="0" w:color="auto"/>
              <w:left w:val="nil"/>
              <w:bottom w:val="single" w:sz="8" w:space="0" w:color="auto"/>
              <w:right w:val="nil"/>
            </w:tcBorders>
            <w:vAlign w:val="center"/>
          </w:tcPr>
          <w:p w14:paraId="779E4433" w14:textId="77777777" w:rsidR="009610B4" w:rsidRPr="00AB4EE7" w:rsidRDefault="009610B4" w:rsidP="009610B4">
            <w:pPr>
              <w:jc w:val="center"/>
              <w:rPr>
                <w:rFonts w:ascii="Lucida Bright" w:hAnsi="Lucida Bright"/>
                <w:sz w:val="28"/>
                <w:szCs w:val="24"/>
              </w:rPr>
            </w:pPr>
            <w:r w:rsidRPr="00AB4EE7">
              <w:rPr>
                <w:rFonts w:ascii="Lucida Bright" w:hAnsi="Lucida Bright"/>
                <w:sz w:val="36"/>
                <w:szCs w:val="32"/>
              </w:rPr>
              <w:t>2</w:t>
            </w:r>
          </w:p>
        </w:tc>
        <w:tc>
          <w:tcPr>
            <w:tcW w:w="2757" w:type="pct"/>
            <w:tcBorders>
              <w:top w:val="single" w:sz="8" w:space="0" w:color="auto"/>
              <w:left w:val="nil"/>
              <w:bottom w:val="single" w:sz="8" w:space="0" w:color="auto"/>
            </w:tcBorders>
            <w:vAlign w:val="center"/>
          </w:tcPr>
          <w:p w14:paraId="0DAB4567" w14:textId="443F361D" w:rsidR="009610B4" w:rsidRPr="00AB4EE7" w:rsidRDefault="00525B1D" w:rsidP="009610B4">
            <w:pPr>
              <w:jc w:val="center"/>
              <w:rPr>
                <w:rFonts w:ascii="Lucida Bright" w:hAnsi="Lucida Bright"/>
                <w:sz w:val="18"/>
                <w:szCs w:val="16"/>
              </w:rPr>
            </w:pPr>
            <w:r>
              <w:rPr>
                <w:rFonts w:ascii="Lucida Bright" w:hAnsi="Lucida Bright"/>
                <w:b/>
                <w:bCs/>
                <w:szCs w:val="20"/>
              </w:rPr>
              <w:t xml:space="preserve">Melissa Wilson </w:t>
            </w:r>
            <w:r w:rsidR="009610B4" w:rsidRPr="00AB4EE7">
              <w:rPr>
                <w:rFonts w:ascii="Lucida Bright" w:hAnsi="Lucida Bright"/>
                <w:szCs w:val="20"/>
              </w:rPr>
              <w:t>/ Admissions Specialist</w:t>
            </w:r>
          </w:p>
        </w:tc>
      </w:tr>
      <w:tr w:rsidR="009610B4" w:rsidRPr="00AB4EE7" w14:paraId="5BB57785" w14:textId="77777777" w:rsidTr="00CB5915">
        <w:trPr>
          <w:trHeight w:val="976"/>
        </w:trPr>
        <w:tc>
          <w:tcPr>
            <w:tcW w:w="1526" w:type="pct"/>
            <w:tcBorders>
              <w:top w:val="single" w:sz="8" w:space="0" w:color="auto"/>
              <w:bottom w:val="single" w:sz="8" w:space="0" w:color="auto"/>
              <w:right w:val="nil"/>
            </w:tcBorders>
            <w:vAlign w:val="center"/>
          </w:tcPr>
          <w:p w14:paraId="49706EC7" w14:textId="77777777" w:rsidR="009610B4" w:rsidRPr="00AB4EE7" w:rsidRDefault="009610B4" w:rsidP="009610B4">
            <w:pPr>
              <w:rPr>
                <w:rFonts w:ascii="Lucida Bright" w:hAnsi="Lucida Bright"/>
                <w:b/>
                <w:szCs w:val="20"/>
              </w:rPr>
            </w:pPr>
            <w:r w:rsidRPr="00AB4EE7">
              <w:rPr>
                <w:rFonts w:ascii="Lucida Bright" w:hAnsi="Lucida Bright"/>
                <w:b/>
                <w:sz w:val="28"/>
                <w:szCs w:val="24"/>
              </w:rPr>
              <w:t>Financial Aid Office</w:t>
            </w:r>
          </w:p>
        </w:tc>
        <w:tc>
          <w:tcPr>
            <w:tcW w:w="717" w:type="pct"/>
            <w:tcBorders>
              <w:top w:val="single" w:sz="8" w:space="0" w:color="auto"/>
              <w:left w:val="nil"/>
              <w:bottom w:val="single" w:sz="8" w:space="0" w:color="auto"/>
              <w:right w:val="nil"/>
            </w:tcBorders>
            <w:vAlign w:val="center"/>
          </w:tcPr>
          <w:p w14:paraId="7956A4D4" w14:textId="77777777" w:rsidR="009610B4" w:rsidRPr="00AB4EE7" w:rsidRDefault="009610B4" w:rsidP="009610B4">
            <w:pPr>
              <w:jc w:val="center"/>
              <w:rPr>
                <w:rFonts w:ascii="Lucida Bright" w:hAnsi="Lucida Bright"/>
                <w:sz w:val="28"/>
                <w:szCs w:val="24"/>
              </w:rPr>
            </w:pPr>
            <w:r w:rsidRPr="00AB4EE7">
              <w:rPr>
                <w:rFonts w:ascii="Lucida Bright" w:hAnsi="Lucida Bright"/>
                <w:sz w:val="36"/>
                <w:szCs w:val="32"/>
              </w:rPr>
              <w:t>3</w:t>
            </w:r>
          </w:p>
        </w:tc>
        <w:tc>
          <w:tcPr>
            <w:tcW w:w="2757" w:type="pct"/>
            <w:tcBorders>
              <w:top w:val="single" w:sz="8" w:space="0" w:color="auto"/>
              <w:left w:val="nil"/>
              <w:bottom w:val="single" w:sz="8" w:space="0" w:color="auto"/>
            </w:tcBorders>
            <w:vAlign w:val="center"/>
          </w:tcPr>
          <w:p w14:paraId="33D1D7C9" w14:textId="77777777" w:rsidR="009610B4" w:rsidRPr="00AB4EE7" w:rsidRDefault="009610B4" w:rsidP="009610B4">
            <w:pPr>
              <w:jc w:val="center"/>
              <w:rPr>
                <w:rFonts w:ascii="Lucida Bright" w:hAnsi="Lucida Bright"/>
                <w:szCs w:val="20"/>
              </w:rPr>
            </w:pPr>
          </w:p>
          <w:p w14:paraId="33CE5FCD" w14:textId="0B9453C9" w:rsidR="009F64D8" w:rsidRDefault="00BC196B" w:rsidP="00CB5915">
            <w:pPr>
              <w:jc w:val="center"/>
              <w:rPr>
                <w:rFonts w:ascii="Lucida Bright" w:hAnsi="Lucida Bright"/>
                <w:szCs w:val="20"/>
              </w:rPr>
            </w:pPr>
            <w:r>
              <w:rPr>
                <w:rFonts w:ascii="Lucida Bright" w:hAnsi="Lucida Bright"/>
                <w:b/>
                <w:szCs w:val="20"/>
              </w:rPr>
              <w:t>Kaiya Eaton</w:t>
            </w:r>
            <w:r w:rsidR="009610B4" w:rsidRPr="00AB4EE7">
              <w:rPr>
                <w:rFonts w:ascii="Lucida Bright" w:hAnsi="Lucida Bright"/>
                <w:szCs w:val="20"/>
              </w:rPr>
              <w:t xml:space="preserve"> / Financial Aid Director</w:t>
            </w:r>
            <w:r w:rsidR="00CB5915" w:rsidRPr="00AB4EE7">
              <w:rPr>
                <w:rFonts w:ascii="Lucida Bright" w:hAnsi="Lucida Bright"/>
                <w:szCs w:val="20"/>
              </w:rPr>
              <w:t xml:space="preserve"> &amp; </w:t>
            </w:r>
          </w:p>
          <w:p w14:paraId="681B96B1" w14:textId="1B19473B" w:rsidR="00CB5915" w:rsidRPr="00AB4EE7" w:rsidRDefault="00CB5915" w:rsidP="00CB5915">
            <w:pPr>
              <w:jc w:val="center"/>
              <w:rPr>
                <w:rFonts w:ascii="Lucida Bright" w:hAnsi="Lucida Bright"/>
                <w:szCs w:val="20"/>
              </w:rPr>
            </w:pPr>
            <w:r w:rsidRPr="00AB4EE7">
              <w:rPr>
                <w:rFonts w:ascii="Lucida Bright" w:hAnsi="Lucida Bright"/>
                <w:szCs w:val="20"/>
              </w:rPr>
              <w:t>VA P</w:t>
            </w:r>
            <w:r w:rsidR="008F0C85" w:rsidRPr="00AB4EE7">
              <w:rPr>
                <w:rFonts w:ascii="Lucida Bright" w:hAnsi="Lucida Bright"/>
                <w:szCs w:val="20"/>
              </w:rPr>
              <w:t>erson of Contact</w:t>
            </w:r>
          </w:p>
          <w:p w14:paraId="144FFD4F" w14:textId="0570F153" w:rsidR="009610B4" w:rsidRPr="00AB4EE7" w:rsidRDefault="009610B4" w:rsidP="009610B4">
            <w:pPr>
              <w:jc w:val="center"/>
              <w:rPr>
                <w:rFonts w:ascii="Lucida Bright" w:hAnsi="Lucida Bright"/>
                <w:sz w:val="18"/>
                <w:szCs w:val="16"/>
              </w:rPr>
            </w:pPr>
          </w:p>
        </w:tc>
      </w:tr>
      <w:tr w:rsidR="009610B4" w:rsidRPr="00AB4EE7" w14:paraId="355F3CD7" w14:textId="77777777" w:rsidTr="009610B4">
        <w:trPr>
          <w:trHeight w:val="882"/>
        </w:trPr>
        <w:tc>
          <w:tcPr>
            <w:tcW w:w="1526" w:type="pct"/>
            <w:tcBorders>
              <w:top w:val="single" w:sz="8" w:space="0" w:color="auto"/>
              <w:bottom w:val="single" w:sz="8" w:space="0" w:color="auto"/>
              <w:right w:val="nil"/>
            </w:tcBorders>
            <w:vAlign w:val="center"/>
          </w:tcPr>
          <w:p w14:paraId="5BB70F84" w14:textId="77777777" w:rsidR="009610B4" w:rsidRPr="00AB4EE7" w:rsidRDefault="009610B4" w:rsidP="009610B4">
            <w:pPr>
              <w:rPr>
                <w:rFonts w:ascii="Lucida Bright" w:hAnsi="Lucida Bright"/>
                <w:b/>
                <w:szCs w:val="20"/>
              </w:rPr>
            </w:pPr>
            <w:r w:rsidRPr="00AB4EE7">
              <w:rPr>
                <w:rFonts w:ascii="Lucida Bright" w:hAnsi="Lucida Bright"/>
                <w:b/>
                <w:sz w:val="28"/>
                <w:szCs w:val="24"/>
              </w:rPr>
              <w:t>Bookkeeping Office</w:t>
            </w:r>
          </w:p>
        </w:tc>
        <w:tc>
          <w:tcPr>
            <w:tcW w:w="717" w:type="pct"/>
            <w:tcBorders>
              <w:top w:val="single" w:sz="8" w:space="0" w:color="auto"/>
              <w:left w:val="nil"/>
              <w:bottom w:val="single" w:sz="8" w:space="0" w:color="auto"/>
              <w:right w:val="nil"/>
            </w:tcBorders>
            <w:vAlign w:val="center"/>
          </w:tcPr>
          <w:p w14:paraId="18DB31DE" w14:textId="77777777" w:rsidR="009610B4" w:rsidRPr="00AB4EE7" w:rsidRDefault="009610B4" w:rsidP="009610B4">
            <w:pPr>
              <w:jc w:val="center"/>
              <w:rPr>
                <w:rFonts w:ascii="Lucida Bright" w:hAnsi="Lucida Bright"/>
                <w:sz w:val="28"/>
                <w:szCs w:val="24"/>
              </w:rPr>
            </w:pPr>
            <w:r w:rsidRPr="00AB4EE7">
              <w:rPr>
                <w:rFonts w:ascii="Lucida Bright" w:hAnsi="Lucida Bright"/>
                <w:sz w:val="36"/>
                <w:szCs w:val="32"/>
              </w:rPr>
              <w:t>4</w:t>
            </w:r>
          </w:p>
        </w:tc>
        <w:tc>
          <w:tcPr>
            <w:tcW w:w="2757" w:type="pct"/>
            <w:tcBorders>
              <w:top w:val="single" w:sz="8" w:space="0" w:color="auto"/>
              <w:left w:val="nil"/>
              <w:bottom w:val="single" w:sz="8" w:space="0" w:color="auto"/>
            </w:tcBorders>
            <w:vAlign w:val="center"/>
          </w:tcPr>
          <w:p w14:paraId="2C14CF3E" w14:textId="77777777" w:rsidR="009610B4" w:rsidRPr="00AB4EE7" w:rsidRDefault="009610B4" w:rsidP="009610B4">
            <w:pPr>
              <w:jc w:val="center"/>
              <w:rPr>
                <w:rFonts w:ascii="Lucida Bright" w:hAnsi="Lucida Bright"/>
                <w:sz w:val="18"/>
                <w:szCs w:val="16"/>
              </w:rPr>
            </w:pPr>
            <w:r w:rsidRPr="00AB4EE7">
              <w:rPr>
                <w:rFonts w:ascii="Lucida Bright" w:hAnsi="Lucida Bright"/>
                <w:b/>
                <w:szCs w:val="20"/>
              </w:rPr>
              <w:t>Cathy Dicks</w:t>
            </w:r>
            <w:r w:rsidRPr="00AB4EE7">
              <w:rPr>
                <w:rFonts w:ascii="Lucida Bright" w:hAnsi="Lucida Bright"/>
                <w:szCs w:val="20"/>
              </w:rPr>
              <w:t xml:space="preserve"> / Staff Accountant</w:t>
            </w:r>
          </w:p>
        </w:tc>
      </w:tr>
      <w:tr w:rsidR="009610B4" w:rsidRPr="00AB4EE7" w14:paraId="37073C00" w14:textId="77777777" w:rsidTr="009610B4">
        <w:trPr>
          <w:trHeight w:val="895"/>
        </w:trPr>
        <w:tc>
          <w:tcPr>
            <w:tcW w:w="1526" w:type="pct"/>
            <w:tcBorders>
              <w:top w:val="single" w:sz="8" w:space="0" w:color="auto"/>
              <w:bottom w:val="single" w:sz="8" w:space="0" w:color="auto"/>
              <w:right w:val="nil"/>
            </w:tcBorders>
            <w:vAlign w:val="center"/>
          </w:tcPr>
          <w:p w14:paraId="21ADCA3E" w14:textId="77777777" w:rsidR="009610B4" w:rsidRPr="00AB4EE7" w:rsidRDefault="009610B4" w:rsidP="009610B4">
            <w:pPr>
              <w:rPr>
                <w:rFonts w:ascii="Lucida Bright" w:hAnsi="Lucida Bright"/>
                <w:b/>
                <w:szCs w:val="20"/>
              </w:rPr>
            </w:pPr>
            <w:r w:rsidRPr="00AB4EE7">
              <w:rPr>
                <w:rFonts w:ascii="Lucida Bright" w:hAnsi="Lucida Bright"/>
                <w:b/>
                <w:sz w:val="28"/>
                <w:szCs w:val="24"/>
              </w:rPr>
              <w:t>Operations Office</w:t>
            </w:r>
          </w:p>
        </w:tc>
        <w:tc>
          <w:tcPr>
            <w:tcW w:w="717" w:type="pct"/>
            <w:tcBorders>
              <w:top w:val="single" w:sz="8" w:space="0" w:color="auto"/>
              <w:left w:val="nil"/>
              <w:bottom w:val="single" w:sz="8" w:space="0" w:color="auto"/>
              <w:right w:val="nil"/>
            </w:tcBorders>
            <w:vAlign w:val="center"/>
          </w:tcPr>
          <w:p w14:paraId="2334609A" w14:textId="77777777" w:rsidR="009610B4" w:rsidRPr="00AB4EE7" w:rsidRDefault="009610B4" w:rsidP="009610B4">
            <w:pPr>
              <w:jc w:val="center"/>
              <w:rPr>
                <w:rFonts w:ascii="Lucida Bright" w:hAnsi="Lucida Bright"/>
                <w:sz w:val="28"/>
                <w:szCs w:val="24"/>
              </w:rPr>
            </w:pPr>
            <w:r w:rsidRPr="00AB4EE7">
              <w:rPr>
                <w:rFonts w:ascii="Lucida Bright" w:hAnsi="Lucida Bright"/>
                <w:sz w:val="36"/>
                <w:szCs w:val="32"/>
              </w:rPr>
              <w:t>5</w:t>
            </w:r>
          </w:p>
        </w:tc>
        <w:tc>
          <w:tcPr>
            <w:tcW w:w="2757" w:type="pct"/>
            <w:tcBorders>
              <w:top w:val="single" w:sz="8" w:space="0" w:color="auto"/>
              <w:left w:val="nil"/>
              <w:bottom w:val="single" w:sz="8" w:space="0" w:color="auto"/>
            </w:tcBorders>
            <w:vAlign w:val="center"/>
          </w:tcPr>
          <w:p w14:paraId="2B6AB0A4" w14:textId="77777777" w:rsidR="009610B4" w:rsidRPr="00AB4EE7" w:rsidRDefault="009610B4" w:rsidP="009610B4">
            <w:pPr>
              <w:jc w:val="center"/>
              <w:rPr>
                <w:rFonts w:ascii="Lucida Bright" w:hAnsi="Lucida Bright"/>
                <w:sz w:val="28"/>
                <w:szCs w:val="28"/>
              </w:rPr>
            </w:pPr>
            <w:r w:rsidRPr="00AB4EE7">
              <w:rPr>
                <w:rFonts w:ascii="Lucida Bright" w:hAnsi="Lucida Bright"/>
                <w:b/>
                <w:szCs w:val="20"/>
              </w:rPr>
              <w:t>Sandy Hobbs</w:t>
            </w:r>
            <w:r w:rsidRPr="00AB4EE7">
              <w:rPr>
                <w:rFonts w:ascii="Lucida Bright" w:hAnsi="Lucida Bright"/>
                <w:szCs w:val="20"/>
              </w:rPr>
              <w:t xml:space="preserve"> / Operations Specialist</w:t>
            </w:r>
          </w:p>
        </w:tc>
      </w:tr>
      <w:tr w:rsidR="009610B4" w:rsidRPr="00AB4EE7" w14:paraId="6296697B" w14:textId="77777777" w:rsidTr="009610B4">
        <w:trPr>
          <w:trHeight w:val="967"/>
        </w:trPr>
        <w:tc>
          <w:tcPr>
            <w:tcW w:w="1526" w:type="pct"/>
            <w:tcBorders>
              <w:top w:val="single" w:sz="8" w:space="0" w:color="auto"/>
              <w:bottom w:val="single" w:sz="8" w:space="0" w:color="auto"/>
              <w:right w:val="nil"/>
            </w:tcBorders>
            <w:vAlign w:val="center"/>
          </w:tcPr>
          <w:p w14:paraId="2B959D39" w14:textId="77777777" w:rsidR="009610B4" w:rsidRPr="00AB4EE7" w:rsidRDefault="009610B4" w:rsidP="009610B4">
            <w:pPr>
              <w:rPr>
                <w:rFonts w:ascii="Lucida Bright" w:hAnsi="Lucida Bright"/>
                <w:b/>
                <w:sz w:val="28"/>
                <w:szCs w:val="24"/>
              </w:rPr>
            </w:pPr>
            <w:r w:rsidRPr="00AB4EE7">
              <w:rPr>
                <w:rFonts w:ascii="Lucida Bright" w:hAnsi="Lucida Bright"/>
                <w:b/>
                <w:sz w:val="28"/>
                <w:szCs w:val="24"/>
              </w:rPr>
              <w:t>Records Office</w:t>
            </w:r>
          </w:p>
        </w:tc>
        <w:tc>
          <w:tcPr>
            <w:tcW w:w="717" w:type="pct"/>
            <w:tcBorders>
              <w:top w:val="single" w:sz="8" w:space="0" w:color="auto"/>
              <w:left w:val="nil"/>
              <w:bottom w:val="single" w:sz="8" w:space="0" w:color="auto"/>
              <w:right w:val="nil"/>
            </w:tcBorders>
            <w:vAlign w:val="center"/>
          </w:tcPr>
          <w:p w14:paraId="25BD69A7" w14:textId="77777777" w:rsidR="009610B4" w:rsidRPr="00AB4EE7" w:rsidRDefault="009610B4" w:rsidP="009610B4">
            <w:pPr>
              <w:jc w:val="center"/>
              <w:rPr>
                <w:rFonts w:ascii="Lucida Bright" w:hAnsi="Lucida Bright"/>
                <w:sz w:val="36"/>
                <w:szCs w:val="32"/>
              </w:rPr>
            </w:pPr>
            <w:r w:rsidRPr="00AB4EE7">
              <w:rPr>
                <w:rFonts w:ascii="Lucida Bright" w:hAnsi="Lucida Bright"/>
                <w:sz w:val="36"/>
                <w:szCs w:val="32"/>
              </w:rPr>
              <w:t>7</w:t>
            </w:r>
          </w:p>
        </w:tc>
        <w:tc>
          <w:tcPr>
            <w:tcW w:w="2757" w:type="pct"/>
            <w:tcBorders>
              <w:top w:val="single" w:sz="8" w:space="0" w:color="auto"/>
              <w:left w:val="nil"/>
              <w:bottom w:val="single" w:sz="8" w:space="0" w:color="auto"/>
            </w:tcBorders>
            <w:vAlign w:val="center"/>
          </w:tcPr>
          <w:p w14:paraId="6E8AEC41" w14:textId="344FCF77" w:rsidR="009610B4" w:rsidRPr="00AB4EE7" w:rsidRDefault="002603B9" w:rsidP="009610B4">
            <w:pPr>
              <w:jc w:val="center"/>
              <w:rPr>
                <w:rFonts w:ascii="Lucida Bright" w:hAnsi="Lucida Bright"/>
                <w:b/>
                <w:szCs w:val="20"/>
              </w:rPr>
            </w:pPr>
            <w:r>
              <w:rPr>
                <w:rFonts w:ascii="Lucida Bright" w:hAnsi="Lucida Bright"/>
                <w:b/>
                <w:szCs w:val="20"/>
              </w:rPr>
              <w:t>Julia Hill</w:t>
            </w:r>
            <w:r w:rsidR="009610B4" w:rsidRPr="00AB4EE7">
              <w:rPr>
                <w:rFonts w:ascii="Lucida Bright" w:hAnsi="Lucida Bright"/>
                <w:b/>
                <w:szCs w:val="20"/>
              </w:rPr>
              <w:t xml:space="preserve"> </w:t>
            </w:r>
            <w:r w:rsidR="009610B4" w:rsidRPr="00AB4EE7">
              <w:rPr>
                <w:rFonts w:ascii="Lucida Bright" w:hAnsi="Lucida Bright"/>
                <w:szCs w:val="20"/>
              </w:rPr>
              <w:t xml:space="preserve">/ Records </w:t>
            </w:r>
            <w:r>
              <w:rPr>
                <w:rFonts w:ascii="Lucida Bright" w:hAnsi="Lucida Bright"/>
                <w:szCs w:val="20"/>
              </w:rPr>
              <w:t>Management</w:t>
            </w:r>
            <w:r w:rsidR="009610B4" w:rsidRPr="00AB4EE7">
              <w:rPr>
                <w:rFonts w:ascii="Lucida Bright" w:hAnsi="Lucida Bright"/>
                <w:szCs w:val="20"/>
              </w:rPr>
              <w:t xml:space="preserve"> </w:t>
            </w:r>
            <w:r w:rsidR="009610B4" w:rsidRPr="00AB4EE7">
              <w:rPr>
                <w:rFonts w:ascii="Lucida Bright" w:hAnsi="Lucida Bright"/>
                <w:szCs w:val="20"/>
              </w:rPr>
              <w:br/>
            </w:r>
            <w:r w:rsidR="009610B4" w:rsidRPr="00AB4EE7">
              <w:rPr>
                <w:rFonts w:ascii="Lucida Bright" w:hAnsi="Lucida Bright"/>
              </w:rPr>
              <w:t>&amp; Secondary VA PoC</w:t>
            </w:r>
          </w:p>
        </w:tc>
      </w:tr>
    </w:tbl>
    <w:bookmarkEnd w:id="12"/>
    <w:p w14:paraId="1E38FCD2" w14:textId="3F5974DE" w:rsidR="00B832F6" w:rsidRPr="00AB4EE7" w:rsidRDefault="009610B4">
      <w:pPr>
        <w:spacing w:after="200" w:line="276" w:lineRule="auto"/>
        <w:rPr>
          <w:rFonts w:asciiTheme="majorHAnsi" w:hAnsiTheme="majorHAnsi" w:cstheme="minorHAnsi"/>
          <w:b/>
          <w:sz w:val="16"/>
          <w:szCs w:val="18"/>
        </w:rPr>
      </w:pPr>
      <w:r w:rsidRPr="00AB4EE7">
        <w:rPr>
          <w:rFonts w:asciiTheme="majorHAnsi" w:hAnsiTheme="majorHAnsi" w:cstheme="minorHAnsi"/>
          <w:b/>
          <w:sz w:val="16"/>
          <w:szCs w:val="18"/>
        </w:rPr>
        <w:t xml:space="preserve"> </w:t>
      </w:r>
      <w:r w:rsidR="009531CA" w:rsidRPr="00AB4EE7">
        <w:rPr>
          <w:rFonts w:asciiTheme="majorHAnsi" w:hAnsiTheme="majorHAnsi" w:cstheme="minorHAnsi"/>
          <w:b/>
          <w:sz w:val="16"/>
          <w:szCs w:val="18"/>
        </w:rPr>
        <w:br w:type="page"/>
      </w:r>
    </w:p>
    <w:p w14:paraId="0B47CD33" w14:textId="77777777" w:rsidR="009531CA" w:rsidRPr="00AB4EE7" w:rsidRDefault="009531CA">
      <w:pPr>
        <w:spacing w:after="200" w:line="276" w:lineRule="auto"/>
        <w:rPr>
          <w:rFonts w:asciiTheme="majorHAnsi" w:hAnsiTheme="majorHAnsi" w:cstheme="minorHAnsi"/>
          <w:b/>
          <w:sz w:val="16"/>
          <w:szCs w:val="18"/>
        </w:rPr>
      </w:pPr>
    </w:p>
    <w:p w14:paraId="5C97C6E3" w14:textId="0293B654" w:rsidR="00A651E7" w:rsidRPr="00AB4EE7" w:rsidRDefault="009531CA" w:rsidP="00A651E7">
      <w:pPr>
        <w:jc w:val="center"/>
        <w:rPr>
          <w:rFonts w:ascii="Lucida Bright" w:hAnsi="Lucida Bright" w:cstheme="minorHAnsi"/>
          <w:b/>
          <w:sz w:val="28"/>
          <w:szCs w:val="18"/>
        </w:rPr>
      </w:pPr>
      <w:r w:rsidRPr="00AB4EE7">
        <w:rPr>
          <w:rFonts w:ascii="Cambria" w:hAnsi="Cambria"/>
          <w:noProof/>
        </w:rPr>
        <w:drawing>
          <wp:anchor distT="0" distB="0" distL="114300" distR="114300" simplePos="0" relativeHeight="251631104" behindDoc="1" locked="0" layoutInCell="1" allowOverlap="1" wp14:anchorId="7B140689" wp14:editId="4A4BBE24">
            <wp:simplePos x="0" y="0"/>
            <wp:positionH relativeFrom="margin">
              <wp:posOffset>-16510</wp:posOffset>
            </wp:positionH>
            <wp:positionV relativeFrom="page">
              <wp:posOffset>871220</wp:posOffset>
            </wp:positionV>
            <wp:extent cx="6521450" cy="4188460"/>
            <wp:effectExtent l="114300" t="114300" r="146050" b="154940"/>
            <wp:wrapNone/>
            <wp:docPr id="302" name="Pictur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inal COLOR Logo.jpg"/>
                    <pic:cNvPicPr/>
                  </pic:nvPicPr>
                  <pic:blipFill>
                    <a:blip r:embed="rId45" cstate="print">
                      <a:lum bright="70000" contrast="-70000"/>
                      <a:extLst>
                        <a:ext uri="{BEBA8EAE-BF5A-486C-A8C5-ECC9F3942E4B}">
                          <a14:imgProps xmlns:a14="http://schemas.microsoft.com/office/drawing/2010/main">
                            <a14:imgLayer r:embed="rId46">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6521450" cy="4188460"/>
                    </a:xfrm>
                    <a:prstGeom prst="rect">
                      <a:avLst/>
                    </a:prstGeom>
                    <a:ln w="31750" cap="sq">
                      <a:solidFill>
                        <a:srgbClr val="000000"/>
                      </a:solidFill>
                      <a:prstDash val="solid"/>
                      <a:miter lim="800000"/>
                    </a:ln>
                    <a:effectLst>
                      <a:glow rad="63500">
                        <a:schemeClr val="tx1">
                          <a:alpha val="40000"/>
                        </a:schemeClr>
                      </a:glow>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691E0E" w:rsidRPr="00AB4EE7">
        <w:rPr>
          <w:rFonts w:asciiTheme="majorHAnsi" w:hAnsiTheme="majorHAnsi" w:cstheme="minorHAnsi"/>
          <w:b/>
          <w:sz w:val="28"/>
          <w:szCs w:val="18"/>
        </w:rPr>
        <w:br/>
      </w:r>
      <w:r w:rsidR="00A651E7" w:rsidRPr="00AB4EE7">
        <w:rPr>
          <w:rFonts w:ascii="Lucida Bright" w:hAnsi="Lucida Bright" w:cstheme="minorHAnsi"/>
          <w:b/>
          <w:sz w:val="28"/>
          <w:szCs w:val="18"/>
        </w:rPr>
        <w:t>GLEN DOW ACADEMY OF HAIR DESIGN AND SALONS</w:t>
      </w:r>
      <w:r w:rsidR="00A651E7" w:rsidRPr="00AB4EE7">
        <w:rPr>
          <w:rFonts w:ascii="Lucida Bright" w:hAnsi="Lucida Bright" w:cstheme="minorHAnsi"/>
          <w:b/>
          <w:sz w:val="28"/>
          <w:szCs w:val="28"/>
        </w:rPr>
        <w:br/>
        <w:t>Mission Statement</w:t>
      </w:r>
    </w:p>
    <w:p w14:paraId="45B5D67E" w14:textId="77777777" w:rsidR="00A651E7" w:rsidRPr="00AB4EE7" w:rsidRDefault="00A651E7" w:rsidP="00A651E7">
      <w:pPr>
        <w:jc w:val="center"/>
        <w:rPr>
          <w:rFonts w:ascii="Lucida Bright" w:hAnsi="Lucida Bright" w:cstheme="minorHAnsi"/>
          <w:b/>
          <w:sz w:val="18"/>
          <w:szCs w:val="18"/>
        </w:rPr>
      </w:pPr>
    </w:p>
    <w:p w14:paraId="6BF28C6B" w14:textId="135F1821" w:rsidR="00A651E7" w:rsidRPr="00AB4EE7" w:rsidRDefault="007F3B1D" w:rsidP="00A651E7">
      <w:pPr>
        <w:ind w:left="450" w:right="450"/>
        <w:jc w:val="center"/>
        <w:rPr>
          <w:rFonts w:ascii="Lucida Bright" w:hAnsi="Lucida Bright"/>
          <w:b/>
          <w:sz w:val="24"/>
        </w:rPr>
      </w:pPr>
      <w:r w:rsidRPr="00AB4EE7">
        <w:rPr>
          <w:rFonts w:ascii="Lucida Bright" w:hAnsi="Lucida Bright"/>
          <w:b/>
          <w:sz w:val="24"/>
        </w:rPr>
        <w:br/>
      </w:r>
      <w:r w:rsidR="00A651E7" w:rsidRPr="00AB4EE7">
        <w:rPr>
          <w:rFonts w:ascii="Lucida Bright" w:hAnsi="Lucida Bright"/>
          <w:b/>
          <w:sz w:val="24"/>
        </w:rPr>
        <w:t>The Glen Dow Academy of Hair Design and Salons</w:t>
      </w:r>
      <w:r w:rsidR="008E5DE3" w:rsidRPr="00AB4EE7">
        <w:rPr>
          <w:rFonts w:ascii="Lucida Bright" w:hAnsi="Lucida Bright"/>
          <w:b/>
          <w:sz w:val="24"/>
        </w:rPr>
        <w:t xml:space="preserve"> </w:t>
      </w:r>
      <w:r w:rsidR="00A651E7" w:rsidRPr="00AB4EE7">
        <w:rPr>
          <w:rFonts w:ascii="Lucida Bright" w:hAnsi="Lucida Bright"/>
          <w:b/>
          <w:sz w:val="24"/>
        </w:rPr>
        <w:t>was formed in 1969 to provide students and the community with an excellent level of service in the beauty industry. It is our mission to provide quality Cosmetology, Esthetics, Master Esthetics, Manicuring, and Instructor education that prepares the graduate for licensure and professional job entry.</w:t>
      </w:r>
    </w:p>
    <w:p w14:paraId="5301CD3F" w14:textId="77777777" w:rsidR="00A651E7" w:rsidRPr="00AB4EE7" w:rsidRDefault="00A651E7" w:rsidP="00A651E7">
      <w:pPr>
        <w:ind w:left="450" w:right="450"/>
        <w:jc w:val="center"/>
        <w:rPr>
          <w:rFonts w:ascii="Lucida Bright" w:hAnsi="Lucida Bright"/>
          <w:b/>
          <w:sz w:val="24"/>
        </w:rPr>
      </w:pPr>
      <w:r w:rsidRPr="00AB4EE7">
        <w:rPr>
          <w:rFonts w:ascii="Lucida Bright" w:hAnsi="Lucida Bright"/>
          <w:b/>
          <w:sz w:val="24"/>
        </w:rPr>
        <w:tab/>
      </w:r>
    </w:p>
    <w:p w14:paraId="072BC4C7" w14:textId="77777777" w:rsidR="00A651E7" w:rsidRPr="00AB4EE7" w:rsidRDefault="00A651E7" w:rsidP="00A651E7">
      <w:pPr>
        <w:ind w:left="450" w:right="450"/>
        <w:jc w:val="center"/>
        <w:rPr>
          <w:rFonts w:ascii="Lucida Bright" w:hAnsi="Lucida Bright"/>
          <w:b/>
          <w:sz w:val="24"/>
        </w:rPr>
      </w:pPr>
      <w:r w:rsidRPr="00AB4EE7">
        <w:rPr>
          <w:rFonts w:ascii="Lucida Bright" w:hAnsi="Lucida Bright"/>
          <w:b/>
          <w:sz w:val="24"/>
        </w:rPr>
        <w:t>We are dedicated to student success by enriching lives and cultivating professions through innovative, personalized education in an environment that inspires creativity and growth. We prepare students to excel in the industry by offering up to date education in customer service, business skills and fiscal responsibility necessary for success in the workplace.</w:t>
      </w:r>
    </w:p>
    <w:p w14:paraId="3528C66F" w14:textId="63169C80" w:rsidR="00B13EBD" w:rsidRPr="00AB4EE7" w:rsidRDefault="00A651E7" w:rsidP="007F3B1D">
      <w:pPr>
        <w:ind w:left="450" w:right="450"/>
        <w:jc w:val="center"/>
        <w:rPr>
          <w:rFonts w:ascii="Lucida Bright" w:hAnsi="Lucida Bright" w:cstheme="minorHAnsi"/>
          <w:b/>
          <w:sz w:val="16"/>
          <w:szCs w:val="18"/>
        </w:rPr>
      </w:pPr>
      <w:r w:rsidRPr="00AB4EE7">
        <w:rPr>
          <w:rFonts w:ascii="Lucida Bright" w:hAnsi="Lucida Bright"/>
          <w:b/>
          <w:sz w:val="24"/>
        </w:rPr>
        <w:br/>
        <w:t>The Glen Dow Academy of Hair Design and Salons</w:t>
      </w:r>
      <w:r w:rsidR="008E5DE3" w:rsidRPr="00AB4EE7">
        <w:rPr>
          <w:rFonts w:ascii="Lucida Bright" w:hAnsi="Lucida Bright"/>
          <w:b/>
          <w:sz w:val="24"/>
        </w:rPr>
        <w:t xml:space="preserve"> </w:t>
      </w:r>
      <w:r w:rsidRPr="00AB4EE7">
        <w:rPr>
          <w:rFonts w:ascii="Lucida Bright" w:hAnsi="Lucida Bright"/>
          <w:b/>
          <w:sz w:val="24"/>
        </w:rPr>
        <w:t>is dedicated to maintaining the highest standards in education by anticipating and responding to the ever-growing needs of our industry.</w:t>
      </w:r>
    </w:p>
    <w:p w14:paraId="78515661" w14:textId="77777777" w:rsidR="00B13EBD" w:rsidRPr="00AB4EE7" w:rsidRDefault="00B13EBD" w:rsidP="00A651E7">
      <w:pPr>
        <w:jc w:val="center"/>
        <w:rPr>
          <w:rFonts w:asciiTheme="majorHAnsi" w:hAnsiTheme="majorHAnsi" w:cstheme="minorHAnsi"/>
          <w:b/>
          <w:sz w:val="16"/>
          <w:szCs w:val="18"/>
        </w:rPr>
      </w:pPr>
    </w:p>
    <w:p w14:paraId="636BC112" w14:textId="77777777" w:rsidR="00B13EBD" w:rsidRPr="00AB4EE7" w:rsidRDefault="00B13EBD" w:rsidP="00A651E7">
      <w:pPr>
        <w:jc w:val="center"/>
        <w:rPr>
          <w:rFonts w:asciiTheme="majorHAnsi" w:hAnsiTheme="majorHAnsi" w:cstheme="minorHAnsi"/>
          <w:b/>
          <w:sz w:val="16"/>
          <w:szCs w:val="18"/>
        </w:rPr>
      </w:pPr>
    </w:p>
    <w:p w14:paraId="37DAB6DE" w14:textId="77777777" w:rsidR="00B13EBD" w:rsidRPr="00AB4EE7" w:rsidRDefault="00B13EBD" w:rsidP="00A651E7">
      <w:pPr>
        <w:jc w:val="center"/>
        <w:rPr>
          <w:rFonts w:asciiTheme="majorHAnsi" w:hAnsiTheme="majorHAnsi" w:cstheme="minorHAnsi"/>
          <w:b/>
          <w:sz w:val="16"/>
          <w:szCs w:val="18"/>
        </w:rPr>
      </w:pPr>
    </w:p>
    <w:p w14:paraId="5CA628A1" w14:textId="77777777" w:rsidR="00B13EBD" w:rsidRPr="00AB4EE7" w:rsidRDefault="00B13EBD" w:rsidP="00A651E7">
      <w:pPr>
        <w:jc w:val="center"/>
        <w:rPr>
          <w:rFonts w:asciiTheme="majorHAnsi" w:hAnsiTheme="majorHAnsi" w:cstheme="minorHAnsi"/>
          <w:b/>
          <w:sz w:val="16"/>
          <w:szCs w:val="18"/>
        </w:rPr>
      </w:pPr>
    </w:p>
    <w:p w14:paraId="6D719B5A" w14:textId="77777777" w:rsidR="00B13EBD" w:rsidRPr="00AB4EE7" w:rsidRDefault="00B13EBD" w:rsidP="00A651E7">
      <w:pPr>
        <w:jc w:val="center"/>
        <w:rPr>
          <w:rFonts w:asciiTheme="majorHAnsi" w:hAnsiTheme="majorHAnsi" w:cstheme="minorHAnsi"/>
          <w:b/>
          <w:sz w:val="16"/>
          <w:szCs w:val="18"/>
        </w:rPr>
      </w:pPr>
    </w:p>
    <w:p w14:paraId="3A61B6FE" w14:textId="77777777" w:rsidR="0058562C" w:rsidRPr="00AB4EE7" w:rsidRDefault="0058562C" w:rsidP="00A651E7">
      <w:pPr>
        <w:jc w:val="center"/>
        <w:rPr>
          <w:rFonts w:ascii="Lucida Bright" w:hAnsi="Lucida Bright" w:cstheme="minorHAnsi"/>
          <w:b/>
          <w:sz w:val="16"/>
          <w:szCs w:val="18"/>
        </w:rPr>
      </w:pPr>
    </w:p>
    <w:p w14:paraId="51B60C4F" w14:textId="77777777" w:rsidR="00D86DDA" w:rsidRPr="00AB4EE7" w:rsidRDefault="00A651E7" w:rsidP="00A651E7">
      <w:pPr>
        <w:jc w:val="center"/>
        <w:rPr>
          <w:rFonts w:ascii="Lucida Bright" w:hAnsi="Lucida Bright"/>
        </w:rPr>
      </w:pPr>
      <w:r w:rsidRPr="00AB4EE7">
        <w:rPr>
          <w:rFonts w:ascii="Lucida Bright" w:hAnsi="Lucida Bright" w:cstheme="minorHAnsi"/>
          <w:b/>
          <w:sz w:val="16"/>
          <w:szCs w:val="18"/>
        </w:rPr>
        <w:t xml:space="preserve">ALL STAFF MEMBERS ATTEND BEAUTY AND EDUCATION SHOWS, CLINICS, CONTESTS, </w:t>
      </w:r>
      <w:r w:rsidRPr="00AB4EE7">
        <w:rPr>
          <w:rFonts w:ascii="Lucida Bright" w:hAnsi="Lucida Bright" w:cstheme="minorHAnsi"/>
          <w:b/>
          <w:sz w:val="16"/>
          <w:szCs w:val="18"/>
        </w:rPr>
        <w:br/>
        <w:t>AND DEMONSTRATIONS AS A CONTINUTING EDUCATIONAL PROCESS:</w:t>
      </w:r>
    </w:p>
    <w:p w14:paraId="50030AF7" w14:textId="77777777" w:rsidR="00D86DDA" w:rsidRPr="00AB4EE7" w:rsidRDefault="0058562C" w:rsidP="00302687">
      <w:r w:rsidRPr="00AB4EE7">
        <w:rPr>
          <w:rFonts w:asciiTheme="majorHAnsi" w:hAnsiTheme="majorHAnsi" w:cstheme="minorHAnsi"/>
          <w:b/>
          <w:noProof/>
          <w:sz w:val="16"/>
          <w:szCs w:val="18"/>
        </w:rPr>
        <mc:AlternateContent>
          <mc:Choice Requires="wps">
            <w:drawing>
              <wp:anchor distT="45720" distB="45720" distL="114300" distR="114300" simplePos="0" relativeHeight="251627008" behindDoc="0" locked="0" layoutInCell="1" allowOverlap="1" wp14:anchorId="56CA3508" wp14:editId="26615876">
                <wp:simplePos x="0" y="0"/>
                <wp:positionH relativeFrom="column">
                  <wp:posOffset>3562350</wp:posOffset>
                </wp:positionH>
                <wp:positionV relativeFrom="page">
                  <wp:posOffset>5623561</wp:posOffset>
                </wp:positionV>
                <wp:extent cx="2609850" cy="1630680"/>
                <wp:effectExtent l="0" t="0" r="0" b="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630680"/>
                        </a:xfrm>
                        <a:prstGeom prst="rect">
                          <a:avLst/>
                        </a:prstGeom>
                        <a:noFill/>
                        <a:ln w="9525">
                          <a:noFill/>
                          <a:miter lim="800000"/>
                          <a:headEnd/>
                          <a:tailEnd/>
                        </a:ln>
                      </wps:spPr>
                      <wps:txbx>
                        <w:txbxContent>
                          <w:p w14:paraId="62F1433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Midwest Hair Show, Chicago, IL</w:t>
                            </w:r>
                          </w:p>
                          <w:p w14:paraId="5CACA704"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Trendz Zoom, Cancun, IL</w:t>
                            </w:r>
                          </w:p>
                          <w:p w14:paraId="66901EF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2008</w:t>
                            </w:r>
                            <w:r w:rsidRPr="00831CEB">
                              <w:rPr>
                                <w:rFonts w:ascii="Lucida Bright" w:hAnsi="Lucida Bright"/>
                                <w:sz w:val="14"/>
                                <w:szCs w:val="20"/>
                              </w:rPr>
                              <w:tab/>
                              <w:t>N. America Esthetics Conf., Vancouver, BC</w:t>
                            </w:r>
                          </w:p>
                          <w:p w14:paraId="4200D3C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2011</w:t>
                            </w:r>
                            <w:r w:rsidRPr="00831CEB">
                              <w:rPr>
                                <w:rFonts w:ascii="Lucida Bright" w:hAnsi="Lucida Bright"/>
                                <w:sz w:val="14"/>
                                <w:szCs w:val="20"/>
                              </w:rPr>
                              <w:tab/>
                              <w:t>NACCAS Conference, Arizona</w:t>
                            </w:r>
                          </w:p>
                          <w:p w14:paraId="34C86DC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2011</w:t>
                            </w:r>
                            <w:r w:rsidRPr="00831CEB">
                              <w:rPr>
                                <w:rFonts w:ascii="Lucida Bright" w:hAnsi="Lucida Bright"/>
                                <w:sz w:val="14"/>
                                <w:szCs w:val="20"/>
                              </w:rPr>
                              <w:tab/>
                              <w:t>AACS Convention, Las Vegas</w:t>
                            </w:r>
                          </w:p>
                          <w:p w14:paraId="08283CE5"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2012</w:t>
                            </w:r>
                            <w:r w:rsidRPr="00831CEB">
                              <w:rPr>
                                <w:rFonts w:ascii="Lucida Bright" w:hAnsi="Lucida Bright"/>
                                <w:sz w:val="14"/>
                                <w:szCs w:val="20"/>
                              </w:rPr>
                              <w:tab/>
                              <w:t>Nuts &amp; Bolts, Arizona &amp; Texas</w:t>
                            </w:r>
                          </w:p>
                          <w:p w14:paraId="0AB4C94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2012</w:t>
                            </w:r>
                            <w:r w:rsidRPr="00831CEB">
                              <w:rPr>
                                <w:rFonts w:ascii="Lucida Bright" w:hAnsi="Lucida Bright"/>
                                <w:sz w:val="14"/>
                                <w:szCs w:val="20"/>
                              </w:rPr>
                              <w:tab/>
                              <w:t>International Beauty Show, Los Angeles</w:t>
                            </w:r>
                          </w:p>
                          <w:p w14:paraId="54996E9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2013</w:t>
                            </w:r>
                            <w:r w:rsidRPr="00831CEB">
                              <w:rPr>
                                <w:rFonts w:ascii="Lucida Bright" w:hAnsi="Lucida Bright"/>
                                <w:sz w:val="14"/>
                                <w:szCs w:val="20"/>
                              </w:rPr>
                              <w:tab/>
                              <w:t>NAB Owner Conference</w:t>
                            </w:r>
                          </w:p>
                          <w:p w14:paraId="1D34AEF6"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2014      </w:t>
                            </w:r>
                            <w:r w:rsidRPr="00831CEB">
                              <w:rPr>
                                <w:rFonts w:ascii="Lucida Bright" w:hAnsi="Lucida Bright"/>
                                <w:sz w:val="14"/>
                                <w:szCs w:val="20"/>
                              </w:rPr>
                              <w:tab/>
                              <w:t>AACS Convention, Nuts and Bolts</w:t>
                            </w:r>
                          </w:p>
                          <w:p w14:paraId="0928E2D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2015      </w:t>
                            </w:r>
                            <w:r w:rsidRPr="00831CEB">
                              <w:rPr>
                                <w:rFonts w:ascii="Lucida Bright" w:hAnsi="Lucida Bright"/>
                                <w:sz w:val="14"/>
                                <w:szCs w:val="20"/>
                              </w:rPr>
                              <w:tab/>
                              <w:t>Keratin Complex Smoothing, Sam Brocato</w:t>
                            </w:r>
                          </w:p>
                          <w:p w14:paraId="00942DC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2016     </w:t>
                            </w:r>
                            <w:r w:rsidRPr="00831CEB">
                              <w:rPr>
                                <w:rFonts w:ascii="Lucida Bright" w:hAnsi="Lucida Bright"/>
                                <w:sz w:val="14"/>
                                <w:szCs w:val="20"/>
                              </w:rPr>
                              <w:tab/>
                              <w:t>NIMA-Adv. Esthetics-Laser</w:t>
                            </w:r>
                          </w:p>
                          <w:p w14:paraId="4FACD79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Master Educator Igniting Ex. Performance</w:t>
                            </w:r>
                          </w:p>
                          <w:p w14:paraId="34D709A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NACCAS Conf./Training Salt Lake City</w:t>
                            </w:r>
                          </w:p>
                          <w:p w14:paraId="389A3C8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DL Roope –Exam Symposium, Seattle</w:t>
                            </w:r>
                          </w:p>
                          <w:p w14:paraId="10103633" w14:textId="77777777" w:rsidR="00E66F42" w:rsidRPr="00831CEB" w:rsidRDefault="00E66F42" w:rsidP="00D86DDA">
                            <w:pPr>
                              <w:rPr>
                                <w:rFonts w:ascii="Lucida Bright" w:hAnsi="Lucida Bright"/>
                                <w:sz w:val="14"/>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A3508" id="_x0000_s1046" type="#_x0000_t202" style="position:absolute;margin-left:280.5pt;margin-top:442.8pt;width:205.5pt;height:128.4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" filled="f" stroked="f">
                <v:textbox>
                  <w:txbxContent>
                    <w:p w14:paraId="62F1433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Midwest Hair Show, Chicago, IL</w:t>
                      </w:r>
                    </w:p>
                    <w:p w14:paraId="5CACA704"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Trendz Zoom, Cancun, IL</w:t>
                      </w:r>
                    </w:p>
                    <w:p w14:paraId="66901EF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2008</w:t>
                      </w:r>
                      <w:r w:rsidRPr="00831CEB">
                        <w:rPr>
                          <w:rFonts w:ascii="Lucida Bright" w:hAnsi="Lucida Bright"/>
                          <w:sz w:val="14"/>
                          <w:szCs w:val="20"/>
                        </w:rPr>
                        <w:tab/>
                        <w:t>N. America Esthetics Conf., Vancouver, BC</w:t>
                      </w:r>
                    </w:p>
                    <w:p w14:paraId="4200D3C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2011</w:t>
                      </w:r>
                      <w:r w:rsidRPr="00831CEB">
                        <w:rPr>
                          <w:rFonts w:ascii="Lucida Bright" w:hAnsi="Lucida Bright"/>
                          <w:sz w:val="14"/>
                          <w:szCs w:val="20"/>
                        </w:rPr>
                        <w:tab/>
                        <w:t>NACCAS Conference, Arizona</w:t>
                      </w:r>
                    </w:p>
                    <w:p w14:paraId="34C86DC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2011</w:t>
                      </w:r>
                      <w:r w:rsidRPr="00831CEB">
                        <w:rPr>
                          <w:rFonts w:ascii="Lucida Bright" w:hAnsi="Lucida Bright"/>
                          <w:sz w:val="14"/>
                          <w:szCs w:val="20"/>
                        </w:rPr>
                        <w:tab/>
                        <w:t>AACS Convention, Las Vegas</w:t>
                      </w:r>
                    </w:p>
                    <w:p w14:paraId="08283CE5"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2012</w:t>
                      </w:r>
                      <w:r w:rsidRPr="00831CEB">
                        <w:rPr>
                          <w:rFonts w:ascii="Lucida Bright" w:hAnsi="Lucida Bright"/>
                          <w:sz w:val="14"/>
                          <w:szCs w:val="20"/>
                        </w:rPr>
                        <w:tab/>
                        <w:t>Nuts &amp; Bolts, Arizona &amp; Texas</w:t>
                      </w:r>
                    </w:p>
                    <w:p w14:paraId="0AB4C94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2012</w:t>
                      </w:r>
                      <w:r w:rsidRPr="00831CEB">
                        <w:rPr>
                          <w:rFonts w:ascii="Lucida Bright" w:hAnsi="Lucida Bright"/>
                          <w:sz w:val="14"/>
                          <w:szCs w:val="20"/>
                        </w:rPr>
                        <w:tab/>
                        <w:t>International Beauty Show, Los Angeles</w:t>
                      </w:r>
                    </w:p>
                    <w:p w14:paraId="54996E9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2013</w:t>
                      </w:r>
                      <w:r w:rsidRPr="00831CEB">
                        <w:rPr>
                          <w:rFonts w:ascii="Lucida Bright" w:hAnsi="Lucida Bright"/>
                          <w:sz w:val="14"/>
                          <w:szCs w:val="20"/>
                        </w:rPr>
                        <w:tab/>
                        <w:t>NAB Owner Conference</w:t>
                      </w:r>
                    </w:p>
                    <w:p w14:paraId="1D34AEF6"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2014      </w:t>
                      </w:r>
                      <w:r w:rsidRPr="00831CEB">
                        <w:rPr>
                          <w:rFonts w:ascii="Lucida Bright" w:hAnsi="Lucida Bright"/>
                          <w:sz w:val="14"/>
                          <w:szCs w:val="20"/>
                        </w:rPr>
                        <w:tab/>
                        <w:t>AACS Convention, Nuts and Bolts</w:t>
                      </w:r>
                    </w:p>
                    <w:p w14:paraId="0928E2D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2015      </w:t>
                      </w:r>
                      <w:r w:rsidRPr="00831CEB">
                        <w:rPr>
                          <w:rFonts w:ascii="Lucida Bright" w:hAnsi="Lucida Bright"/>
                          <w:sz w:val="14"/>
                          <w:szCs w:val="20"/>
                        </w:rPr>
                        <w:tab/>
                        <w:t>Keratin Complex Smoothing, Sam Brocato</w:t>
                      </w:r>
                    </w:p>
                    <w:p w14:paraId="00942DC7"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2016     </w:t>
                      </w:r>
                      <w:r w:rsidRPr="00831CEB">
                        <w:rPr>
                          <w:rFonts w:ascii="Lucida Bright" w:hAnsi="Lucida Bright"/>
                          <w:sz w:val="14"/>
                          <w:szCs w:val="20"/>
                        </w:rPr>
                        <w:tab/>
                        <w:t>NIMA-Adv. Esthetics-Laser</w:t>
                      </w:r>
                    </w:p>
                    <w:p w14:paraId="4FACD79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Master Educator Igniting Ex. Performance</w:t>
                      </w:r>
                    </w:p>
                    <w:p w14:paraId="34D709A8"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NACCAS Conf./Training Salt Lake City</w:t>
                      </w:r>
                    </w:p>
                    <w:p w14:paraId="389A3C8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 xml:space="preserve">2017     </w:t>
                      </w:r>
                      <w:r w:rsidRPr="00831CEB">
                        <w:rPr>
                          <w:rFonts w:ascii="Lucida Bright" w:hAnsi="Lucida Bright"/>
                          <w:sz w:val="14"/>
                          <w:szCs w:val="20"/>
                        </w:rPr>
                        <w:tab/>
                        <w:t>DL Roope –Exam Symposium, Seattle</w:t>
                      </w:r>
                    </w:p>
                    <w:p w14:paraId="10103633" w14:textId="77777777" w:rsidR="00E66F42" w:rsidRPr="00831CEB" w:rsidRDefault="00E66F42" w:rsidP="00D86DDA">
                      <w:pPr>
                        <w:rPr>
                          <w:rFonts w:ascii="Lucida Bright" w:hAnsi="Lucida Bright"/>
                          <w:sz w:val="14"/>
                          <w:szCs w:val="20"/>
                        </w:rPr>
                      </w:pPr>
                    </w:p>
                  </w:txbxContent>
                </v:textbox>
                <w10:wrap anchory="page"/>
              </v:shape>
            </w:pict>
          </mc:Fallback>
        </mc:AlternateContent>
      </w:r>
      <w:r w:rsidRPr="00AB4EE7">
        <w:rPr>
          <w:rFonts w:asciiTheme="majorHAnsi" w:hAnsiTheme="majorHAnsi" w:cstheme="minorHAnsi"/>
          <w:b/>
          <w:noProof/>
          <w:sz w:val="16"/>
          <w:szCs w:val="18"/>
        </w:rPr>
        <mc:AlternateContent>
          <mc:Choice Requires="wps">
            <w:drawing>
              <wp:anchor distT="45720" distB="45720" distL="114300" distR="114300" simplePos="0" relativeHeight="251623936" behindDoc="0" locked="0" layoutInCell="1" allowOverlap="1" wp14:anchorId="7F8B7790" wp14:editId="2476C135">
                <wp:simplePos x="0" y="0"/>
                <wp:positionH relativeFrom="column">
                  <wp:posOffset>405765</wp:posOffset>
                </wp:positionH>
                <wp:positionV relativeFrom="page">
                  <wp:posOffset>5623560</wp:posOffset>
                </wp:positionV>
                <wp:extent cx="2533650" cy="1901825"/>
                <wp:effectExtent l="0" t="0" r="0" b="317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901825"/>
                        </a:xfrm>
                        <a:prstGeom prst="rect">
                          <a:avLst/>
                        </a:prstGeom>
                        <a:noFill/>
                        <a:ln w="9525">
                          <a:noFill/>
                          <a:miter lim="800000"/>
                          <a:headEnd/>
                          <a:tailEnd/>
                        </a:ln>
                      </wps:spPr>
                      <wps:txbx>
                        <w:txbxContent>
                          <w:p w14:paraId="5527B56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2003</w:t>
                            </w:r>
                            <w:r w:rsidRPr="00831CEB">
                              <w:rPr>
                                <w:rFonts w:ascii="Lucida Bright" w:hAnsi="Lucida Bright"/>
                                <w:sz w:val="14"/>
                                <w:szCs w:val="20"/>
                              </w:rPr>
                              <w:tab/>
                              <w:t>Master Educator Training, Portland, OR</w:t>
                            </w:r>
                          </w:p>
                          <w:p w14:paraId="6F66821C"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2003</w:t>
                            </w:r>
                            <w:r w:rsidRPr="00831CEB">
                              <w:rPr>
                                <w:rFonts w:ascii="Lucida Bright" w:hAnsi="Lucida Bright"/>
                                <w:sz w:val="14"/>
                                <w:szCs w:val="20"/>
                              </w:rPr>
                              <w:tab/>
                              <w:t>Midwest Hair Show, Chicago, IL</w:t>
                            </w:r>
                          </w:p>
                          <w:p w14:paraId="4A9A62A2"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2004</w:t>
                            </w:r>
                            <w:r w:rsidRPr="00831CEB">
                              <w:rPr>
                                <w:rFonts w:ascii="Lucida Bright" w:hAnsi="Lucida Bright"/>
                                <w:sz w:val="14"/>
                                <w:szCs w:val="20"/>
                              </w:rPr>
                              <w:tab/>
                              <w:t>Midwest Hair Show, Chicago, IL</w:t>
                            </w:r>
                          </w:p>
                          <w:p w14:paraId="1FC6C170"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2004</w:t>
                            </w:r>
                            <w:r w:rsidRPr="00831CEB">
                              <w:rPr>
                                <w:rFonts w:ascii="Lucida Bright" w:hAnsi="Lucida Bright"/>
                                <w:sz w:val="14"/>
                                <w:szCs w:val="20"/>
                              </w:rPr>
                              <w:tab/>
                              <w:t>Goldwell Education, Baltimore, MD</w:t>
                            </w:r>
                          </w:p>
                          <w:p w14:paraId="26F79E56"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Midwest Hair Show, Chicago, IL</w:t>
                            </w:r>
                          </w:p>
                          <w:p w14:paraId="0482090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International Beauty, New York, NY</w:t>
                            </w:r>
                          </w:p>
                          <w:p w14:paraId="0BA05B4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Nail Pro, Atlanta, GA</w:t>
                            </w:r>
                          </w:p>
                          <w:p w14:paraId="21DBA76A"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Student Day of Success, Portland, OR</w:t>
                            </w:r>
                          </w:p>
                          <w:p w14:paraId="02B24C74"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Nat’l Cosmo School Instructor Summit, MD</w:t>
                            </w:r>
                          </w:p>
                          <w:p w14:paraId="0D2BA16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Las Vegas Hair Show, Las Vegas, NV</w:t>
                            </w:r>
                          </w:p>
                          <w:p w14:paraId="5DDCE80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Esthetics Spa Conference, Las Vegas, NV</w:t>
                            </w:r>
                          </w:p>
                          <w:p w14:paraId="7EBD6689"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Las Vegas Hair Show, Las Vegas, NV</w:t>
                            </w:r>
                          </w:p>
                          <w:p w14:paraId="4313942C"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Esthetics Spa Conference, Las Vegas, NV</w:t>
                            </w:r>
                          </w:p>
                          <w:p w14:paraId="6128464E"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Nat’l Cosmo School Instructor Summit, MD</w:t>
                            </w:r>
                          </w:p>
                          <w:p w14:paraId="611E14DF" w14:textId="77777777" w:rsidR="00E66F42" w:rsidRPr="00831CEB" w:rsidRDefault="00E66F42" w:rsidP="00D86DDA">
                            <w:pPr>
                              <w:rPr>
                                <w:rFonts w:ascii="Lucida Bright" w:hAnsi="Lucida Bright"/>
                                <w:sz w:val="16"/>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8B7790" id="_x0000_s1047" type="#_x0000_t202" style="position:absolute;margin-left:31.95pt;margin-top:442.8pt;width:199.5pt;height:149.75pt;z-index:251623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" filled="f" stroked="f">
                <v:textbox style="mso-fit-shape-to-text:t">
                  <w:txbxContent>
                    <w:p w14:paraId="5527B56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2003</w:t>
                      </w:r>
                      <w:r w:rsidRPr="00831CEB">
                        <w:rPr>
                          <w:rFonts w:ascii="Lucida Bright" w:hAnsi="Lucida Bright"/>
                          <w:sz w:val="14"/>
                          <w:szCs w:val="20"/>
                        </w:rPr>
                        <w:tab/>
                        <w:t>Master Educator Training, Portland, OR</w:t>
                      </w:r>
                    </w:p>
                    <w:p w14:paraId="6F66821C"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2003</w:t>
                      </w:r>
                      <w:r w:rsidRPr="00831CEB">
                        <w:rPr>
                          <w:rFonts w:ascii="Lucida Bright" w:hAnsi="Lucida Bright"/>
                          <w:sz w:val="14"/>
                          <w:szCs w:val="20"/>
                        </w:rPr>
                        <w:tab/>
                        <w:t>Midwest Hair Show, Chicago, IL</w:t>
                      </w:r>
                    </w:p>
                    <w:p w14:paraId="4A9A62A2"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2004</w:t>
                      </w:r>
                      <w:r w:rsidRPr="00831CEB">
                        <w:rPr>
                          <w:rFonts w:ascii="Lucida Bright" w:hAnsi="Lucida Bright"/>
                          <w:sz w:val="14"/>
                          <w:szCs w:val="20"/>
                        </w:rPr>
                        <w:tab/>
                        <w:t>Midwest Hair Show, Chicago, IL</w:t>
                      </w:r>
                    </w:p>
                    <w:p w14:paraId="1FC6C170"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2004</w:t>
                      </w:r>
                      <w:r w:rsidRPr="00831CEB">
                        <w:rPr>
                          <w:rFonts w:ascii="Lucida Bright" w:hAnsi="Lucida Bright"/>
                          <w:sz w:val="14"/>
                          <w:szCs w:val="20"/>
                        </w:rPr>
                        <w:tab/>
                        <w:t>Goldwell Education, Baltimore, MD</w:t>
                      </w:r>
                    </w:p>
                    <w:p w14:paraId="26F79E56"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Midwest Hair Show, Chicago, IL</w:t>
                      </w:r>
                    </w:p>
                    <w:p w14:paraId="04820903"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International Beauty, New York, NY</w:t>
                      </w:r>
                    </w:p>
                    <w:p w14:paraId="0BA05B4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Nail Pro, Atlanta, GA</w:t>
                      </w:r>
                    </w:p>
                    <w:p w14:paraId="21DBA76A"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2005</w:t>
                      </w:r>
                      <w:r w:rsidRPr="00831CEB">
                        <w:rPr>
                          <w:rFonts w:ascii="Lucida Bright" w:hAnsi="Lucida Bright"/>
                          <w:sz w:val="14"/>
                          <w:szCs w:val="20"/>
                        </w:rPr>
                        <w:tab/>
                        <w:t>Student Day of Success, Portland, OR</w:t>
                      </w:r>
                    </w:p>
                    <w:p w14:paraId="02B24C74"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Nat’l Cosmo School Instructor Summit, MD</w:t>
                      </w:r>
                    </w:p>
                    <w:p w14:paraId="0D2BA16F"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Las Vegas Hair Show, Las Vegas, NV</w:t>
                      </w:r>
                    </w:p>
                    <w:p w14:paraId="5DDCE801"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2006</w:t>
                      </w:r>
                      <w:r w:rsidRPr="00831CEB">
                        <w:rPr>
                          <w:rFonts w:ascii="Lucida Bright" w:hAnsi="Lucida Bright"/>
                          <w:sz w:val="14"/>
                          <w:szCs w:val="20"/>
                        </w:rPr>
                        <w:tab/>
                        <w:t>Esthetics Spa Conference, Las Vegas, NV</w:t>
                      </w:r>
                    </w:p>
                    <w:p w14:paraId="7EBD6689"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Las Vegas Hair Show, Las Vegas, NV</w:t>
                      </w:r>
                    </w:p>
                    <w:p w14:paraId="4313942C"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Esthetics Spa Conference, Las Vegas, NV</w:t>
                      </w:r>
                    </w:p>
                    <w:p w14:paraId="6128464E" w14:textId="77777777" w:rsidR="00E66F42" w:rsidRPr="00831CEB" w:rsidRDefault="00E66F42" w:rsidP="00D86DDA">
                      <w:pPr>
                        <w:rPr>
                          <w:rFonts w:ascii="Lucida Bright" w:hAnsi="Lucida Bright"/>
                          <w:sz w:val="14"/>
                          <w:szCs w:val="20"/>
                        </w:rPr>
                      </w:pPr>
                      <w:r w:rsidRPr="00831CEB">
                        <w:rPr>
                          <w:rFonts w:ascii="Lucida Bright" w:hAnsi="Lucida Bright"/>
                          <w:sz w:val="14"/>
                          <w:szCs w:val="20"/>
                        </w:rPr>
                        <w:t>2007</w:t>
                      </w:r>
                      <w:r w:rsidRPr="00831CEB">
                        <w:rPr>
                          <w:rFonts w:ascii="Lucida Bright" w:hAnsi="Lucida Bright"/>
                          <w:sz w:val="14"/>
                          <w:szCs w:val="20"/>
                        </w:rPr>
                        <w:tab/>
                        <w:t>Nat’l Cosmo School Instructor Summit, MD</w:t>
                      </w:r>
                    </w:p>
                    <w:p w14:paraId="611E14DF" w14:textId="77777777" w:rsidR="00E66F42" w:rsidRPr="00831CEB" w:rsidRDefault="00E66F42" w:rsidP="00D86DDA">
                      <w:pPr>
                        <w:rPr>
                          <w:rFonts w:ascii="Lucida Bright" w:hAnsi="Lucida Bright"/>
                          <w:sz w:val="16"/>
                          <w:szCs w:val="20"/>
                        </w:rPr>
                      </w:pPr>
                    </w:p>
                  </w:txbxContent>
                </v:textbox>
                <w10:wrap anchory="page"/>
              </v:shape>
            </w:pict>
          </mc:Fallback>
        </mc:AlternateContent>
      </w:r>
    </w:p>
    <w:p w14:paraId="1FC87E86" w14:textId="77777777" w:rsidR="00D86DDA" w:rsidRPr="00AB4EE7" w:rsidRDefault="00D86DDA" w:rsidP="00302687"/>
    <w:p w14:paraId="69AA9785" w14:textId="77777777" w:rsidR="00D86DDA" w:rsidRPr="00AB4EE7" w:rsidRDefault="00D86DDA" w:rsidP="00302687"/>
    <w:p w14:paraId="5083B609" w14:textId="77777777" w:rsidR="00D86DDA" w:rsidRPr="00AB4EE7" w:rsidRDefault="00D86DDA" w:rsidP="00302687">
      <w:pPr>
        <w:rPr>
          <w:sz w:val="20"/>
        </w:rPr>
      </w:pPr>
    </w:p>
    <w:p w14:paraId="67EB669C" w14:textId="77777777" w:rsidR="00A651E7" w:rsidRPr="00AB4EE7" w:rsidRDefault="00A651E7" w:rsidP="00D86DDA">
      <w:pPr>
        <w:jc w:val="center"/>
        <w:rPr>
          <w:rFonts w:asciiTheme="majorHAnsi" w:hAnsiTheme="majorHAnsi" w:cstheme="minorHAnsi"/>
          <w:b/>
          <w:sz w:val="28"/>
          <w:szCs w:val="18"/>
        </w:rPr>
      </w:pPr>
    </w:p>
    <w:p w14:paraId="4CCC6BBA" w14:textId="77777777" w:rsidR="00A651E7" w:rsidRPr="00AB4EE7" w:rsidRDefault="00A651E7" w:rsidP="00D86DDA">
      <w:pPr>
        <w:jc w:val="center"/>
        <w:rPr>
          <w:rFonts w:asciiTheme="majorHAnsi" w:hAnsiTheme="majorHAnsi" w:cstheme="minorHAnsi"/>
          <w:b/>
          <w:sz w:val="28"/>
          <w:szCs w:val="18"/>
        </w:rPr>
      </w:pPr>
    </w:p>
    <w:p w14:paraId="594D9E7A" w14:textId="77777777" w:rsidR="00A651E7" w:rsidRPr="00AB4EE7" w:rsidRDefault="00A651E7" w:rsidP="00D86DDA">
      <w:pPr>
        <w:jc w:val="center"/>
        <w:rPr>
          <w:rFonts w:asciiTheme="majorHAnsi" w:hAnsiTheme="majorHAnsi" w:cstheme="minorHAnsi"/>
          <w:b/>
          <w:sz w:val="28"/>
          <w:szCs w:val="18"/>
        </w:rPr>
      </w:pPr>
    </w:p>
    <w:p w14:paraId="11C59B58" w14:textId="77777777" w:rsidR="00A651E7" w:rsidRPr="00AB4EE7" w:rsidRDefault="00A651E7" w:rsidP="00A651E7">
      <w:pPr>
        <w:jc w:val="center"/>
        <w:rPr>
          <w:rFonts w:asciiTheme="majorHAnsi" w:hAnsiTheme="majorHAnsi" w:cstheme="minorHAnsi"/>
          <w:b/>
          <w:sz w:val="28"/>
          <w:szCs w:val="18"/>
        </w:rPr>
      </w:pPr>
      <w:r w:rsidRPr="00AB4EE7">
        <w:rPr>
          <w:rFonts w:asciiTheme="majorHAnsi" w:hAnsiTheme="majorHAnsi" w:cstheme="minorHAnsi"/>
          <w:b/>
          <w:sz w:val="28"/>
          <w:szCs w:val="18"/>
        </w:rPr>
        <w:br/>
      </w:r>
    </w:p>
    <w:p w14:paraId="64E53D75" w14:textId="77777777" w:rsidR="00A651E7" w:rsidRPr="00AB4EE7" w:rsidRDefault="00323BC0" w:rsidP="00A651E7">
      <w:pPr>
        <w:jc w:val="center"/>
        <w:rPr>
          <w:rFonts w:asciiTheme="majorHAnsi" w:hAnsiTheme="majorHAnsi"/>
          <w:b/>
          <w:noProof/>
          <w:sz w:val="24"/>
        </w:rPr>
      </w:pPr>
      <w:r w:rsidRPr="00AB4EE7">
        <w:rPr>
          <w:rFonts w:asciiTheme="majorHAnsi" w:hAnsiTheme="majorHAnsi"/>
          <w:b/>
          <w:noProof/>
          <w:sz w:val="24"/>
        </w:rPr>
        <w:drawing>
          <wp:anchor distT="0" distB="0" distL="114300" distR="114300" simplePos="0" relativeHeight="251633152" behindDoc="0" locked="0" layoutInCell="1" allowOverlap="1" wp14:anchorId="7ADEC553" wp14:editId="4F44EE66">
            <wp:simplePos x="0" y="0"/>
            <wp:positionH relativeFrom="column">
              <wp:posOffset>3667760</wp:posOffset>
            </wp:positionH>
            <wp:positionV relativeFrom="page">
              <wp:posOffset>7321550</wp:posOffset>
            </wp:positionV>
            <wp:extent cx="2317750" cy="1538603"/>
            <wp:effectExtent l="19050" t="19050" r="25400" b="24130"/>
            <wp:wrapNone/>
            <wp:docPr id="35" name="Picture 35" descr="F:\Photos\1913573_221683261012_646646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hotos\1913573_221683261012_6466462_n.jpg"/>
                    <pic:cNvPicPr>
                      <a:picLocks noChangeAspect="1" noChangeArrowheads="1"/>
                    </pic:cNvPicPr>
                  </pic:nvPicPr>
                  <pic:blipFill>
                    <a:blip r:embed="rId47" cstate="print">
                      <a:grayscl/>
                      <a:extLst>
                        <a:ext uri="{BEBA8EAE-BF5A-486C-A8C5-ECC9F3942E4B}">
                          <a14:imgProps xmlns:a14="http://schemas.microsoft.com/office/drawing/2010/main">
                            <a14:imgLayer r:embed="rId48">
                              <a14:imgEffect>
                                <a14:brightnessContrast bright="16000"/>
                              </a14:imgEffect>
                            </a14:imgLayer>
                          </a14:imgProps>
                        </a:ext>
                        <a:ext uri="{28A0092B-C50C-407E-A947-70E740481C1C}">
                          <a14:useLocalDpi xmlns:a14="http://schemas.microsoft.com/office/drawing/2010/main" val="0"/>
                        </a:ext>
                      </a:extLst>
                    </a:blip>
                    <a:srcRect/>
                    <a:stretch>
                      <a:fillRect/>
                    </a:stretch>
                  </pic:blipFill>
                  <pic:spPr bwMode="auto">
                    <a:xfrm>
                      <a:off x="0" y="0"/>
                      <a:ext cx="2317750" cy="1538603"/>
                    </a:xfrm>
                    <a:prstGeom prst="rect">
                      <a:avLst/>
                    </a:prstGeom>
                    <a:noFill/>
                    <a:ln cap="rnd">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b/>
          <w:noProof/>
          <w:sz w:val="24"/>
        </w:rPr>
        <w:drawing>
          <wp:anchor distT="0" distB="0" distL="114300" distR="114300" simplePos="0" relativeHeight="251935232" behindDoc="0" locked="0" layoutInCell="1" allowOverlap="1" wp14:anchorId="227A929A" wp14:editId="5356E5BA">
            <wp:simplePos x="0" y="0"/>
            <wp:positionH relativeFrom="margin">
              <wp:posOffset>567055</wp:posOffset>
            </wp:positionH>
            <wp:positionV relativeFrom="paragraph">
              <wp:posOffset>27940</wp:posOffset>
            </wp:positionV>
            <wp:extent cx="2241550" cy="1522095"/>
            <wp:effectExtent l="19050" t="19050" r="25400" b="2095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BEBA8EAE-BF5A-486C-A8C5-ECC9F3942E4B}">
                          <a14:imgProps xmlns:a14="http://schemas.microsoft.com/office/drawing/2010/main">
                            <a14:imgLayer r:embed="rId50">
                              <a14:imgEffect>
                                <a14:saturation sat="0"/>
                              </a14:imgEffect>
                              <a14:imgEffect>
                                <a14:brightnessContrast bright="10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2241550" cy="15220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A651E7" w:rsidRPr="00AB4EE7">
        <w:rPr>
          <w:rFonts w:asciiTheme="majorHAnsi" w:hAnsiTheme="majorHAnsi" w:cstheme="minorHAnsi"/>
          <w:b/>
          <w:sz w:val="28"/>
          <w:szCs w:val="18"/>
        </w:rPr>
        <w:br/>
      </w:r>
    </w:p>
    <w:p w14:paraId="49739E13" w14:textId="77777777" w:rsidR="00D86DDA" w:rsidRPr="00AB4EE7" w:rsidRDefault="00D86DDA" w:rsidP="00D86DDA">
      <w:pPr>
        <w:tabs>
          <w:tab w:val="left" w:pos="4065"/>
        </w:tabs>
        <w:ind w:left="450" w:right="450"/>
        <w:jc w:val="center"/>
        <w:rPr>
          <w:rFonts w:asciiTheme="majorHAnsi" w:hAnsiTheme="majorHAnsi"/>
          <w:b/>
          <w:noProof/>
          <w:sz w:val="24"/>
        </w:rPr>
      </w:pPr>
    </w:p>
    <w:p w14:paraId="7384204E" w14:textId="77777777" w:rsidR="00D86DDA" w:rsidRPr="00AB4EE7" w:rsidRDefault="00D86DDA" w:rsidP="00D86DDA">
      <w:pPr>
        <w:jc w:val="center"/>
        <w:rPr>
          <w:rFonts w:asciiTheme="majorHAnsi" w:hAnsiTheme="majorHAnsi" w:cstheme="minorHAnsi"/>
          <w:b/>
          <w:sz w:val="28"/>
          <w:szCs w:val="18"/>
        </w:rPr>
      </w:pPr>
    </w:p>
    <w:p w14:paraId="2ED855A2" w14:textId="77777777" w:rsidR="00D86DDA" w:rsidRPr="00AB4EE7" w:rsidRDefault="00D86DDA" w:rsidP="00D86DDA">
      <w:pPr>
        <w:jc w:val="center"/>
        <w:rPr>
          <w:rFonts w:asciiTheme="majorHAnsi" w:hAnsiTheme="majorHAnsi" w:cstheme="minorHAnsi"/>
          <w:b/>
          <w:sz w:val="28"/>
          <w:szCs w:val="18"/>
        </w:rPr>
      </w:pPr>
    </w:p>
    <w:p w14:paraId="3C5A0716" w14:textId="77777777" w:rsidR="00E27FBC" w:rsidRPr="00AB4EE7" w:rsidRDefault="00E27FBC" w:rsidP="00370E20">
      <w:pPr>
        <w:framePr w:w="2445" w:wrap="auto" w:hAnchor="text"/>
        <w:jc w:val="center"/>
        <w:rPr>
          <w:rFonts w:ascii="Cambria" w:hAnsi="Cambria" w:cstheme="minorHAnsi"/>
          <w:b/>
          <w:sz w:val="20"/>
          <w:szCs w:val="18"/>
        </w:rPr>
        <w:sectPr w:rsidR="00E27FBC" w:rsidRPr="00AB4EE7" w:rsidSect="00B83CB6">
          <w:pgSz w:w="12240" w:h="15840"/>
          <w:pgMar w:top="1170" w:right="990" w:bottom="1440" w:left="990" w:header="720" w:footer="720" w:gutter="0"/>
          <w:cols w:space="720"/>
          <w:docGrid w:linePitch="360"/>
        </w:sectPr>
      </w:pPr>
    </w:p>
    <w:p w14:paraId="64CEABA9" w14:textId="757ED5E7" w:rsidR="003473A7" w:rsidRPr="00AB4EE7" w:rsidRDefault="00E27FBC" w:rsidP="00E27FBC">
      <w:pPr>
        <w:jc w:val="center"/>
        <w:rPr>
          <w:rFonts w:ascii="Lucida Bright" w:hAnsi="Lucida Bright" w:cstheme="minorHAnsi"/>
          <w:b/>
          <w:sz w:val="24"/>
          <w:szCs w:val="24"/>
          <w:u w:val="single"/>
        </w:rPr>
      </w:pPr>
      <w:r w:rsidRPr="00AB4EE7">
        <w:rPr>
          <w:rFonts w:ascii="Lucida Bright" w:hAnsi="Lucida Bright" w:cstheme="minorHAnsi"/>
          <w:b/>
          <w:sz w:val="24"/>
          <w:szCs w:val="24"/>
          <w:u w:val="single"/>
        </w:rPr>
        <w:lastRenderedPageBreak/>
        <w:t>FOUNDING</w:t>
      </w:r>
      <w:r w:rsidR="0058562C" w:rsidRPr="00AB4EE7">
        <w:rPr>
          <w:rFonts w:ascii="Lucida Bright" w:hAnsi="Lucida Bright" w:cstheme="minorHAnsi"/>
          <w:b/>
          <w:sz w:val="24"/>
          <w:szCs w:val="24"/>
          <w:u w:val="single"/>
        </w:rPr>
        <w:t xml:space="preserve"> OF </w:t>
      </w:r>
      <w:r w:rsidR="008054CF" w:rsidRPr="00AB4EE7">
        <w:rPr>
          <w:rFonts w:ascii="Lucida Bright" w:hAnsi="Lucida Bright" w:cstheme="minorHAnsi"/>
          <w:b/>
          <w:sz w:val="24"/>
          <w:szCs w:val="24"/>
          <w:u w:val="single"/>
        </w:rPr>
        <w:t xml:space="preserve">GLEN DOW ACADEMY </w:t>
      </w:r>
      <w:r w:rsidR="00BE124B" w:rsidRPr="00AB4EE7">
        <w:rPr>
          <w:rFonts w:ascii="Lucida Bright" w:hAnsi="Lucida Bright" w:cstheme="minorHAnsi"/>
          <w:b/>
          <w:sz w:val="24"/>
          <w:szCs w:val="24"/>
          <w:u w:val="single"/>
        </w:rPr>
        <w:t xml:space="preserve">OF HAIR DESIGN </w:t>
      </w:r>
      <w:r w:rsidR="003473A7" w:rsidRPr="00AB4EE7">
        <w:rPr>
          <w:rFonts w:ascii="Lucida Bright" w:hAnsi="Lucida Bright" w:cstheme="minorHAnsi"/>
          <w:b/>
          <w:sz w:val="24"/>
          <w:szCs w:val="24"/>
          <w:u w:val="single"/>
        </w:rPr>
        <w:t xml:space="preserve">AND SALONS </w:t>
      </w:r>
    </w:p>
    <w:p w14:paraId="679C55F9" w14:textId="77777777" w:rsidR="0058562C" w:rsidRPr="00AB4EE7" w:rsidRDefault="001E3DAF" w:rsidP="00E27FBC">
      <w:pPr>
        <w:jc w:val="center"/>
        <w:rPr>
          <w:rFonts w:ascii="Cambria" w:hAnsi="Cambria" w:cstheme="minorHAnsi"/>
          <w:b/>
          <w:sz w:val="24"/>
          <w:szCs w:val="18"/>
          <w:u w:val="single"/>
        </w:rPr>
      </w:pPr>
      <w:r w:rsidRPr="00AB4EE7">
        <w:rPr>
          <w:rFonts w:ascii="Cambria" w:hAnsi="Cambria" w:cstheme="minorHAnsi"/>
          <w:b/>
          <w:noProof/>
          <w:sz w:val="32"/>
        </w:rPr>
        <mc:AlternateContent>
          <mc:Choice Requires="wps">
            <w:drawing>
              <wp:anchor distT="0" distB="0" distL="114300" distR="114300" simplePos="0" relativeHeight="251581952" behindDoc="0" locked="0" layoutInCell="1" allowOverlap="1" wp14:anchorId="47B7EADC" wp14:editId="75B9CF0A">
                <wp:simplePos x="0" y="0"/>
                <wp:positionH relativeFrom="column">
                  <wp:posOffset>2371090</wp:posOffset>
                </wp:positionH>
                <wp:positionV relativeFrom="paragraph">
                  <wp:posOffset>138430</wp:posOffset>
                </wp:positionV>
                <wp:extent cx="4017010" cy="1009650"/>
                <wp:effectExtent l="0" t="0" r="2540" b="0"/>
                <wp:wrapNone/>
                <wp:docPr id="28" name="Text Box 28"/>
                <wp:cNvGraphicFramePr/>
                <a:graphic xmlns:a="http://schemas.openxmlformats.org/drawingml/2006/main">
                  <a:graphicData uri="http://schemas.microsoft.com/office/word/2010/wordprocessingShape">
                    <wps:wsp>
                      <wps:cNvSpPr txBox="1"/>
                      <wps:spPr>
                        <a:xfrm>
                          <a:off x="0" y="0"/>
                          <a:ext cx="4017010" cy="1009650"/>
                        </a:xfrm>
                        <a:prstGeom prst="rect">
                          <a:avLst/>
                        </a:prstGeom>
                        <a:solidFill>
                          <a:sysClr val="window" lastClr="FFFFFF"/>
                        </a:solidFill>
                        <a:ln w="6350">
                          <a:noFill/>
                        </a:ln>
                        <a:effectLst/>
                      </wps:spPr>
                      <wps:txbx>
                        <w:txbxContent>
                          <w:p w14:paraId="3C810D55" w14:textId="5C96AF59" w:rsidR="00E66F42" w:rsidRPr="00831CEB" w:rsidRDefault="00E66F42" w:rsidP="008054CF">
                            <w:pPr>
                              <w:jc w:val="both"/>
                              <w:rPr>
                                <w:rFonts w:ascii="Lucida Bright" w:hAnsi="Lucida Bright"/>
                                <w:sz w:val="18"/>
                                <w:szCs w:val="16"/>
                              </w:rPr>
                            </w:pPr>
                            <w:r w:rsidRPr="00503250">
                              <w:rPr>
                                <w:rFonts w:ascii="Lucida Bright" w:hAnsi="Lucida Bright" w:cstheme="minorHAnsi"/>
                                <w:sz w:val="18"/>
                                <w:szCs w:val="16"/>
                              </w:rPr>
                              <w:t>The Glen Dow Academy of Hair Design and Salons</w:t>
                            </w:r>
                            <w:r w:rsidR="008E5DE3" w:rsidRPr="00503250">
                              <w:rPr>
                                <w:rFonts w:ascii="Lucida Bright" w:hAnsi="Lucida Bright" w:cstheme="minorHAnsi"/>
                                <w:sz w:val="18"/>
                                <w:szCs w:val="16"/>
                              </w:rPr>
                              <w:t xml:space="preserve"> </w:t>
                            </w:r>
                            <w:r w:rsidRPr="00503250">
                              <w:rPr>
                                <w:rFonts w:ascii="Lucida Bright" w:hAnsi="Lucida Bright" w:cstheme="minorHAnsi"/>
                                <w:sz w:val="18"/>
                                <w:szCs w:val="16"/>
                              </w:rPr>
                              <w:t>was founded in 1969 under the guidance of GLEN E. DOW.  Glen Dow Academy has been located in its own building since September 1984, and provides facilities which are modern and progressive for the beauty school industry.</w:t>
                            </w:r>
                            <w:r w:rsidRPr="00831CEB">
                              <w:rPr>
                                <w:rFonts w:ascii="Lucida Bright" w:hAnsi="Lucida Bright" w:cstheme="minorHAnsi"/>
                                <w:sz w:val="18"/>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7EADC" id="Text Box 28" o:spid="_x0000_s1048" type="#_x0000_t202" style="position:absolute;left:0;text-align:left;margin-left:186.7pt;margin-top:10.9pt;width:316.3pt;height:79.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" fillcolor="window" stroked="f" strokeweight=".5pt">
                <v:textbox>
                  <w:txbxContent>
                    <w:p w14:paraId="3C810D55" w14:textId="5C96AF59" w:rsidR="00E66F42" w:rsidRPr="00831CEB" w:rsidRDefault="00E66F42" w:rsidP="008054CF">
                      <w:pPr>
                        <w:jc w:val="both"/>
                        <w:rPr>
                          <w:rFonts w:ascii="Lucida Bright" w:hAnsi="Lucida Bright"/>
                          <w:sz w:val="18"/>
                          <w:szCs w:val="16"/>
                        </w:rPr>
                      </w:pPr>
                      <w:r w:rsidRPr="00503250">
                        <w:rPr>
                          <w:rFonts w:ascii="Lucida Bright" w:hAnsi="Lucida Bright" w:cstheme="minorHAnsi"/>
                          <w:sz w:val="18"/>
                          <w:szCs w:val="16"/>
                        </w:rPr>
                        <w:t>The Glen Dow Academy of Hair Design and Salons</w:t>
                      </w:r>
                      <w:r w:rsidR="008E5DE3" w:rsidRPr="00503250">
                        <w:rPr>
                          <w:rFonts w:ascii="Lucida Bright" w:hAnsi="Lucida Bright" w:cstheme="minorHAnsi"/>
                          <w:sz w:val="18"/>
                          <w:szCs w:val="16"/>
                        </w:rPr>
                        <w:t xml:space="preserve"> </w:t>
                      </w:r>
                      <w:r w:rsidRPr="00503250">
                        <w:rPr>
                          <w:rFonts w:ascii="Lucida Bright" w:hAnsi="Lucida Bright" w:cstheme="minorHAnsi"/>
                          <w:sz w:val="18"/>
                          <w:szCs w:val="16"/>
                        </w:rPr>
                        <w:t>was founded in 1969 under the guidance of GLEN E. DOW.  Glen Dow Academy has been located in its own building since September 1984, and provides facilities which are modern and progressive for the beauty school industry.</w:t>
                      </w:r>
                      <w:r w:rsidRPr="00831CEB">
                        <w:rPr>
                          <w:rFonts w:ascii="Lucida Bright" w:hAnsi="Lucida Bright" w:cstheme="minorHAnsi"/>
                          <w:sz w:val="18"/>
                          <w:szCs w:val="16"/>
                        </w:rPr>
                        <w:t xml:space="preserve">  </w:t>
                      </w:r>
                    </w:p>
                  </w:txbxContent>
                </v:textbox>
              </v:shape>
            </w:pict>
          </mc:Fallback>
        </mc:AlternateContent>
      </w:r>
      <w:r w:rsidRPr="00AB4EE7">
        <w:rPr>
          <w:rFonts w:ascii="Cambria" w:hAnsi="Cambria" w:cstheme="minorHAnsi"/>
          <w:b/>
          <w:noProof/>
          <w:sz w:val="32"/>
        </w:rPr>
        <w:drawing>
          <wp:anchor distT="0" distB="0" distL="114300" distR="114300" simplePos="0" relativeHeight="251652608" behindDoc="0" locked="0" layoutInCell="1" allowOverlap="1" wp14:anchorId="744899A8" wp14:editId="203BB8F2">
            <wp:simplePos x="0" y="0"/>
            <wp:positionH relativeFrom="column">
              <wp:posOffset>198755</wp:posOffset>
            </wp:positionH>
            <wp:positionV relativeFrom="paragraph">
              <wp:posOffset>130810</wp:posOffset>
            </wp:positionV>
            <wp:extent cx="2169160" cy="1484630"/>
            <wp:effectExtent l="19050" t="19050" r="21590" b="2032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358_1061871762605_82055_n.jpg"/>
                    <pic:cNvPicPr/>
                  </pic:nvPicPr>
                  <pic:blipFill>
                    <a:blip r:embed="rId51" cstate="print">
                      <a:grayscl/>
                      <a:extLst>
                        <a:ext uri="{28A0092B-C50C-407E-A947-70E740481C1C}">
                          <a14:useLocalDpi xmlns:a14="http://schemas.microsoft.com/office/drawing/2010/main" val="0"/>
                        </a:ext>
                      </a:extLst>
                    </a:blip>
                    <a:stretch>
                      <a:fillRect/>
                    </a:stretch>
                  </pic:blipFill>
                  <pic:spPr>
                    <a:xfrm>
                      <a:off x="0" y="0"/>
                      <a:ext cx="2169160" cy="1484630"/>
                    </a:xfrm>
                    <a:prstGeom prst="rect">
                      <a:avLst/>
                    </a:prstGeom>
                    <a:ln w="9525">
                      <a:solidFill>
                        <a:sysClr val="windowText" lastClr="000000"/>
                      </a:solidFill>
                    </a:ln>
                  </pic:spPr>
                </pic:pic>
              </a:graphicData>
            </a:graphic>
            <wp14:sizeRelH relativeFrom="margin">
              <wp14:pctWidth>0</wp14:pctWidth>
            </wp14:sizeRelH>
            <wp14:sizeRelV relativeFrom="margin">
              <wp14:pctHeight>0</wp14:pctHeight>
            </wp14:sizeRelV>
          </wp:anchor>
        </w:drawing>
      </w:r>
      <w:r w:rsidRPr="00AB4EE7">
        <w:rPr>
          <w:rFonts w:ascii="Cambria" w:hAnsi="Cambria" w:cstheme="minorHAnsi"/>
          <w:b/>
          <w:noProof/>
          <w:sz w:val="32"/>
        </w:rPr>
        <mc:AlternateContent>
          <mc:Choice Requires="wps">
            <w:drawing>
              <wp:anchor distT="0" distB="0" distL="114300" distR="114300" simplePos="0" relativeHeight="251699712" behindDoc="0" locked="0" layoutInCell="1" allowOverlap="1" wp14:anchorId="2E32D995" wp14:editId="6FD1EF69">
                <wp:simplePos x="0" y="0"/>
                <wp:positionH relativeFrom="column">
                  <wp:posOffset>-129540</wp:posOffset>
                </wp:positionH>
                <wp:positionV relativeFrom="paragraph">
                  <wp:posOffset>174625</wp:posOffset>
                </wp:positionV>
                <wp:extent cx="685800" cy="335280"/>
                <wp:effectExtent l="57150" t="57150" r="57150" b="64770"/>
                <wp:wrapNone/>
                <wp:docPr id="29" name="Text Box 29"/>
                <wp:cNvGraphicFramePr/>
                <a:graphic xmlns:a="http://schemas.openxmlformats.org/drawingml/2006/main">
                  <a:graphicData uri="http://schemas.microsoft.com/office/word/2010/wordprocessingShape">
                    <wps:wsp>
                      <wps:cNvSpPr txBox="1"/>
                      <wps:spPr>
                        <a:xfrm>
                          <a:off x="0" y="0"/>
                          <a:ext cx="685800" cy="335280"/>
                        </a:xfrm>
                        <a:prstGeom prst="rect">
                          <a:avLst/>
                        </a:prstGeom>
                        <a:gradFill>
                          <a:gsLst>
                            <a:gs pos="0">
                              <a:schemeClr val="bg1">
                                <a:lumMod val="75000"/>
                              </a:schemeClr>
                            </a:gs>
                            <a:gs pos="53000">
                              <a:schemeClr val="bg1">
                                <a:lumMod val="95000"/>
                              </a:schemeClr>
                            </a:gs>
                            <a:gs pos="83000">
                              <a:schemeClr val="bg1">
                                <a:lumMod val="85000"/>
                              </a:schemeClr>
                            </a:gs>
                            <a:gs pos="100000">
                              <a:schemeClr val="bg1"/>
                            </a:gs>
                          </a:gsLst>
                          <a:lin ang="5400000" scaled="0"/>
                        </a:gradFill>
                        <a:ln w="25400" cap="flat" cmpd="sng" algn="ctr">
                          <a:solidFill>
                            <a:sysClr val="window" lastClr="FFFFFF">
                              <a:lumMod val="65000"/>
                              <a:alpha val="42000"/>
                            </a:sysClr>
                          </a:solidFill>
                          <a:prstDash val="solid"/>
                        </a:ln>
                        <a:effectLst>
                          <a:innerShdw blurRad="203200">
                            <a:prstClr val="black"/>
                          </a:innerShdw>
                        </a:effectLst>
                        <a:scene3d>
                          <a:camera prst="orthographicFront"/>
                          <a:lightRig rig="threePt" dir="t">
                            <a:rot lat="0" lon="0" rev="4200000"/>
                          </a:lightRig>
                        </a:scene3d>
                        <a:sp3d prstMaterial="dkEdge">
                          <a:bevelT w="63500" prst="angle"/>
                        </a:sp3d>
                      </wps:spPr>
                      <wps:txbx>
                        <w:txbxContent>
                          <w:p w14:paraId="37683CC3" w14:textId="77777777" w:rsidR="00E66F42" w:rsidRPr="0058562C" w:rsidRDefault="00E66F42" w:rsidP="0058562C">
                            <w:pPr>
                              <w:jc w:val="center"/>
                              <w:rPr>
                                <w:rFonts w:ascii="Lucida Calligraphy" w:eastAsia="Batang" w:hAnsi="Lucida Calligraphy"/>
                                <w:b/>
                                <w:sz w:val="24"/>
                              </w:rPr>
                            </w:pPr>
                            <w:r w:rsidRPr="0058562C">
                              <w:rPr>
                                <w:rFonts w:ascii="Lucida Calligraphy" w:eastAsia="Batang" w:hAnsi="Lucida Calligraphy"/>
                                <w:b/>
                                <w:sz w:val="24"/>
                              </w:rPr>
                              <w:t>Then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32D995" id="Text Box 29" o:spid="_x0000_s1049" type="#_x0000_t202" style="position:absolute;left:0;text-align:left;margin-left:-10.2pt;margin-top:13.75pt;width:54pt;height:26.4pt;z-index:25169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" fillcolor="#bfbfbf [2412]" strokecolor="#a6a6a6" strokeweight="2pt">
                <v:fill color2="white [3212]" colors="0 #bfbfbf;34734f #f2f2f2;54395f #d9d9d9;1 white" focus="100%" type="gradient">
                  <o:fill v:ext="view" type="gradientUnscaled"/>
                </v:fill>
                <v:stroke opacity="27499f"/>
                <v:textbox>
                  <w:txbxContent>
                    <w:p w14:paraId="37683CC3" w14:textId="77777777" w:rsidR="00E66F42" w:rsidRPr="0058562C" w:rsidRDefault="00E66F42" w:rsidP="0058562C">
                      <w:pPr>
                        <w:jc w:val="center"/>
                        <w:rPr>
                          <w:rFonts w:ascii="Lucida Calligraphy" w:eastAsia="Batang" w:hAnsi="Lucida Calligraphy"/>
                          <w:b/>
                          <w:sz w:val="24"/>
                        </w:rPr>
                      </w:pPr>
                      <w:r w:rsidRPr="0058562C">
                        <w:rPr>
                          <w:rFonts w:ascii="Lucida Calligraphy" w:eastAsia="Batang" w:hAnsi="Lucida Calligraphy"/>
                          <w:b/>
                          <w:sz w:val="24"/>
                        </w:rPr>
                        <w:t>Then</w:t>
                      </w:r>
                    </w:p>
                  </w:txbxContent>
                </v:textbox>
              </v:shape>
            </w:pict>
          </mc:Fallback>
        </mc:AlternateContent>
      </w:r>
    </w:p>
    <w:p w14:paraId="739B1AA7" w14:textId="77777777" w:rsidR="008054CF" w:rsidRPr="00AB4EE7" w:rsidRDefault="008054CF" w:rsidP="00E27FBC">
      <w:pPr>
        <w:jc w:val="both"/>
        <w:rPr>
          <w:rFonts w:ascii="Cambria" w:hAnsi="Cambria" w:cstheme="minorHAnsi"/>
          <w:b/>
          <w:sz w:val="32"/>
        </w:rPr>
      </w:pPr>
      <w:r w:rsidRPr="00AB4EE7">
        <w:rPr>
          <w:rFonts w:ascii="Cambria" w:hAnsi="Cambria" w:cstheme="minorHAnsi"/>
          <w:b/>
          <w:noProof/>
          <w:sz w:val="32"/>
        </w:rPr>
        <w:t xml:space="preserve"> </w:t>
      </w:r>
    </w:p>
    <w:p w14:paraId="205A79C6" w14:textId="77777777" w:rsidR="008054CF" w:rsidRPr="00AB4EE7" w:rsidRDefault="008054CF" w:rsidP="00E27FBC">
      <w:pPr>
        <w:jc w:val="both"/>
        <w:rPr>
          <w:rFonts w:ascii="Cambria" w:hAnsi="Cambria" w:cstheme="minorHAnsi"/>
          <w:sz w:val="28"/>
        </w:rPr>
      </w:pPr>
    </w:p>
    <w:p w14:paraId="49FE5335" w14:textId="77777777" w:rsidR="008054CF" w:rsidRPr="00AB4EE7" w:rsidRDefault="008054CF" w:rsidP="00E27FBC">
      <w:pPr>
        <w:jc w:val="both"/>
        <w:rPr>
          <w:rFonts w:ascii="Cambria" w:hAnsi="Cambria" w:cstheme="minorHAnsi"/>
          <w:sz w:val="28"/>
        </w:rPr>
      </w:pPr>
    </w:p>
    <w:p w14:paraId="3CCAED86" w14:textId="77777777" w:rsidR="008054CF" w:rsidRPr="00AB4EE7" w:rsidRDefault="00831CEB" w:rsidP="00E27FBC">
      <w:pPr>
        <w:jc w:val="both"/>
        <w:rPr>
          <w:rFonts w:ascii="Cambria" w:hAnsi="Cambria" w:cstheme="minorHAnsi"/>
          <w:sz w:val="28"/>
        </w:rPr>
      </w:pPr>
      <w:r w:rsidRPr="00AB4EE7">
        <w:rPr>
          <w:rFonts w:ascii="Cambria" w:hAnsi="Cambria"/>
          <w:noProof/>
          <w:sz w:val="24"/>
        </w:rPr>
        <w:drawing>
          <wp:anchor distT="0" distB="0" distL="114300" distR="114300" simplePos="0" relativeHeight="251603456" behindDoc="0" locked="0" layoutInCell="1" allowOverlap="1" wp14:anchorId="63DA7785" wp14:editId="4F280434">
            <wp:simplePos x="0" y="0"/>
            <wp:positionH relativeFrom="column">
              <wp:posOffset>3667760</wp:posOffset>
            </wp:positionH>
            <wp:positionV relativeFrom="paragraph">
              <wp:posOffset>114935</wp:posOffset>
            </wp:positionV>
            <wp:extent cx="2590800" cy="2077085"/>
            <wp:effectExtent l="19050" t="19050" r="19050" b="1841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FRONT OF SCHOOL IMAGE.JPG"/>
                    <pic:cNvPicPr/>
                  </pic:nvPicPr>
                  <pic:blipFill>
                    <a:blip r:embed="rId52" cstate="print">
                      <a:grayscl/>
                      <a:extLst>
                        <a:ext uri="{28A0092B-C50C-407E-A947-70E740481C1C}">
                          <a14:useLocalDpi xmlns:a14="http://schemas.microsoft.com/office/drawing/2010/main" val="0"/>
                        </a:ext>
                      </a:extLst>
                    </a:blip>
                    <a:stretch>
                      <a:fillRect/>
                    </a:stretch>
                  </pic:blipFill>
                  <pic:spPr>
                    <a:xfrm>
                      <a:off x="0" y="0"/>
                      <a:ext cx="2590800" cy="2077085"/>
                    </a:xfrm>
                    <a:prstGeom prst="rect">
                      <a:avLst/>
                    </a:prstGeom>
                    <a:ln w="9525">
                      <a:solidFill>
                        <a:prstClr val="black"/>
                      </a:solidFill>
                    </a:ln>
                  </pic:spPr>
                </pic:pic>
              </a:graphicData>
            </a:graphic>
            <wp14:sizeRelH relativeFrom="page">
              <wp14:pctWidth>0</wp14:pctWidth>
            </wp14:sizeRelH>
            <wp14:sizeRelV relativeFrom="page">
              <wp14:pctHeight>0</wp14:pctHeight>
            </wp14:sizeRelV>
          </wp:anchor>
        </w:drawing>
      </w:r>
      <w:r w:rsidRPr="00AB4EE7">
        <w:rPr>
          <w:rFonts w:ascii="Cambria" w:hAnsi="Cambria" w:cstheme="minorHAnsi"/>
          <w:b/>
          <w:noProof/>
          <w:sz w:val="32"/>
        </w:rPr>
        <mc:AlternateContent>
          <mc:Choice Requires="wps">
            <w:drawing>
              <wp:anchor distT="0" distB="0" distL="114300" distR="114300" simplePos="0" relativeHeight="251728384" behindDoc="0" locked="0" layoutInCell="1" allowOverlap="1" wp14:anchorId="4D362564" wp14:editId="314559C0">
                <wp:simplePos x="0" y="0"/>
                <wp:positionH relativeFrom="column">
                  <wp:posOffset>3320415</wp:posOffset>
                </wp:positionH>
                <wp:positionV relativeFrom="paragraph">
                  <wp:posOffset>157480</wp:posOffset>
                </wp:positionV>
                <wp:extent cx="685800" cy="335280"/>
                <wp:effectExtent l="57150" t="57150" r="57150" b="64770"/>
                <wp:wrapNone/>
                <wp:docPr id="296" name="Text Box 296"/>
                <wp:cNvGraphicFramePr/>
                <a:graphic xmlns:a="http://schemas.openxmlformats.org/drawingml/2006/main">
                  <a:graphicData uri="http://schemas.microsoft.com/office/word/2010/wordprocessingShape">
                    <wps:wsp>
                      <wps:cNvSpPr txBox="1"/>
                      <wps:spPr>
                        <a:xfrm>
                          <a:off x="0" y="0"/>
                          <a:ext cx="685800" cy="335280"/>
                        </a:xfrm>
                        <a:prstGeom prst="rect">
                          <a:avLst/>
                        </a:prstGeom>
                        <a:gradFill>
                          <a:gsLst>
                            <a:gs pos="0">
                              <a:schemeClr val="bg1">
                                <a:lumMod val="75000"/>
                              </a:schemeClr>
                            </a:gs>
                            <a:gs pos="53000">
                              <a:schemeClr val="bg1">
                                <a:lumMod val="95000"/>
                              </a:schemeClr>
                            </a:gs>
                            <a:gs pos="83000">
                              <a:schemeClr val="bg1">
                                <a:lumMod val="85000"/>
                              </a:schemeClr>
                            </a:gs>
                            <a:gs pos="100000">
                              <a:schemeClr val="bg1"/>
                            </a:gs>
                          </a:gsLst>
                          <a:lin ang="5400000" scaled="0"/>
                        </a:gradFill>
                        <a:ln w="25400" cap="flat" cmpd="sng" algn="ctr">
                          <a:solidFill>
                            <a:sysClr val="window" lastClr="FFFFFF">
                              <a:lumMod val="65000"/>
                              <a:alpha val="42000"/>
                            </a:sysClr>
                          </a:solidFill>
                          <a:prstDash val="solid"/>
                        </a:ln>
                        <a:effectLst>
                          <a:innerShdw blurRad="203200">
                            <a:prstClr val="black"/>
                          </a:innerShdw>
                        </a:effectLst>
                        <a:scene3d>
                          <a:camera prst="orthographicFront"/>
                          <a:lightRig rig="threePt" dir="t">
                            <a:rot lat="0" lon="0" rev="4200000"/>
                          </a:lightRig>
                        </a:scene3d>
                        <a:sp3d prstMaterial="dkEdge">
                          <a:bevelT w="63500" prst="angle"/>
                        </a:sp3d>
                      </wps:spPr>
                      <wps:txbx>
                        <w:txbxContent>
                          <w:p w14:paraId="70D14FCB" w14:textId="77777777" w:rsidR="00E66F42" w:rsidRPr="0058562C" w:rsidRDefault="00E66F42" w:rsidP="0058562C">
                            <w:pPr>
                              <w:jc w:val="center"/>
                              <w:rPr>
                                <w:rFonts w:ascii="Lucida Calligraphy" w:eastAsia="Batang" w:hAnsi="Lucida Calligraphy"/>
                                <w:b/>
                                <w:sz w:val="24"/>
                              </w:rPr>
                            </w:pPr>
                            <w:r>
                              <w:rPr>
                                <w:rFonts w:ascii="Lucida Calligraphy" w:eastAsia="Batang" w:hAnsi="Lucida Calligraphy"/>
                                <w:b/>
                                <w:sz w:val="24"/>
                              </w:rPr>
                              <w:t>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362564" id="Text Box 296" o:spid="_x0000_s1050" type="#_x0000_t202" style="position:absolute;left:0;text-align:left;margin-left:261.45pt;margin-top:12.4pt;width:54pt;height:26.4pt;z-index:251728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" fillcolor="#bfbfbf [2412]" strokecolor="#a6a6a6" strokeweight="2pt">
                <v:fill color2="white [3212]" colors="0 #bfbfbf;34734f #f2f2f2;54395f #d9d9d9;1 white" focus="100%" type="gradient">
                  <o:fill v:ext="view" type="gradientUnscaled"/>
                </v:fill>
                <v:stroke opacity="27499f"/>
                <v:textbox>
                  <w:txbxContent>
                    <w:p w14:paraId="70D14FCB" w14:textId="77777777" w:rsidR="00E66F42" w:rsidRPr="0058562C" w:rsidRDefault="00E66F42" w:rsidP="0058562C">
                      <w:pPr>
                        <w:jc w:val="center"/>
                        <w:rPr>
                          <w:rFonts w:ascii="Lucida Calligraphy" w:eastAsia="Batang" w:hAnsi="Lucida Calligraphy"/>
                          <w:b/>
                          <w:sz w:val="24"/>
                        </w:rPr>
                      </w:pPr>
                      <w:r>
                        <w:rPr>
                          <w:rFonts w:ascii="Lucida Calligraphy" w:eastAsia="Batang" w:hAnsi="Lucida Calligraphy"/>
                          <w:b/>
                          <w:sz w:val="24"/>
                        </w:rPr>
                        <w:t>Now</w:t>
                      </w:r>
                    </w:p>
                  </w:txbxContent>
                </v:textbox>
              </v:shape>
            </w:pict>
          </mc:Fallback>
        </mc:AlternateContent>
      </w:r>
    </w:p>
    <w:p w14:paraId="5006FC47" w14:textId="77777777" w:rsidR="008054CF" w:rsidRPr="00AB4EE7" w:rsidRDefault="008054CF" w:rsidP="00E27FBC">
      <w:pPr>
        <w:jc w:val="both"/>
        <w:rPr>
          <w:rFonts w:ascii="Cambria" w:hAnsi="Cambria" w:cstheme="minorHAnsi"/>
          <w:sz w:val="28"/>
        </w:rPr>
      </w:pPr>
    </w:p>
    <w:p w14:paraId="37091E63" w14:textId="77777777" w:rsidR="008054CF" w:rsidRPr="00AB4EE7" w:rsidRDefault="008054CF" w:rsidP="00E27FBC">
      <w:pPr>
        <w:jc w:val="both"/>
        <w:rPr>
          <w:rFonts w:ascii="Cambria" w:hAnsi="Cambria" w:cstheme="minorHAnsi"/>
          <w:sz w:val="28"/>
        </w:rPr>
      </w:pPr>
    </w:p>
    <w:p w14:paraId="73DF99B3" w14:textId="77777777" w:rsidR="008054CF" w:rsidRPr="00AB4EE7" w:rsidRDefault="008054CF" w:rsidP="00E27FBC">
      <w:pPr>
        <w:jc w:val="both"/>
        <w:rPr>
          <w:rFonts w:ascii="Cambria" w:hAnsi="Cambria" w:cstheme="minorHAnsi"/>
          <w:sz w:val="28"/>
        </w:rPr>
      </w:pPr>
    </w:p>
    <w:p w14:paraId="64184AC8" w14:textId="77777777" w:rsidR="008054CF" w:rsidRPr="00AB4EE7" w:rsidRDefault="00831CEB" w:rsidP="00E27FBC">
      <w:pPr>
        <w:jc w:val="both"/>
        <w:rPr>
          <w:rFonts w:ascii="Cambria" w:hAnsi="Cambria" w:cstheme="minorHAnsi"/>
          <w:sz w:val="28"/>
        </w:rPr>
      </w:pPr>
      <w:r w:rsidRPr="00AB4EE7">
        <w:rPr>
          <w:rFonts w:ascii="Cambria" w:hAnsi="Cambria" w:cstheme="minorHAnsi"/>
          <w:noProof/>
          <w:sz w:val="28"/>
        </w:rPr>
        <mc:AlternateContent>
          <mc:Choice Requires="wps">
            <w:drawing>
              <wp:anchor distT="0" distB="0" distL="114300" distR="114300" simplePos="0" relativeHeight="251587072" behindDoc="0" locked="0" layoutInCell="1" allowOverlap="1" wp14:anchorId="4C90EE38" wp14:editId="6F0FC184">
                <wp:simplePos x="0" y="0"/>
                <wp:positionH relativeFrom="column">
                  <wp:posOffset>-83820</wp:posOffset>
                </wp:positionH>
                <wp:positionV relativeFrom="paragraph">
                  <wp:posOffset>123825</wp:posOffset>
                </wp:positionV>
                <wp:extent cx="3710940" cy="1417320"/>
                <wp:effectExtent l="0" t="0" r="3810" b="0"/>
                <wp:wrapNone/>
                <wp:docPr id="38" name="Text Box 38"/>
                <wp:cNvGraphicFramePr/>
                <a:graphic xmlns:a="http://schemas.openxmlformats.org/drawingml/2006/main">
                  <a:graphicData uri="http://schemas.microsoft.com/office/word/2010/wordprocessingShape">
                    <wps:wsp>
                      <wps:cNvSpPr txBox="1"/>
                      <wps:spPr>
                        <a:xfrm>
                          <a:off x="0" y="0"/>
                          <a:ext cx="3710940" cy="1417320"/>
                        </a:xfrm>
                        <a:prstGeom prst="rect">
                          <a:avLst/>
                        </a:prstGeom>
                        <a:solidFill>
                          <a:sysClr val="window" lastClr="FFFFFF"/>
                        </a:solidFill>
                        <a:ln w="6350">
                          <a:noFill/>
                        </a:ln>
                        <a:effectLst/>
                      </wps:spPr>
                      <wps:txbx>
                        <w:txbxContent>
                          <w:p w14:paraId="78EA9D5D" w14:textId="77777777" w:rsidR="00E66F42" w:rsidRPr="00831CEB" w:rsidRDefault="00E66F42" w:rsidP="008054CF">
                            <w:pPr>
                              <w:jc w:val="both"/>
                              <w:rPr>
                                <w:rFonts w:ascii="Lucida Bright" w:hAnsi="Lucida Bright"/>
                                <w:noProof/>
                                <w:szCs w:val="20"/>
                              </w:rPr>
                            </w:pPr>
                            <w:r w:rsidRPr="00831CEB">
                              <w:rPr>
                                <w:rFonts w:ascii="Lucida Bright" w:hAnsi="Lucida Bright" w:cstheme="minorHAnsi"/>
                                <w:sz w:val="18"/>
                                <w:szCs w:val="16"/>
                              </w:rPr>
                              <w:t>Glen Dow Academy helps students meet an industry-wide need for thoroughly trained beginning cosmetologists who can survive the competitive employment challenges of today’s business world.  It was with these purposes in mind that Glen Dow Academy was founded. In the interest of fulfilling that mission, courses include training in Advanced Design, Retail Product Knowledge, People Skills, and Business Management where applicable. Glen Dow Academy offers Cosmetology, Manicuring, Esthetics, Master Esthetics, and Instructor courses.</w:t>
                            </w:r>
                          </w:p>
                          <w:p w14:paraId="5BA4049A" w14:textId="77777777" w:rsidR="00E66F42" w:rsidRPr="00831CEB" w:rsidRDefault="00E66F42" w:rsidP="008054CF">
                            <w:pPr>
                              <w:jc w:val="both"/>
                              <w:rPr>
                                <w:rFonts w:ascii="Lucida Bright" w:hAnsi="Lucida Bright"/>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0EE38" id="Text Box 38" o:spid="_x0000_s1051" type="#_x0000_t202" style="position:absolute;left:0;text-align:left;margin-left:-6.6pt;margin-top:9.75pt;width:292.2pt;height:111.6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" fillcolor="window" stroked="f" strokeweight=".5pt">
                <v:textbox>
                  <w:txbxContent>
                    <w:p w14:paraId="78EA9D5D" w14:textId="77777777" w:rsidR="00E66F42" w:rsidRPr="00831CEB" w:rsidRDefault="00E66F42" w:rsidP="008054CF">
                      <w:pPr>
                        <w:jc w:val="both"/>
                        <w:rPr>
                          <w:rFonts w:ascii="Lucida Bright" w:hAnsi="Lucida Bright"/>
                          <w:noProof/>
                          <w:szCs w:val="20"/>
                        </w:rPr>
                      </w:pPr>
                      <w:r w:rsidRPr="00831CEB">
                        <w:rPr>
                          <w:rFonts w:ascii="Lucida Bright" w:hAnsi="Lucida Bright" w:cstheme="minorHAnsi"/>
                          <w:sz w:val="18"/>
                          <w:szCs w:val="16"/>
                        </w:rPr>
                        <w:t>Glen Dow Academy helps students meet an industry-wide need for thoroughly trained beginning cosmetologists who can survive the competitive employment challenges of today’s business world.  It was with these purposes in mind that Glen Dow Academy was founded. In the interest of fulfilling that mission, courses include training in Advanced Design, Retail Product Knowledge, People Skills, and Business Management where applicable. Glen Dow Academy offers Cosmetology, Manicuring, Esthetics, Master Esthetics, and Instructor courses.</w:t>
                      </w:r>
                    </w:p>
                    <w:p w14:paraId="5BA4049A" w14:textId="77777777" w:rsidR="00E66F42" w:rsidRPr="00831CEB" w:rsidRDefault="00E66F42" w:rsidP="008054CF">
                      <w:pPr>
                        <w:jc w:val="both"/>
                        <w:rPr>
                          <w:rFonts w:ascii="Lucida Bright" w:hAnsi="Lucida Bright"/>
                          <w:sz w:val="16"/>
                          <w:szCs w:val="16"/>
                        </w:rPr>
                      </w:pPr>
                    </w:p>
                  </w:txbxContent>
                </v:textbox>
              </v:shape>
            </w:pict>
          </mc:Fallback>
        </mc:AlternateContent>
      </w:r>
    </w:p>
    <w:p w14:paraId="12F9C415" w14:textId="77777777" w:rsidR="008054CF" w:rsidRPr="00AB4EE7" w:rsidRDefault="008054CF" w:rsidP="00E27FBC">
      <w:pPr>
        <w:jc w:val="both"/>
        <w:rPr>
          <w:rFonts w:ascii="Cambria" w:hAnsi="Cambria" w:cstheme="minorHAnsi"/>
          <w:sz w:val="28"/>
        </w:rPr>
      </w:pPr>
    </w:p>
    <w:p w14:paraId="12E422E9" w14:textId="77777777" w:rsidR="008054CF" w:rsidRPr="00AB4EE7" w:rsidRDefault="008054CF" w:rsidP="00E27FBC">
      <w:pPr>
        <w:tabs>
          <w:tab w:val="left" w:pos="8424"/>
        </w:tabs>
        <w:rPr>
          <w:rFonts w:ascii="Cambria" w:hAnsi="Cambria" w:cstheme="minorHAnsi"/>
          <w:sz w:val="28"/>
        </w:rPr>
      </w:pPr>
      <w:r w:rsidRPr="00AB4EE7">
        <w:rPr>
          <w:rFonts w:ascii="Cambria" w:hAnsi="Cambria" w:cstheme="minorHAnsi"/>
          <w:sz w:val="28"/>
        </w:rPr>
        <w:tab/>
      </w:r>
    </w:p>
    <w:p w14:paraId="551C10D8" w14:textId="77777777" w:rsidR="008054CF" w:rsidRPr="00AB4EE7" w:rsidRDefault="008054CF" w:rsidP="00E27FBC">
      <w:pPr>
        <w:jc w:val="both"/>
        <w:rPr>
          <w:rFonts w:ascii="Cambria" w:hAnsi="Cambria" w:cstheme="minorHAnsi"/>
          <w:sz w:val="28"/>
        </w:rPr>
      </w:pPr>
    </w:p>
    <w:p w14:paraId="30BF2442" w14:textId="77777777" w:rsidR="008054CF" w:rsidRPr="00AB4EE7" w:rsidRDefault="008054CF" w:rsidP="00E27FBC">
      <w:pPr>
        <w:jc w:val="both"/>
        <w:rPr>
          <w:rFonts w:ascii="Cambria" w:hAnsi="Cambria" w:cstheme="minorHAnsi"/>
          <w:b/>
          <w:i/>
          <w:sz w:val="20"/>
          <w:szCs w:val="18"/>
        </w:rPr>
      </w:pPr>
    </w:p>
    <w:p w14:paraId="2FDEC022" w14:textId="77777777" w:rsidR="008054CF" w:rsidRPr="00AB4EE7" w:rsidRDefault="008054CF" w:rsidP="00E27FBC">
      <w:pPr>
        <w:jc w:val="both"/>
        <w:rPr>
          <w:rFonts w:ascii="Cambria" w:hAnsi="Cambria" w:cstheme="minorHAnsi"/>
          <w:b/>
          <w:sz w:val="32"/>
        </w:rPr>
      </w:pPr>
      <w:r w:rsidRPr="00AB4EE7">
        <w:rPr>
          <w:rFonts w:ascii="Cambria" w:hAnsi="Cambria" w:cstheme="minorHAnsi"/>
          <w:b/>
          <w:sz w:val="32"/>
        </w:rPr>
        <w:tab/>
      </w:r>
    </w:p>
    <w:p w14:paraId="0F7DAF1F" w14:textId="77777777" w:rsidR="008054CF" w:rsidRPr="00AB4EE7" w:rsidRDefault="008054CF" w:rsidP="00E27FBC">
      <w:pPr>
        <w:jc w:val="both"/>
        <w:rPr>
          <w:rFonts w:ascii="Cambria" w:hAnsi="Cambria" w:cstheme="minorHAnsi"/>
          <w:b/>
          <w:sz w:val="32"/>
        </w:rPr>
      </w:pPr>
    </w:p>
    <w:p w14:paraId="63B3F8C6" w14:textId="77777777" w:rsidR="00831CEB" w:rsidRPr="00AB4EE7" w:rsidRDefault="00831CEB" w:rsidP="00E27FBC">
      <w:pPr>
        <w:jc w:val="both"/>
        <w:rPr>
          <w:rFonts w:ascii="Lucida Bright" w:hAnsi="Lucida Bright" w:cstheme="minorHAnsi"/>
          <w:b/>
          <w:sz w:val="18"/>
          <w:szCs w:val="16"/>
          <w:u w:val="single"/>
        </w:rPr>
      </w:pPr>
      <w:r w:rsidRPr="00AB4EE7">
        <w:rPr>
          <w:rFonts w:ascii="Cambria" w:hAnsi="Cambria" w:cstheme="minorHAnsi"/>
          <w:b/>
          <w:noProof/>
          <w:sz w:val="32"/>
        </w:rPr>
        <w:drawing>
          <wp:anchor distT="0" distB="0" distL="114300" distR="114300" simplePos="0" relativeHeight="251702784" behindDoc="0" locked="0" layoutInCell="1" allowOverlap="1" wp14:anchorId="4A7FE9BA" wp14:editId="28365951">
            <wp:simplePos x="0" y="0"/>
            <wp:positionH relativeFrom="column">
              <wp:posOffset>5468620</wp:posOffset>
            </wp:positionH>
            <wp:positionV relativeFrom="paragraph">
              <wp:posOffset>116205</wp:posOffset>
            </wp:positionV>
            <wp:extent cx="872067" cy="872067"/>
            <wp:effectExtent l="19050" t="19050" r="23495" b="2349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CCAS_logo_2012.png"/>
                    <pic:cNvPicPr/>
                  </pic:nvPicPr>
                  <pic:blipFill>
                    <a:blip r:embed="rId53">
                      <a:grayscl/>
                      <a:extLst>
                        <a:ext uri="{28A0092B-C50C-407E-A947-70E740481C1C}">
                          <a14:useLocalDpi xmlns:a14="http://schemas.microsoft.com/office/drawing/2010/main" val="0"/>
                        </a:ext>
                      </a:extLst>
                    </a:blip>
                    <a:stretch>
                      <a:fillRect/>
                    </a:stretch>
                  </pic:blipFill>
                  <pic:spPr>
                    <a:xfrm>
                      <a:off x="0" y="0"/>
                      <a:ext cx="872067" cy="872067"/>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A5BACD5" w14:textId="77777777" w:rsidR="00831CEB" w:rsidRPr="00AB4EE7" w:rsidRDefault="00831CEB" w:rsidP="00E27FBC">
      <w:pPr>
        <w:jc w:val="both"/>
        <w:rPr>
          <w:rFonts w:ascii="Lucida Bright" w:hAnsi="Lucida Bright" w:cstheme="minorHAnsi"/>
          <w:b/>
          <w:sz w:val="18"/>
          <w:szCs w:val="16"/>
          <w:u w:val="single"/>
        </w:rPr>
      </w:pPr>
    </w:p>
    <w:p w14:paraId="7A02263E" w14:textId="77777777" w:rsidR="008054CF" w:rsidRPr="00AB4EE7" w:rsidRDefault="001E3DAF" w:rsidP="00E27FBC">
      <w:pPr>
        <w:jc w:val="both"/>
        <w:rPr>
          <w:rFonts w:ascii="Lucida Bright" w:hAnsi="Lucida Bright" w:cstheme="minorHAnsi"/>
          <w:b/>
          <w:sz w:val="18"/>
          <w:szCs w:val="16"/>
          <w:u w:val="single"/>
        </w:rPr>
      </w:pPr>
      <w:r w:rsidRPr="00AB4EE7">
        <w:rPr>
          <w:rFonts w:ascii="Cambria" w:hAnsi="Cambria" w:cstheme="minorHAnsi"/>
          <w:b/>
          <w:sz w:val="20"/>
          <w:szCs w:val="18"/>
          <w:u w:val="single"/>
        </w:rPr>
        <w:br/>
      </w:r>
      <w:r w:rsidR="008054CF" w:rsidRPr="00AB4EE7">
        <w:rPr>
          <w:rFonts w:ascii="Lucida Bright" w:hAnsi="Lucida Bright" w:cstheme="minorHAnsi"/>
          <w:b/>
          <w:sz w:val="18"/>
          <w:szCs w:val="16"/>
          <w:u w:val="single"/>
        </w:rPr>
        <w:t>ACCREDITATION</w:t>
      </w:r>
      <w:r w:rsidR="00965CBE" w:rsidRPr="00AB4EE7">
        <w:rPr>
          <w:rFonts w:ascii="Lucida Bright" w:hAnsi="Lucida Bright" w:cstheme="minorHAnsi"/>
          <w:b/>
          <w:sz w:val="18"/>
          <w:szCs w:val="16"/>
          <w:u w:val="single"/>
        </w:rPr>
        <w:t>:</w:t>
      </w:r>
    </w:p>
    <w:p w14:paraId="3F820193" w14:textId="05F6056D" w:rsidR="00C6434B" w:rsidRPr="00AB4EE7" w:rsidRDefault="001E3DAF" w:rsidP="00965CBE">
      <w:pPr>
        <w:ind w:right="1800"/>
        <w:jc w:val="both"/>
        <w:rPr>
          <w:rFonts w:ascii="Lucida Bright" w:hAnsi="Lucida Bright" w:cstheme="minorHAnsi"/>
          <w:sz w:val="18"/>
          <w:szCs w:val="16"/>
        </w:rPr>
      </w:pPr>
      <w:r w:rsidRPr="00AB4EE7">
        <w:rPr>
          <w:rFonts w:ascii="Lucida Bright" w:hAnsi="Lucida Bright" w:cstheme="minorHAnsi"/>
          <w:noProof/>
          <w:sz w:val="18"/>
          <w:szCs w:val="16"/>
        </w:rPr>
        <mc:AlternateContent>
          <mc:Choice Requires="wps">
            <w:drawing>
              <wp:anchor distT="0" distB="0" distL="114300" distR="114300" simplePos="0" relativeHeight="251738624" behindDoc="0" locked="0" layoutInCell="1" allowOverlap="1" wp14:anchorId="480D3C9C" wp14:editId="3EDB11C0">
                <wp:simplePos x="0" y="0"/>
                <wp:positionH relativeFrom="column">
                  <wp:posOffset>5274945</wp:posOffset>
                </wp:positionH>
                <wp:positionV relativeFrom="paragraph">
                  <wp:posOffset>471805</wp:posOffset>
                </wp:positionV>
                <wp:extent cx="1325880" cy="1403985"/>
                <wp:effectExtent l="0" t="0" r="26670" b="2159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1403985"/>
                        </a:xfrm>
                        <a:prstGeom prst="rect">
                          <a:avLst/>
                        </a:prstGeom>
                        <a:solidFill>
                          <a:srgbClr val="FFFFFF"/>
                        </a:solidFill>
                        <a:ln w="15875" cmpd="dbl">
                          <a:solidFill>
                            <a:srgbClr val="000000"/>
                          </a:solidFill>
                          <a:miter lim="800000"/>
                          <a:headEnd/>
                          <a:tailEnd/>
                        </a:ln>
                      </wps:spPr>
                      <wps:txbx>
                        <w:txbxContent>
                          <w:p w14:paraId="52D0B150" w14:textId="77777777" w:rsidR="00E66F42" w:rsidRPr="00D80D27" w:rsidRDefault="00E66F42" w:rsidP="00D80D27">
                            <w:pPr>
                              <w:jc w:val="center"/>
                              <w:rPr>
                                <w:rFonts w:ascii="Cambria" w:hAnsi="Cambria" w:cstheme="minorHAnsi"/>
                                <w:sz w:val="16"/>
                                <w:szCs w:val="18"/>
                              </w:rPr>
                            </w:pPr>
                            <w:r w:rsidRPr="00D80D27">
                              <w:rPr>
                                <w:rFonts w:ascii="Cambria" w:hAnsi="Cambria" w:cstheme="minorHAnsi"/>
                                <w:sz w:val="16"/>
                                <w:szCs w:val="18"/>
                                <w:u w:val="single"/>
                              </w:rPr>
                              <w:t>NACCAS Address</w:t>
                            </w:r>
                            <w:r w:rsidRPr="00D80D27">
                              <w:rPr>
                                <w:rFonts w:ascii="Cambria" w:hAnsi="Cambria" w:cstheme="minorHAnsi"/>
                                <w:sz w:val="16"/>
                                <w:szCs w:val="18"/>
                              </w:rPr>
                              <w:t xml:space="preserve">: </w:t>
                            </w:r>
                            <w:r w:rsidRPr="00D80D27">
                              <w:rPr>
                                <w:rFonts w:ascii="Cambria" w:hAnsi="Cambria" w:cstheme="minorHAnsi"/>
                                <w:sz w:val="16"/>
                                <w:szCs w:val="18"/>
                              </w:rPr>
                              <w:br/>
                              <w:t>3015 Colvin Street, Alexandria, VA 22314</w:t>
                            </w:r>
                          </w:p>
                          <w:p w14:paraId="2B2F23C1" w14:textId="77777777" w:rsidR="00E66F42" w:rsidRPr="00D80D27" w:rsidRDefault="00E66F42" w:rsidP="00D80D27">
                            <w:pPr>
                              <w:jc w:val="center"/>
                              <w:rPr>
                                <w:rFonts w:ascii="Cambria" w:hAnsi="Cambria" w:cstheme="minorHAnsi"/>
                                <w:sz w:val="16"/>
                                <w:szCs w:val="18"/>
                              </w:rPr>
                            </w:pPr>
                          </w:p>
                          <w:p w14:paraId="4A7B66D9" w14:textId="77777777" w:rsidR="00E66F42" w:rsidRPr="00D80D27" w:rsidRDefault="00E66F42" w:rsidP="00D80D27">
                            <w:pPr>
                              <w:jc w:val="center"/>
                              <w:rPr>
                                <w:sz w:val="18"/>
                              </w:rPr>
                            </w:pPr>
                            <w:r w:rsidRPr="00D80D27">
                              <w:rPr>
                                <w:rFonts w:ascii="Cambria" w:hAnsi="Cambria" w:cstheme="minorHAnsi"/>
                                <w:sz w:val="16"/>
                                <w:szCs w:val="18"/>
                                <w:u w:val="single"/>
                              </w:rPr>
                              <w:t>Phone: 1 (703) 600-7600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0D3C9C" id="_x0000_s1052" type="#_x0000_t202" style="position:absolute;left:0;text-align:left;margin-left:415.35pt;margin-top:37.15pt;width:104.4pt;height:110.55pt;z-index:251738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" strokeweight="1.25pt">
                <v:stroke linestyle="thinThin"/>
                <v:textbox style="mso-fit-shape-to-text:t">
                  <w:txbxContent>
                    <w:p w14:paraId="52D0B150" w14:textId="77777777" w:rsidR="00E66F42" w:rsidRPr="00D80D27" w:rsidRDefault="00E66F42" w:rsidP="00D80D27">
                      <w:pPr>
                        <w:jc w:val="center"/>
                        <w:rPr>
                          <w:rFonts w:ascii="Cambria" w:hAnsi="Cambria" w:cstheme="minorHAnsi"/>
                          <w:sz w:val="16"/>
                          <w:szCs w:val="18"/>
                        </w:rPr>
                      </w:pPr>
                      <w:r w:rsidRPr="00D80D27">
                        <w:rPr>
                          <w:rFonts w:ascii="Cambria" w:hAnsi="Cambria" w:cstheme="minorHAnsi"/>
                          <w:sz w:val="16"/>
                          <w:szCs w:val="18"/>
                          <w:u w:val="single"/>
                        </w:rPr>
                        <w:t>NACCAS Address</w:t>
                      </w:r>
                      <w:r w:rsidRPr="00D80D27">
                        <w:rPr>
                          <w:rFonts w:ascii="Cambria" w:hAnsi="Cambria" w:cstheme="minorHAnsi"/>
                          <w:sz w:val="16"/>
                          <w:szCs w:val="18"/>
                        </w:rPr>
                        <w:t xml:space="preserve">: </w:t>
                      </w:r>
                      <w:r w:rsidRPr="00D80D27">
                        <w:rPr>
                          <w:rFonts w:ascii="Cambria" w:hAnsi="Cambria" w:cstheme="minorHAnsi"/>
                          <w:sz w:val="16"/>
                          <w:szCs w:val="18"/>
                        </w:rPr>
                        <w:br/>
                        <w:t>3015 Colvin Street, Alexandria, VA 22314</w:t>
                      </w:r>
                    </w:p>
                    <w:p w14:paraId="2B2F23C1" w14:textId="77777777" w:rsidR="00E66F42" w:rsidRPr="00D80D27" w:rsidRDefault="00E66F42" w:rsidP="00D80D27">
                      <w:pPr>
                        <w:jc w:val="center"/>
                        <w:rPr>
                          <w:rFonts w:ascii="Cambria" w:hAnsi="Cambria" w:cstheme="minorHAnsi"/>
                          <w:sz w:val="16"/>
                          <w:szCs w:val="18"/>
                        </w:rPr>
                      </w:pPr>
                    </w:p>
                    <w:p w14:paraId="4A7B66D9" w14:textId="77777777" w:rsidR="00E66F42" w:rsidRPr="00D80D27" w:rsidRDefault="00E66F42" w:rsidP="00D80D27">
                      <w:pPr>
                        <w:jc w:val="center"/>
                        <w:rPr>
                          <w:sz w:val="18"/>
                        </w:rPr>
                      </w:pPr>
                      <w:r w:rsidRPr="00D80D27">
                        <w:rPr>
                          <w:rFonts w:ascii="Cambria" w:hAnsi="Cambria" w:cstheme="minorHAnsi"/>
                          <w:sz w:val="16"/>
                          <w:szCs w:val="18"/>
                          <w:u w:val="single"/>
                        </w:rPr>
                        <w:t>Phone: 1 (703) 600-7600</w:t>
                      </w:r>
                    </w:p>
                  </w:txbxContent>
                </v:textbox>
              </v:shape>
            </w:pict>
          </mc:Fallback>
        </mc:AlternateContent>
      </w:r>
      <w:r w:rsidR="008054CF" w:rsidRPr="00AB4EE7">
        <w:rPr>
          <w:rFonts w:ascii="Lucida Bright" w:hAnsi="Lucida Bright" w:cstheme="minorHAnsi"/>
          <w:sz w:val="18"/>
          <w:szCs w:val="16"/>
        </w:rPr>
        <w:t xml:space="preserve">The Glen Dow Academy of Hair Design </w:t>
      </w:r>
      <w:r w:rsidR="003473A7" w:rsidRPr="00AB4EE7">
        <w:rPr>
          <w:rFonts w:ascii="Lucida Bright" w:hAnsi="Lucida Bright" w:cstheme="minorHAnsi"/>
          <w:sz w:val="18"/>
          <w:szCs w:val="16"/>
        </w:rPr>
        <w:t>and</w:t>
      </w:r>
      <w:r w:rsidR="008054CF" w:rsidRPr="00AB4EE7">
        <w:rPr>
          <w:rFonts w:ascii="Lucida Bright" w:hAnsi="Lucida Bright" w:cstheme="minorHAnsi"/>
          <w:sz w:val="18"/>
          <w:szCs w:val="16"/>
        </w:rPr>
        <w:t xml:space="preserve"> Salons</w:t>
      </w:r>
      <w:r w:rsidR="008E5DE3" w:rsidRPr="00AB4EE7">
        <w:rPr>
          <w:rFonts w:ascii="Lucida Bright" w:hAnsi="Lucida Bright" w:cstheme="minorHAnsi"/>
          <w:sz w:val="18"/>
          <w:szCs w:val="16"/>
        </w:rPr>
        <w:t xml:space="preserve"> </w:t>
      </w:r>
      <w:r w:rsidR="008054CF" w:rsidRPr="00AB4EE7">
        <w:rPr>
          <w:rFonts w:ascii="Lucida Bright" w:hAnsi="Lucida Bright" w:cstheme="minorHAnsi"/>
          <w:sz w:val="18"/>
          <w:szCs w:val="16"/>
        </w:rPr>
        <w:t>is accredited by the National Accrediting Commission of Career Arts and Sciences (NACCAS)</w:t>
      </w:r>
      <w:r w:rsidR="005672E4">
        <w:rPr>
          <w:rFonts w:ascii="Lucida Bright" w:hAnsi="Lucida Bright" w:cstheme="minorHAnsi"/>
          <w:sz w:val="18"/>
          <w:szCs w:val="16"/>
        </w:rPr>
        <w:t>. The National Accrediting Commission of Career Arts &amp; Sciences is recognize</w:t>
      </w:r>
      <w:r w:rsidR="00D96EC3">
        <w:rPr>
          <w:rFonts w:ascii="Lucida Bright" w:hAnsi="Lucida Bright" w:cstheme="minorHAnsi"/>
          <w:sz w:val="18"/>
          <w:szCs w:val="16"/>
        </w:rPr>
        <w:t>d</w:t>
      </w:r>
      <w:r w:rsidR="005672E4">
        <w:rPr>
          <w:rFonts w:ascii="Lucida Bright" w:hAnsi="Lucida Bright" w:cstheme="minorHAnsi"/>
          <w:sz w:val="18"/>
          <w:szCs w:val="16"/>
        </w:rPr>
        <w:t xml:space="preserve"> by the United S</w:t>
      </w:r>
      <w:r w:rsidR="00D96EC3">
        <w:rPr>
          <w:rFonts w:ascii="Lucida Bright" w:hAnsi="Lucida Bright" w:cstheme="minorHAnsi"/>
          <w:sz w:val="18"/>
          <w:szCs w:val="16"/>
        </w:rPr>
        <w:t>t</w:t>
      </w:r>
      <w:r w:rsidR="005672E4">
        <w:rPr>
          <w:rFonts w:ascii="Lucida Bright" w:hAnsi="Lucida Bright" w:cstheme="minorHAnsi"/>
          <w:sz w:val="18"/>
          <w:szCs w:val="16"/>
        </w:rPr>
        <w:t xml:space="preserve">ates Department of </w:t>
      </w:r>
      <w:r w:rsidR="00A75617">
        <w:rPr>
          <w:rFonts w:ascii="Lucida Bright" w:hAnsi="Lucida Bright" w:cstheme="minorHAnsi"/>
          <w:sz w:val="18"/>
          <w:szCs w:val="16"/>
        </w:rPr>
        <w:t>Education as</w:t>
      </w:r>
      <w:r w:rsidR="005672E4">
        <w:rPr>
          <w:rFonts w:ascii="Lucida Bright" w:hAnsi="Lucida Bright" w:cstheme="minorHAnsi"/>
          <w:sz w:val="18"/>
          <w:szCs w:val="16"/>
        </w:rPr>
        <w:t xml:space="preserve"> a national accrediting agency for postsecondary schools and departments of cosmetology arts and sciences, and massage therapy.  </w:t>
      </w:r>
      <w:r w:rsidR="008054CF" w:rsidRPr="00AB4EE7">
        <w:rPr>
          <w:rFonts w:ascii="Lucida Bright" w:hAnsi="Lucida Bright" w:cstheme="minorHAnsi"/>
          <w:sz w:val="18"/>
          <w:szCs w:val="16"/>
        </w:rPr>
        <w:t xml:space="preserve"> Glen Dow Academy has been accredited by NACCAS since </w:t>
      </w:r>
      <w:r w:rsidR="007A2268" w:rsidRPr="00AB4EE7">
        <w:rPr>
          <w:rFonts w:ascii="Lucida Bright" w:hAnsi="Lucida Bright" w:cstheme="minorHAnsi"/>
          <w:sz w:val="18"/>
          <w:szCs w:val="16"/>
        </w:rPr>
        <w:t>September</w:t>
      </w:r>
      <w:r w:rsidR="0098691F" w:rsidRPr="00AB4EE7">
        <w:rPr>
          <w:rFonts w:ascii="Lucida Bright" w:hAnsi="Lucida Bright" w:cstheme="minorHAnsi"/>
          <w:sz w:val="18"/>
          <w:szCs w:val="16"/>
        </w:rPr>
        <w:t xml:space="preserve"> 1970</w:t>
      </w:r>
      <w:r w:rsidR="0064507F" w:rsidRPr="00AB4EE7">
        <w:rPr>
          <w:rFonts w:ascii="Lucida Bright" w:hAnsi="Lucida Bright" w:cstheme="minorHAnsi"/>
          <w:sz w:val="18"/>
          <w:szCs w:val="16"/>
        </w:rPr>
        <w:t>.</w:t>
      </w:r>
    </w:p>
    <w:p w14:paraId="7983315A" w14:textId="77777777" w:rsidR="008054CF" w:rsidRPr="00AB4EE7" w:rsidRDefault="008054CF" w:rsidP="00C6434B">
      <w:pPr>
        <w:ind w:right="1080"/>
        <w:jc w:val="both"/>
        <w:rPr>
          <w:rFonts w:ascii="Lucida Bright" w:hAnsi="Lucida Bright" w:cstheme="minorHAnsi"/>
          <w:sz w:val="18"/>
          <w:szCs w:val="16"/>
          <w:u w:val="single"/>
        </w:rPr>
      </w:pPr>
    </w:p>
    <w:p w14:paraId="39093871" w14:textId="77777777" w:rsidR="00831CEB" w:rsidRPr="00AB4EE7" w:rsidRDefault="00831CEB" w:rsidP="00C6434B">
      <w:pPr>
        <w:ind w:right="1080"/>
        <w:jc w:val="both"/>
        <w:rPr>
          <w:rFonts w:ascii="Lucida Bright" w:hAnsi="Lucida Bright" w:cstheme="minorHAnsi"/>
          <w:sz w:val="18"/>
          <w:szCs w:val="16"/>
          <w:u w:val="single"/>
        </w:rPr>
      </w:pPr>
    </w:p>
    <w:p w14:paraId="31C70C83" w14:textId="77777777" w:rsidR="008054CF" w:rsidRPr="00AB4EE7" w:rsidRDefault="008054CF" w:rsidP="00E27FBC">
      <w:pPr>
        <w:jc w:val="both"/>
        <w:rPr>
          <w:rFonts w:ascii="Lucida Bright" w:hAnsi="Lucida Bright" w:cstheme="minorHAnsi"/>
          <w:b/>
          <w:sz w:val="18"/>
          <w:szCs w:val="16"/>
          <w:u w:val="single"/>
        </w:rPr>
      </w:pPr>
      <w:r w:rsidRPr="00AB4EE7">
        <w:rPr>
          <w:rFonts w:ascii="Lucida Bright" w:hAnsi="Lucida Bright" w:cstheme="minorHAnsi"/>
          <w:b/>
          <w:sz w:val="18"/>
          <w:szCs w:val="16"/>
          <w:u w:val="single"/>
        </w:rPr>
        <w:t>LICENSING</w:t>
      </w:r>
      <w:r w:rsidR="00965CBE" w:rsidRPr="00AB4EE7">
        <w:rPr>
          <w:rFonts w:ascii="Lucida Bright" w:hAnsi="Lucida Bright" w:cstheme="minorHAnsi"/>
          <w:b/>
          <w:sz w:val="18"/>
          <w:szCs w:val="16"/>
          <w:u w:val="single"/>
        </w:rPr>
        <w:t>:</w:t>
      </w:r>
    </w:p>
    <w:p w14:paraId="3C37BFAD" w14:textId="77777777" w:rsidR="008054CF" w:rsidRPr="00AB4EE7" w:rsidRDefault="008054CF" w:rsidP="001E3DAF">
      <w:pPr>
        <w:ind w:right="-360"/>
        <w:rPr>
          <w:rFonts w:ascii="Lucida Bright" w:hAnsi="Lucida Bright" w:cstheme="minorHAnsi"/>
          <w:b/>
          <w:sz w:val="18"/>
          <w:szCs w:val="16"/>
        </w:rPr>
      </w:pPr>
      <w:r w:rsidRPr="00AB4EE7">
        <w:rPr>
          <w:rFonts w:ascii="Lucida Bright" w:hAnsi="Lucida Bright" w:cstheme="minorHAnsi"/>
          <w:sz w:val="18"/>
          <w:szCs w:val="16"/>
        </w:rPr>
        <w:t xml:space="preserve">The academy is licensed by the State of Washington.  </w:t>
      </w:r>
      <w:r w:rsidR="001E3DAF" w:rsidRPr="00AB4EE7">
        <w:rPr>
          <w:rFonts w:ascii="Lucida Bright" w:hAnsi="Lucida Bright" w:cstheme="minorHAnsi"/>
          <w:sz w:val="18"/>
          <w:szCs w:val="16"/>
        </w:rPr>
        <w:t xml:space="preserve">To contact, call (360) 664-6626 - or mail to the following address: </w:t>
      </w:r>
      <w:r w:rsidRPr="00AB4EE7">
        <w:rPr>
          <w:rFonts w:ascii="Lucida Bright" w:hAnsi="Lucida Bright" w:cstheme="minorHAnsi"/>
          <w:sz w:val="18"/>
          <w:szCs w:val="16"/>
        </w:rPr>
        <w:t xml:space="preserve">Business and Professions Division, Cosmetology Section, Box 9026, Olympia, WA 98507-9026. </w:t>
      </w:r>
    </w:p>
    <w:p w14:paraId="41C131A1" w14:textId="77777777" w:rsidR="00831CEB" w:rsidRPr="00AB4EE7" w:rsidRDefault="00831CEB" w:rsidP="00E27FBC">
      <w:pPr>
        <w:rPr>
          <w:rFonts w:ascii="Lucida Bright" w:hAnsi="Lucida Bright" w:cstheme="minorHAnsi"/>
          <w:b/>
          <w:sz w:val="18"/>
          <w:szCs w:val="16"/>
        </w:rPr>
      </w:pPr>
    </w:p>
    <w:p w14:paraId="2B99C8E7" w14:textId="77777777" w:rsidR="008054CF" w:rsidRPr="00AB4EE7" w:rsidRDefault="00C45819" w:rsidP="00E27FBC">
      <w:pPr>
        <w:rPr>
          <w:rFonts w:ascii="Lucida Bright" w:hAnsi="Lucida Bright" w:cstheme="minorHAnsi"/>
          <w:b/>
          <w:sz w:val="18"/>
          <w:szCs w:val="16"/>
          <w:u w:val="single"/>
        </w:rPr>
      </w:pPr>
      <w:r w:rsidRPr="00AB4EE7">
        <w:rPr>
          <w:rFonts w:ascii="Lucida Bright" w:hAnsi="Lucida Bright" w:cstheme="minorHAnsi"/>
          <w:b/>
          <w:sz w:val="18"/>
          <w:szCs w:val="16"/>
        </w:rPr>
        <w:br/>
      </w:r>
      <w:r w:rsidR="008054CF" w:rsidRPr="00AB4EE7">
        <w:rPr>
          <w:rFonts w:ascii="Lucida Bright" w:hAnsi="Lucida Bright" w:cstheme="minorHAnsi"/>
          <w:b/>
          <w:sz w:val="18"/>
          <w:szCs w:val="16"/>
          <w:u w:val="single"/>
        </w:rPr>
        <w:t>VETERANS BENEFITS APPROVAL STATEMEMNT</w:t>
      </w:r>
      <w:r w:rsidR="00965CBE" w:rsidRPr="00AB4EE7">
        <w:rPr>
          <w:rFonts w:ascii="Lucida Bright" w:hAnsi="Lucida Bright" w:cstheme="minorHAnsi"/>
          <w:b/>
          <w:sz w:val="18"/>
          <w:szCs w:val="16"/>
          <w:u w:val="single"/>
        </w:rPr>
        <w:t>:</w:t>
      </w:r>
    </w:p>
    <w:p w14:paraId="45BD1079" w14:textId="77777777" w:rsidR="008054CF" w:rsidRPr="00AB4EE7" w:rsidRDefault="008054CF" w:rsidP="00E27FBC">
      <w:pPr>
        <w:tabs>
          <w:tab w:val="left" w:pos="4065"/>
        </w:tabs>
        <w:rPr>
          <w:rFonts w:ascii="Lucida Bright" w:hAnsi="Lucida Bright" w:cstheme="minorHAnsi"/>
          <w:sz w:val="18"/>
          <w:szCs w:val="16"/>
        </w:rPr>
      </w:pPr>
      <w:r w:rsidRPr="00AB4EE7">
        <w:rPr>
          <w:rFonts w:ascii="Lucida Bright" w:hAnsi="Lucida Bright" w:cstheme="minorHAnsi"/>
          <w:sz w:val="18"/>
          <w:szCs w:val="16"/>
        </w:rPr>
        <w:t>Selected programs of study at Glen Dow Academy are approved by the Workforce Training and Education Coordinating Board’s State Approving Agency (WTECB/SAA) for enrollment of those eligible to receive benefits un</w:t>
      </w:r>
      <w:r w:rsidR="00965CBE" w:rsidRPr="00AB4EE7">
        <w:rPr>
          <w:rFonts w:ascii="Lucida Bright" w:hAnsi="Lucida Bright" w:cstheme="minorHAnsi"/>
          <w:sz w:val="18"/>
          <w:szCs w:val="16"/>
        </w:rPr>
        <w:t xml:space="preserve">der Title 38 and Title 10, USC. </w:t>
      </w:r>
      <w:bookmarkStart w:id="13" w:name="_Hlk21941528"/>
      <w:r w:rsidR="001E3DAF" w:rsidRPr="00AB4EE7">
        <w:rPr>
          <w:rFonts w:ascii="Lucida Bright" w:hAnsi="Lucida Bright" w:cstheme="minorHAnsi"/>
          <w:sz w:val="18"/>
          <w:szCs w:val="16"/>
        </w:rPr>
        <w:t>Veteran applicants or students whose VA payments to the school are pending will not be prevented from enrolling, will not have any late fees charged, will not be required to secure alternative or additional funding, and will not be denied access to any resources provided to other students.</w:t>
      </w:r>
      <w:bookmarkEnd w:id="13"/>
    </w:p>
    <w:p w14:paraId="012DC189" w14:textId="77777777" w:rsidR="00831CEB" w:rsidRPr="00AB4EE7" w:rsidRDefault="00831CEB" w:rsidP="00E27FBC">
      <w:pPr>
        <w:jc w:val="both"/>
        <w:rPr>
          <w:rFonts w:ascii="Lucida Bright" w:hAnsi="Lucida Bright" w:cstheme="minorHAnsi"/>
          <w:b/>
          <w:sz w:val="18"/>
          <w:szCs w:val="16"/>
        </w:rPr>
      </w:pPr>
    </w:p>
    <w:p w14:paraId="5366547F" w14:textId="77777777" w:rsidR="008054CF" w:rsidRPr="00AB4EE7" w:rsidRDefault="00C45819" w:rsidP="00E27FBC">
      <w:pPr>
        <w:jc w:val="both"/>
        <w:rPr>
          <w:rFonts w:ascii="Lucida Bright" w:hAnsi="Lucida Bright" w:cstheme="minorHAnsi"/>
          <w:b/>
          <w:sz w:val="18"/>
          <w:szCs w:val="16"/>
          <w:u w:val="single"/>
        </w:rPr>
      </w:pPr>
      <w:r w:rsidRPr="00AB4EE7">
        <w:rPr>
          <w:rFonts w:ascii="Lucida Bright" w:hAnsi="Lucida Bright" w:cstheme="minorHAnsi"/>
          <w:b/>
          <w:sz w:val="18"/>
          <w:szCs w:val="16"/>
        </w:rPr>
        <w:br/>
      </w:r>
      <w:r w:rsidR="008054CF" w:rsidRPr="00AB4EE7">
        <w:rPr>
          <w:rFonts w:ascii="Lucida Bright" w:hAnsi="Lucida Bright" w:cstheme="minorHAnsi"/>
          <w:b/>
          <w:sz w:val="18"/>
          <w:szCs w:val="16"/>
          <w:u w:val="single"/>
        </w:rPr>
        <w:t>AVAILABLE AREA OF SPACE</w:t>
      </w:r>
      <w:r w:rsidR="00D80D27" w:rsidRPr="00AB4EE7">
        <w:rPr>
          <w:rFonts w:ascii="Lucida Bright" w:hAnsi="Lucida Bright" w:cstheme="minorHAnsi"/>
          <w:b/>
          <w:sz w:val="18"/>
          <w:szCs w:val="16"/>
          <w:u w:val="single"/>
        </w:rPr>
        <w:t>:</w:t>
      </w:r>
    </w:p>
    <w:p w14:paraId="17C48107" w14:textId="620765DE" w:rsidR="002164C4" w:rsidRPr="00AB4EE7" w:rsidRDefault="008054CF" w:rsidP="00E27FBC">
      <w:pPr>
        <w:jc w:val="both"/>
        <w:rPr>
          <w:rFonts w:ascii="Lucida Bright" w:hAnsi="Lucida Bright" w:cstheme="minorHAnsi"/>
          <w:sz w:val="18"/>
          <w:szCs w:val="16"/>
        </w:rPr>
      </w:pPr>
      <w:r w:rsidRPr="00AB4EE7">
        <w:rPr>
          <w:rFonts w:ascii="Lucida Bright" w:hAnsi="Lucida Bright" w:cstheme="minorHAnsi"/>
          <w:sz w:val="18"/>
          <w:szCs w:val="16"/>
        </w:rPr>
        <w:t xml:space="preserve">The Glen Dow Academy of Hair Design </w:t>
      </w:r>
      <w:r w:rsidR="003473A7" w:rsidRPr="00AB4EE7">
        <w:rPr>
          <w:rFonts w:ascii="Lucida Bright" w:hAnsi="Lucida Bright" w:cstheme="minorHAnsi"/>
          <w:sz w:val="18"/>
          <w:szCs w:val="16"/>
        </w:rPr>
        <w:t>and</w:t>
      </w:r>
      <w:r w:rsidRPr="00AB4EE7">
        <w:rPr>
          <w:rFonts w:ascii="Lucida Bright" w:hAnsi="Lucida Bright" w:cstheme="minorHAnsi"/>
          <w:sz w:val="18"/>
          <w:szCs w:val="16"/>
        </w:rPr>
        <w:t xml:space="preserve"> Salons occupies approximately 9,500 square feet of space on the street floor, 1,523 square feet on the mezzanine level, 5,000 square feet of training space on the second floor, and another 5,000 square feet on the 3</w:t>
      </w:r>
      <w:r w:rsidRPr="00AB4EE7">
        <w:rPr>
          <w:rFonts w:ascii="Lucida Bright" w:hAnsi="Lucida Bright" w:cstheme="minorHAnsi"/>
          <w:sz w:val="18"/>
          <w:szCs w:val="16"/>
          <w:vertAlign w:val="superscript"/>
        </w:rPr>
        <w:t>rd</w:t>
      </w:r>
      <w:r w:rsidRPr="00AB4EE7">
        <w:rPr>
          <w:rFonts w:ascii="Lucida Bright" w:hAnsi="Lucida Bright" w:cstheme="minorHAnsi"/>
          <w:sz w:val="18"/>
          <w:szCs w:val="16"/>
        </w:rPr>
        <w:t xml:space="preserve"> level. This includes a waiting room, clinics, restrooms, adequate storage lockers, six (6) practical classrooms, visual-aid room, waxing rooms, facial room, nail room, pedicure room,</w:t>
      </w:r>
    </w:p>
    <w:p w14:paraId="6896B644" w14:textId="49118F24" w:rsidR="008054CF" w:rsidRPr="00AB4EE7" w:rsidRDefault="008054CF" w:rsidP="002164C4">
      <w:pPr>
        <w:rPr>
          <w:rFonts w:ascii="Lucida Bright" w:hAnsi="Lucida Bright" w:cstheme="minorHAnsi"/>
          <w:sz w:val="18"/>
          <w:szCs w:val="16"/>
        </w:rPr>
      </w:pPr>
      <w:r w:rsidRPr="00AB4EE7">
        <w:rPr>
          <w:rFonts w:ascii="Lucida Bright" w:hAnsi="Lucida Bright" w:cstheme="minorHAnsi"/>
          <w:sz w:val="18"/>
          <w:szCs w:val="16"/>
        </w:rPr>
        <w:t>dispensary, supply room, library, auditorium/stude</w:t>
      </w:r>
      <w:r w:rsidR="00336E5C" w:rsidRPr="00AB4EE7">
        <w:rPr>
          <w:rFonts w:ascii="Lucida Bright" w:hAnsi="Lucida Bright" w:cstheme="minorHAnsi"/>
          <w:sz w:val="18"/>
          <w:szCs w:val="16"/>
        </w:rPr>
        <w:t>nt lounge, laundry, and offices.</w:t>
      </w:r>
      <w:r w:rsidR="002164C4" w:rsidRPr="00AB4EE7">
        <w:rPr>
          <w:rFonts w:ascii="Lucida Bright" w:hAnsi="Lucida Bright" w:cstheme="minorHAnsi"/>
          <w:b/>
          <w:sz w:val="18"/>
          <w:szCs w:val="16"/>
        </w:rPr>
        <w:br/>
      </w:r>
      <w:r w:rsidR="00336E5C" w:rsidRPr="00AB4EE7">
        <w:rPr>
          <w:rFonts w:ascii="Lucida Bright" w:hAnsi="Lucida Bright" w:cstheme="minorHAnsi"/>
          <w:b/>
          <w:sz w:val="18"/>
          <w:szCs w:val="16"/>
        </w:rPr>
        <w:br/>
      </w:r>
      <w:r w:rsidRPr="00AB4EE7">
        <w:rPr>
          <w:rFonts w:ascii="Lucida Bright" w:hAnsi="Lucida Bright" w:cstheme="minorHAnsi"/>
          <w:b/>
          <w:sz w:val="18"/>
          <w:szCs w:val="16"/>
        </w:rPr>
        <w:t>Maximum class sizes are</w:t>
      </w:r>
      <w:r w:rsidRPr="00AB4EE7">
        <w:rPr>
          <w:rFonts w:ascii="Lucida Bright" w:hAnsi="Lucida Bright" w:cstheme="minorHAnsi"/>
          <w:sz w:val="18"/>
          <w:szCs w:val="16"/>
        </w:rPr>
        <w:t>: Cosmetology-20, Esthetics-20,</w:t>
      </w:r>
      <w:r w:rsidR="00E7626E" w:rsidRPr="00AB4EE7">
        <w:rPr>
          <w:rFonts w:ascii="Lucida Bright" w:hAnsi="Lucida Bright" w:cstheme="minorHAnsi"/>
          <w:sz w:val="18"/>
          <w:szCs w:val="16"/>
        </w:rPr>
        <w:t xml:space="preserve"> Master Esthetics-20,</w:t>
      </w:r>
      <w:r w:rsidRPr="00AB4EE7">
        <w:rPr>
          <w:rFonts w:ascii="Lucida Bright" w:hAnsi="Lucida Bright" w:cstheme="minorHAnsi"/>
          <w:sz w:val="18"/>
          <w:szCs w:val="16"/>
        </w:rPr>
        <w:t xml:space="preserve"> Manicuring-15, and Instructor-5. </w:t>
      </w:r>
      <w:r w:rsidR="007D1D26">
        <w:rPr>
          <w:rFonts w:ascii="Lucida Bright" w:hAnsi="Lucida Bright" w:cstheme="minorHAnsi"/>
          <w:sz w:val="18"/>
          <w:szCs w:val="16"/>
        </w:rPr>
        <w:t xml:space="preserve">The </w:t>
      </w:r>
      <w:r w:rsidRPr="00AB4EE7">
        <w:rPr>
          <w:rFonts w:ascii="Lucida Bright" w:hAnsi="Lucida Bright" w:cstheme="minorHAnsi"/>
          <w:sz w:val="18"/>
          <w:szCs w:val="16"/>
        </w:rPr>
        <w:t>Student to teacher ratio is 20 students or less per instructor.</w:t>
      </w:r>
    </w:p>
    <w:p w14:paraId="78DB4EE7" w14:textId="77777777" w:rsidR="00E27FBC" w:rsidRPr="00AB4EE7" w:rsidRDefault="00E27FBC" w:rsidP="00E27FBC">
      <w:pPr>
        <w:jc w:val="both"/>
        <w:rPr>
          <w:rFonts w:ascii="Cambria" w:hAnsi="Cambria" w:cstheme="minorHAnsi"/>
          <w:b/>
          <w:sz w:val="20"/>
          <w:szCs w:val="18"/>
        </w:rPr>
        <w:sectPr w:rsidR="00E27FBC" w:rsidRPr="00AB4EE7" w:rsidSect="00B83CB6">
          <w:pgSz w:w="12240" w:h="15840"/>
          <w:pgMar w:top="990" w:right="1260" w:bottom="1440" w:left="1080" w:header="720" w:footer="720" w:gutter="0"/>
          <w:cols w:space="720"/>
          <w:docGrid w:linePitch="360"/>
        </w:sectPr>
      </w:pPr>
    </w:p>
    <w:p w14:paraId="106EEBF5" w14:textId="77777777" w:rsidR="008054CF" w:rsidRPr="00AB4EE7" w:rsidRDefault="008054CF" w:rsidP="00384D65">
      <w:pPr>
        <w:ind w:left="180" w:right="180"/>
        <w:jc w:val="both"/>
        <w:rPr>
          <w:rFonts w:ascii="Lucida Bright" w:hAnsi="Lucida Bright" w:cstheme="minorHAnsi"/>
          <w:b/>
          <w:szCs w:val="20"/>
          <w:u w:val="single"/>
        </w:rPr>
      </w:pPr>
      <w:bookmarkStart w:id="14" w:name="_Hlk131075899"/>
      <w:r w:rsidRPr="00AB4EE7">
        <w:rPr>
          <w:rFonts w:ascii="Lucida Bright" w:hAnsi="Lucida Bright" w:cstheme="minorHAnsi"/>
          <w:b/>
          <w:szCs w:val="20"/>
          <w:u w:val="single"/>
        </w:rPr>
        <w:lastRenderedPageBreak/>
        <w:t xml:space="preserve">PARKING </w:t>
      </w:r>
      <w:r w:rsidR="00965CBE" w:rsidRPr="00AB4EE7">
        <w:rPr>
          <w:rFonts w:ascii="Lucida Bright" w:hAnsi="Lucida Bright" w:cstheme="minorHAnsi"/>
          <w:b/>
          <w:szCs w:val="20"/>
          <w:u w:val="single"/>
        </w:rPr>
        <w:t>AND</w:t>
      </w:r>
      <w:r w:rsidRPr="00AB4EE7">
        <w:rPr>
          <w:rFonts w:ascii="Lucida Bright" w:hAnsi="Lucida Bright" w:cstheme="minorHAnsi"/>
          <w:b/>
          <w:szCs w:val="20"/>
          <w:u w:val="single"/>
        </w:rPr>
        <w:t xml:space="preserve"> TRANSPORTATION</w:t>
      </w:r>
      <w:r w:rsidR="00965CBE" w:rsidRPr="00AB4EE7">
        <w:rPr>
          <w:rFonts w:ascii="Lucida Bright" w:hAnsi="Lucida Bright" w:cstheme="minorHAnsi"/>
          <w:b/>
          <w:szCs w:val="20"/>
          <w:u w:val="single"/>
        </w:rPr>
        <w:t xml:space="preserve"> INFORMATION</w:t>
      </w:r>
      <w:r w:rsidR="00D80D27" w:rsidRPr="00AB4EE7">
        <w:rPr>
          <w:rFonts w:ascii="Lucida Bright" w:hAnsi="Lucida Bright" w:cstheme="minorHAnsi"/>
          <w:b/>
          <w:szCs w:val="20"/>
          <w:u w:val="single"/>
        </w:rPr>
        <w:t>:</w:t>
      </w:r>
    </w:p>
    <w:p w14:paraId="0A5EC92F" w14:textId="77777777" w:rsidR="008054CF" w:rsidRPr="00AB4EE7" w:rsidRDefault="001F79E3" w:rsidP="00384D65">
      <w:pPr>
        <w:ind w:left="180" w:right="180"/>
        <w:jc w:val="both"/>
        <w:rPr>
          <w:rFonts w:ascii="Lucida Bright" w:hAnsi="Lucida Bright" w:cstheme="minorHAnsi"/>
          <w:sz w:val="18"/>
          <w:szCs w:val="16"/>
        </w:rPr>
      </w:pPr>
      <w:bookmarkStart w:id="15" w:name="_Hlk63682406"/>
      <w:r w:rsidRPr="00AB4EE7">
        <w:rPr>
          <w:rFonts w:ascii="Lucida Bright" w:hAnsi="Lucida Bright" w:cstheme="minorHAnsi"/>
          <w:sz w:val="18"/>
          <w:szCs w:val="16"/>
        </w:rPr>
        <w:t>Glen Dow Academy</w:t>
      </w:r>
      <w:r w:rsidR="008054CF" w:rsidRPr="00AB4EE7">
        <w:rPr>
          <w:rFonts w:ascii="Lucida Bright" w:hAnsi="Lucida Bright" w:cstheme="minorHAnsi"/>
          <w:sz w:val="18"/>
          <w:szCs w:val="16"/>
        </w:rPr>
        <w:t xml:space="preserve"> maintains a</w:t>
      </w:r>
      <w:r w:rsidR="00C32A13" w:rsidRPr="00AB4EE7">
        <w:rPr>
          <w:rFonts w:ascii="Lucida Bright" w:hAnsi="Lucida Bright" w:cstheme="minorHAnsi"/>
          <w:sz w:val="18"/>
          <w:szCs w:val="16"/>
        </w:rPr>
        <w:t>n on-campus</w:t>
      </w:r>
      <w:r w:rsidR="008054CF" w:rsidRPr="00AB4EE7">
        <w:rPr>
          <w:rFonts w:ascii="Lucida Bright" w:hAnsi="Lucida Bright" w:cstheme="minorHAnsi"/>
          <w:sz w:val="18"/>
          <w:szCs w:val="16"/>
        </w:rPr>
        <w:t xml:space="preserve"> parking lot for </w:t>
      </w:r>
      <w:r w:rsidR="008054CF" w:rsidRPr="00AB4EE7">
        <w:rPr>
          <w:rFonts w:ascii="Lucida Bright" w:hAnsi="Lucida Bright" w:cstheme="minorHAnsi"/>
          <w:b/>
          <w:sz w:val="18"/>
          <w:szCs w:val="16"/>
          <w:u w:val="single"/>
        </w:rPr>
        <w:t>client use only</w:t>
      </w:r>
      <w:r w:rsidR="008054CF" w:rsidRPr="00AB4EE7">
        <w:rPr>
          <w:rFonts w:ascii="Lucida Bright" w:hAnsi="Lucida Bright" w:cstheme="minorHAnsi"/>
          <w:sz w:val="18"/>
          <w:szCs w:val="16"/>
        </w:rPr>
        <w:t>. Parking passes can be</w:t>
      </w:r>
      <w:r w:rsidR="00DE798E" w:rsidRPr="00AB4EE7">
        <w:rPr>
          <w:rFonts w:ascii="Lucida Bright" w:hAnsi="Lucida Bright" w:cstheme="minorHAnsi"/>
          <w:sz w:val="18"/>
          <w:szCs w:val="16"/>
        </w:rPr>
        <w:t xml:space="preserve"> </w:t>
      </w:r>
      <w:r w:rsidR="008054CF" w:rsidRPr="00AB4EE7">
        <w:rPr>
          <w:rFonts w:ascii="Lucida Bright" w:hAnsi="Lucida Bright" w:cstheme="minorHAnsi"/>
          <w:sz w:val="18"/>
          <w:szCs w:val="16"/>
        </w:rPr>
        <w:t>obtained from Diamond Parking Corporation, who operates many of the parking lots</w:t>
      </w:r>
      <w:r w:rsidR="00C32A13" w:rsidRPr="00AB4EE7">
        <w:rPr>
          <w:rFonts w:ascii="Lucida Bright" w:hAnsi="Lucida Bright" w:cstheme="minorHAnsi"/>
          <w:sz w:val="18"/>
          <w:szCs w:val="16"/>
        </w:rPr>
        <w:t xml:space="preserve"> in downtown Spokane,</w:t>
      </w:r>
      <w:r w:rsidR="00DE798E" w:rsidRPr="00AB4EE7">
        <w:rPr>
          <w:rFonts w:ascii="Lucida Bright" w:hAnsi="Lucida Bright" w:cstheme="minorHAnsi"/>
          <w:sz w:val="18"/>
          <w:szCs w:val="16"/>
        </w:rPr>
        <w:t xml:space="preserve"> </w:t>
      </w:r>
      <w:r w:rsidR="00C32A13" w:rsidRPr="00AB4EE7">
        <w:rPr>
          <w:rFonts w:ascii="Lucida Bright" w:hAnsi="Lucida Bright" w:cstheme="minorHAnsi"/>
          <w:sz w:val="18"/>
          <w:szCs w:val="16"/>
        </w:rPr>
        <w:t>including those closest to the Glen Dow Academy campus</w:t>
      </w:r>
      <w:r w:rsidR="008054CF" w:rsidRPr="00AB4EE7">
        <w:rPr>
          <w:rFonts w:ascii="Lucida Bright" w:hAnsi="Lucida Bright" w:cstheme="minorHAnsi"/>
          <w:sz w:val="18"/>
          <w:szCs w:val="16"/>
        </w:rPr>
        <w:t>. The Spokane Intermodal Center located one block from</w:t>
      </w:r>
      <w:r w:rsidR="00DE798E" w:rsidRPr="00AB4EE7">
        <w:rPr>
          <w:rFonts w:ascii="Lucida Bright" w:hAnsi="Lucida Bright" w:cstheme="minorHAnsi"/>
          <w:sz w:val="18"/>
          <w:szCs w:val="16"/>
        </w:rPr>
        <w:t xml:space="preserve"> </w:t>
      </w:r>
      <w:r w:rsidR="008054CF" w:rsidRPr="00AB4EE7">
        <w:rPr>
          <w:rFonts w:ascii="Lucida Bright" w:hAnsi="Lucida Bright" w:cstheme="minorHAnsi"/>
          <w:sz w:val="18"/>
          <w:szCs w:val="16"/>
        </w:rPr>
        <w:t>Glen Dow</w:t>
      </w:r>
      <w:r w:rsidR="0064507F" w:rsidRPr="00AB4EE7">
        <w:rPr>
          <w:rFonts w:ascii="Lucida Bright" w:hAnsi="Lucida Bright" w:cstheme="minorHAnsi"/>
          <w:sz w:val="18"/>
          <w:szCs w:val="16"/>
        </w:rPr>
        <w:t xml:space="preserve"> Academy</w:t>
      </w:r>
      <w:r w:rsidR="008054CF" w:rsidRPr="00AB4EE7">
        <w:rPr>
          <w:rFonts w:ascii="Lucida Bright" w:hAnsi="Lucida Bright" w:cstheme="minorHAnsi"/>
          <w:sz w:val="18"/>
          <w:szCs w:val="16"/>
        </w:rPr>
        <w:t xml:space="preserve"> has parking for $3 a day. There are also</w:t>
      </w:r>
      <w:r w:rsidR="00C32A13" w:rsidRPr="00AB4EE7">
        <w:rPr>
          <w:rFonts w:ascii="Lucida Bright" w:hAnsi="Lucida Bright" w:cstheme="minorHAnsi"/>
          <w:sz w:val="18"/>
          <w:szCs w:val="16"/>
        </w:rPr>
        <w:t xml:space="preserve"> many street</w:t>
      </w:r>
      <w:r w:rsidR="0089732F" w:rsidRPr="00AB4EE7">
        <w:rPr>
          <w:rFonts w:ascii="Lucida Bright" w:hAnsi="Lucida Bright" w:cstheme="minorHAnsi"/>
          <w:sz w:val="18"/>
          <w:szCs w:val="16"/>
        </w:rPr>
        <w:t>-</w:t>
      </w:r>
      <w:r w:rsidR="00C32A13" w:rsidRPr="00AB4EE7">
        <w:rPr>
          <w:rFonts w:ascii="Lucida Bright" w:hAnsi="Lucida Bright" w:cstheme="minorHAnsi"/>
          <w:sz w:val="18"/>
          <w:szCs w:val="16"/>
        </w:rPr>
        <w:t>side parking meters throughout downtown</w:t>
      </w:r>
      <w:r w:rsidR="00DE798E" w:rsidRPr="00AB4EE7">
        <w:rPr>
          <w:rFonts w:ascii="Lucida Bright" w:hAnsi="Lucida Bright" w:cstheme="minorHAnsi"/>
          <w:sz w:val="18"/>
          <w:szCs w:val="16"/>
        </w:rPr>
        <w:t xml:space="preserve"> </w:t>
      </w:r>
      <w:r w:rsidR="00C32A13" w:rsidRPr="00AB4EE7">
        <w:rPr>
          <w:rFonts w:ascii="Lucida Bright" w:hAnsi="Lucida Bright" w:cstheme="minorHAnsi"/>
          <w:sz w:val="18"/>
          <w:szCs w:val="16"/>
        </w:rPr>
        <w:t>Spokane, including</w:t>
      </w:r>
      <w:r w:rsidR="008054CF" w:rsidRPr="00AB4EE7">
        <w:rPr>
          <w:rFonts w:ascii="Lucida Bright" w:hAnsi="Lucida Bright" w:cstheme="minorHAnsi"/>
          <w:sz w:val="18"/>
          <w:szCs w:val="16"/>
        </w:rPr>
        <w:t xml:space="preserve"> roughly 40 all day meters within four blocks of the school, costing approximately $3 daily. </w:t>
      </w:r>
    </w:p>
    <w:bookmarkEnd w:id="14"/>
    <w:p w14:paraId="7158C5DF" w14:textId="77777777" w:rsidR="008054CF" w:rsidRPr="00AB4EE7" w:rsidRDefault="008054CF" w:rsidP="00384D65">
      <w:pPr>
        <w:ind w:left="180" w:right="180"/>
        <w:jc w:val="both"/>
        <w:rPr>
          <w:rFonts w:ascii="Lucida Bright" w:hAnsi="Lucida Bright" w:cstheme="minorHAnsi"/>
          <w:sz w:val="18"/>
          <w:szCs w:val="16"/>
        </w:rPr>
      </w:pPr>
    </w:p>
    <w:p w14:paraId="75ABE5E2" w14:textId="77777777" w:rsidR="00965CBE" w:rsidRPr="00AB4EE7" w:rsidRDefault="008054CF" w:rsidP="00DE798E">
      <w:pPr>
        <w:ind w:left="180" w:right="180"/>
        <w:jc w:val="both"/>
        <w:rPr>
          <w:rFonts w:ascii="Lucida Bright" w:hAnsi="Lucida Bright" w:cstheme="minorHAnsi"/>
          <w:sz w:val="18"/>
          <w:szCs w:val="16"/>
        </w:rPr>
      </w:pPr>
      <w:r w:rsidRPr="00AB4EE7">
        <w:rPr>
          <w:rFonts w:ascii="Lucida Bright" w:hAnsi="Lucida Bright" w:cstheme="minorHAnsi"/>
          <w:sz w:val="18"/>
          <w:szCs w:val="16"/>
        </w:rPr>
        <w:t>For students who rely on public transportation, Spokane Transit Authority (STA) offers multiple different options</w:t>
      </w:r>
      <w:r w:rsidR="00DE798E" w:rsidRPr="00AB4EE7">
        <w:rPr>
          <w:rFonts w:ascii="Lucida Bright" w:hAnsi="Lucida Bright" w:cstheme="minorHAnsi"/>
          <w:sz w:val="18"/>
          <w:szCs w:val="16"/>
        </w:rPr>
        <w:t xml:space="preserve"> </w:t>
      </w:r>
      <w:r w:rsidRPr="00AB4EE7">
        <w:rPr>
          <w:rFonts w:ascii="Lucida Bright" w:hAnsi="Lucida Bright" w:cstheme="minorHAnsi"/>
          <w:sz w:val="18"/>
          <w:szCs w:val="16"/>
        </w:rPr>
        <w:t xml:space="preserve">for bus passes, including reloadable passes and 31-day passes. </w:t>
      </w:r>
      <w:r w:rsidR="001F79E3" w:rsidRPr="00AB4EE7">
        <w:rPr>
          <w:rFonts w:ascii="Lucida Bright" w:hAnsi="Lucida Bright" w:cstheme="minorHAnsi"/>
          <w:sz w:val="18"/>
          <w:szCs w:val="16"/>
        </w:rPr>
        <w:t>Glen Dow Academy</w:t>
      </w:r>
      <w:r w:rsidRPr="00AB4EE7">
        <w:rPr>
          <w:rFonts w:ascii="Lucida Bright" w:hAnsi="Lucida Bright" w:cstheme="minorHAnsi"/>
          <w:sz w:val="18"/>
          <w:szCs w:val="16"/>
        </w:rPr>
        <w:t xml:space="preserve"> is located just a few blocks away</w:t>
      </w:r>
      <w:r w:rsidR="00DE798E" w:rsidRPr="00AB4EE7">
        <w:rPr>
          <w:rFonts w:ascii="Lucida Bright" w:hAnsi="Lucida Bright" w:cstheme="minorHAnsi"/>
          <w:sz w:val="18"/>
          <w:szCs w:val="16"/>
        </w:rPr>
        <w:t xml:space="preserve"> </w:t>
      </w:r>
      <w:r w:rsidRPr="00AB4EE7">
        <w:rPr>
          <w:rFonts w:ascii="Lucida Bright" w:hAnsi="Lucida Bright" w:cstheme="minorHAnsi"/>
          <w:sz w:val="18"/>
          <w:szCs w:val="16"/>
        </w:rPr>
        <w:t>from the STA plaza in Downtown Spokane, making it easily accessible from most bus routes</w:t>
      </w:r>
      <w:r w:rsidR="00577181" w:rsidRPr="00AB4EE7">
        <w:rPr>
          <w:rFonts w:ascii="Lucida Bright" w:hAnsi="Lucida Bright" w:cstheme="minorHAnsi"/>
          <w:sz w:val="18"/>
          <w:szCs w:val="16"/>
        </w:rPr>
        <w:t xml:space="preserve"> in the Spokane area</w:t>
      </w:r>
      <w:r w:rsidRPr="00AB4EE7">
        <w:rPr>
          <w:rFonts w:ascii="Lucida Bright" w:hAnsi="Lucida Bright" w:cstheme="minorHAnsi"/>
          <w:sz w:val="18"/>
          <w:szCs w:val="16"/>
        </w:rPr>
        <w:t>.</w:t>
      </w:r>
      <w:r w:rsidR="00DE798E" w:rsidRPr="00AB4EE7">
        <w:rPr>
          <w:rFonts w:ascii="Lucida Bright" w:hAnsi="Lucida Bright" w:cstheme="minorHAnsi"/>
          <w:sz w:val="18"/>
          <w:szCs w:val="16"/>
        </w:rPr>
        <w:br/>
      </w:r>
      <w:r w:rsidR="00DE798E" w:rsidRPr="00AB4EE7">
        <w:rPr>
          <w:rFonts w:ascii="Lucida Bright" w:hAnsi="Lucida Bright" w:cstheme="minorHAnsi"/>
          <w:sz w:val="18"/>
          <w:szCs w:val="16"/>
        </w:rPr>
        <w:br/>
      </w:r>
      <w:r w:rsidR="00965CBE" w:rsidRPr="00AB4EE7">
        <w:rPr>
          <w:rFonts w:ascii="Lucida Bright" w:hAnsi="Lucida Bright" w:cstheme="minorHAnsi"/>
          <w:b/>
          <w:sz w:val="18"/>
          <w:szCs w:val="16"/>
        </w:rPr>
        <w:t xml:space="preserve">Students may request that Glen Dow Academy facilitate the purchase of their parking </w:t>
      </w:r>
      <w:r w:rsidR="004343BA" w:rsidRPr="00AB4EE7">
        <w:rPr>
          <w:rFonts w:ascii="Lucida Bright" w:hAnsi="Lucida Bright" w:cstheme="minorHAnsi"/>
          <w:b/>
          <w:sz w:val="18"/>
          <w:szCs w:val="16"/>
        </w:rPr>
        <w:t>or</w:t>
      </w:r>
      <w:r w:rsidR="00965CBE" w:rsidRPr="00AB4EE7">
        <w:rPr>
          <w:rFonts w:ascii="Lucida Bright" w:hAnsi="Lucida Bright" w:cstheme="minorHAnsi"/>
          <w:b/>
          <w:sz w:val="18"/>
          <w:szCs w:val="16"/>
        </w:rPr>
        <w:t xml:space="preserve"> bus passes, and have</w:t>
      </w:r>
      <w:r w:rsidR="00DE798E" w:rsidRPr="00AB4EE7">
        <w:rPr>
          <w:rFonts w:ascii="Lucida Bright" w:hAnsi="Lucida Bright" w:cstheme="minorHAnsi"/>
          <w:b/>
          <w:sz w:val="18"/>
          <w:szCs w:val="16"/>
        </w:rPr>
        <w:t xml:space="preserve"> </w:t>
      </w:r>
      <w:r w:rsidR="00965CBE" w:rsidRPr="00AB4EE7">
        <w:rPr>
          <w:rFonts w:ascii="Lucida Bright" w:hAnsi="Lucida Bright" w:cstheme="minorHAnsi"/>
          <w:b/>
          <w:sz w:val="18"/>
          <w:szCs w:val="16"/>
        </w:rPr>
        <w:t xml:space="preserve">the cost of </w:t>
      </w:r>
      <w:r w:rsidR="00C32A13" w:rsidRPr="00AB4EE7">
        <w:rPr>
          <w:rFonts w:ascii="Lucida Bright" w:hAnsi="Lucida Bright" w:cstheme="minorHAnsi"/>
          <w:b/>
          <w:sz w:val="18"/>
          <w:szCs w:val="16"/>
        </w:rPr>
        <w:t>such</w:t>
      </w:r>
      <w:r w:rsidR="00965CBE" w:rsidRPr="00AB4EE7">
        <w:rPr>
          <w:rFonts w:ascii="Lucida Bright" w:hAnsi="Lucida Bright" w:cstheme="minorHAnsi"/>
          <w:b/>
          <w:sz w:val="18"/>
          <w:szCs w:val="16"/>
        </w:rPr>
        <w:t xml:space="preserve"> passes charged to their student ledger each month.</w:t>
      </w:r>
      <w:r w:rsidR="00965CBE" w:rsidRPr="00AB4EE7">
        <w:rPr>
          <w:rFonts w:ascii="Lucida Bright" w:hAnsi="Lucida Bright" w:cstheme="minorHAnsi"/>
          <w:sz w:val="18"/>
          <w:szCs w:val="16"/>
        </w:rPr>
        <w:t xml:space="preserve"> This is a great option for students who do</w:t>
      </w:r>
      <w:r w:rsidR="00DE798E" w:rsidRPr="00AB4EE7">
        <w:rPr>
          <w:rFonts w:ascii="Lucida Bright" w:hAnsi="Lucida Bright" w:cstheme="minorHAnsi"/>
          <w:sz w:val="18"/>
          <w:szCs w:val="16"/>
        </w:rPr>
        <w:t xml:space="preserve"> </w:t>
      </w:r>
      <w:r w:rsidR="00965CBE" w:rsidRPr="00AB4EE7">
        <w:rPr>
          <w:rFonts w:ascii="Lucida Bright" w:hAnsi="Lucida Bright" w:cstheme="minorHAnsi"/>
          <w:sz w:val="18"/>
          <w:szCs w:val="16"/>
        </w:rPr>
        <w:t>not have money available at the time that the pass is needed.</w:t>
      </w:r>
      <w:r w:rsidR="004343BA" w:rsidRPr="00AB4EE7">
        <w:rPr>
          <w:rFonts w:ascii="Lucida Bright" w:hAnsi="Lucida Bright" w:cstheme="minorHAnsi"/>
          <w:sz w:val="18"/>
          <w:szCs w:val="16"/>
        </w:rPr>
        <w:t xml:space="preserve"> For pricing information, students </w:t>
      </w:r>
      <w:r w:rsidR="00FE5B09" w:rsidRPr="00AB4EE7">
        <w:rPr>
          <w:rFonts w:ascii="Lucida Bright" w:hAnsi="Lucida Bright" w:cstheme="minorHAnsi"/>
          <w:sz w:val="18"/>
          <w:szCs w:val="16"/>
        </w:rPr>
        <w:t xml:space="preserve">or applicants </w:t>
      </w:r>
      <w:r w:rsidR="004343BA" w:rsidRPr="00AB4EE7">
        <w:rPr>
          <w:rFonts w:ascii="Lucida Bright" w:hAnsi="Lucida Bright" w:cstheme="minorHAnsi"/>
          <w:sz w:val="18"/>
          <w:szCs w:val="16"/>
        </w:rPr>
        <w:t>should</w:t>
      </w:r>
      <w:r w:rsidR="00DE798E" w:rsidRPr="00AB4EE7">
        <w:rPr>
          <w:rFonts w:ascii="Lucida Bright" w:hAnsi="Lucida Bright" w:cstheme="minorHAnsi"/>
          <w:sz w:val="18"/>
          <w:szCs w:val="16"/>
        </w:rPr>
        <w:t xml:space="preserve"> </w:t>
      </w:r>
      <w:r w:rsidR="004343BA" w:rsidRPr="00AB4EE7">
        <w:rPr>
          <w:rFonts w:ascii="Lucida Bright" w:hAnsi="Lucida Bright" w:cstheme="minorHAnsi"/>
          <w:sz w:val="18"/>
          <w:szCs w:val="16"/>
        </w:rPr>
        <w:t>contact the Admissions Office.</w:t>
      </w:r>
    </w:p>
    <w:bookmarkEnd w:id="15"/>
    <w:p w14:paraId="5E9F0244" w14:textId="77777777" w:rsidR="001207CF" w:rsidRPr="00AB4EE7" w:rsidRDefault="00D80D27" w:rsidP="00384D65">
      <w:pPr>
        <w:ind w:left="180" w:right="180"/>
        <w:jc w:val="both"/>
        <w:rPr>
          <w:rFonts w:ascii="Lucida Bright" w:hAnsi="Lucida Bright" w:cstheme="minorHAnsi"/>
          <w:sz w:val="18"/>
          <w:szCs w:val="16"/>
        </w:rPr>
      </w:pPr>
      <w:r w:rsidRPr="00AB4EE7">
        <w:rPr>
          <w:rFonts w:ascii="Lucida Bright" w:hAnsi="Lucida Bright" w:cstheme="minorHAnsi"/>
          <w:sz w:val="18"/>
          <w:szCs w:val="16"/>
        </w:rPr>
        <w:t xml:space="preserve"> </w:t>
      </w:r>
    </w:p>
    <w:p w14:paraId="1526CB97" w14:textId="7117F025" w:rsidR="008054CF" w:rsidRPr="00AB4EE7" w:rsidRDefault="00525D62" w:rsidP="00384D65">
      <w:pPr>
        <w:ind w:left="180" w:right="180"/>
        <w:jc w:val="both"/>
        <w:rPr>
          <w:rFonts w:ascii="Lucida Bright" w:hAnsi="Lucida Bright" w:cstheme="minorHAnsi"/>
          <w:sz w:val="18"/>
          <w:szCs w:val="16"/>
        </w:rPr>
      </w:pPr>
      <w:r w:rsidRPr="00AB4EE7">
        <w:rPr>
          <w:rFonts w:ascii="Lucida Bright" w:hAnsi="Lucida Bright" w:cstheme="minorHAnsi"/>
          <w:b/>
          <w:sz w:val="18"/>
          <w:szCs w:val="16"/>
        </w:rPr>
        <w:br/>
      </w:r>
      <w:bookmarkStart w:id="16" w:name="_Hlk62721561"/>
      <w:r w:rsidR="008054CF" w:rsidRPr="00AB4EE7">
        <w:rPr>
          <w:rFonts w:ascii="Lucida Bright" w:hAnsi="Lucida Bright" w:cstheme="minorHAnsi"/>
          <w:b/>
          <w:szCs w:val="20"/>
          <w:u w:val="single"/>
        </w:rPr>
        <w:t>INTERNAL GRIEVANCE PROCEDURE</w:t>
      </w:r>
      <w:r w:rsidR="00D80D27" w:rsidRPr="00AB4EE7">
        <w:rPr>
          <w:rFonts w:ascii="Lucida Bright" w:hAnsi="Lucida Bright" w:cstheme="minorHAnsi"/>
          <w:b/>
          <w:szCs w:val="20"/>
          <w:u w:val="single"/>
        </w:rPr>
        <w:t>:</w:t>
      </w:r>
      <w:r w:rsidR="008054CF" w:rsidRPr="00AB4EE7">
        <w:rPr>
          <w:rFonts w:ascii="Lucida Bright" w:hAnsi="Lucida Bright" w:cstheme="minorHAnsi"/>
          <w:b/>
          <w:szCs w:val="20"/>
        </w:rPr>
        <w:t xml:space="preserve"> </w:t>
      </w:r>
      <w:r w:rsidR="00D80D27" w:rsidRPr="00AB4EE7">
        <w:rPr>
          <w:rFonts w:ascii="Lucida Bright" w:hAnsi="Lucida Bright" w:cstheme="minorHAnsi"/>
          <w:sz w:val="18"/>
          <w:szCs w:val="16"/>
        </w:rPr>
        <w:tab/>
      </w:r>
      <w:r w:rsidR="00FF61CB" w:rsidRPr="00AB4EE7">
        <w:rPr>
          <w:rFonts w:ascii="Lucida Bright" w:hAnsi="Lucida Bright" w:cstheme="minorHAnsi"/>
          <w:sz w:val="18"/>
          <w:szCs w:val="16"/>
        </w:rPr>
        <w:br/>
      </w:r>
      <w:bookmarkStart w:id="17" w:name="_Hlk520301889"/>
      <w:r w:rsidR="002B4FB7" w:rsidRPr="00AB4EE7">
        <w:rPr>
          <w:rFonts w:ascii="Lucida Bright" w:hAnsi="Lucida Bright" w:cstheme="minorHAnsi"/>
          <w:i/>
          <w:sz w:val="18"/>
          <w:szCs w:val="16"/>
        </w:rPr>
        <w:t>Note</w:t>
      </w:r>
      <w:r w:rsidR="00FF61CB" w:rsidRPr="00AB4EE7">
        <w:rPr>
          <w:rFonts w:ascii="Lucida Bright" w:hAnsi="Lucida Bright" w:cstheme="minorHAnsi"/>
          <w:i/>
          <w:sz w:val="18"/>
          <w:szCs w:val="16"/>
        </w:rPr>
        <w:t>: Nothing in this policy prevents the student from contacting the Department of Licensing at any time with a concern or complaint.</w:t>
      </w:r>
      <w:r w:rsidR="00FF61CB" w:rsidRPr="00AB4EE7">
        <w:rPr>
          <w:rFonts w:ascii="Lucida Bright" w:hAnsi="Lucida Bright" w:cstheme="minorHAnsi"/>
          <w:i/>
          <w:sz w:val="18"/>
          <w:szCs w:val="16"/>
        </w:rPr>
        <w:tab/>
      </w:r>
      <w:bookmarkEnd w:id="17"/>
      <w:r w:rsidR="00FF61CB" w:rsidRPr="00AB4EE7">
        <w:rPr>
          <w:rFonts w:ascii="Lucida Bright" w:hAnsi="Lucida Bright" w:cstheme="minorHAnsi"/>
          <w:sz w:val="18"/>
          <w:szCs w:val="16"/>
        </w:rPr>
        <w:br/>
      </w:r>
      <w:r w:rsidR="00FF61CB" w:rsidRPr="00AB4EE7">
        <w:rPr>
          <w:rFonts w:ascii="Lucida Bright" w:hAnsi="Lucida Bright" w:cstheme="minorHAnsi"/>
          <w:sz w:val="18"/>
          <w:szCs w:val="16"/>
        </w:rPr>
        <w:br/>
      </w:r>
      <w:bookmarkStart w:id="18" w:name="_Hlk77068070"/>
      <w:bookmarkStart w:id="19" w:name="_Hlk63682840"/>
      <w:bookmarkStart w:id="20" w:name="_Hlk63682577"/>
      <w:r w:rsidR="008054CF" w:rsidRPr="00AB4EE7">
        <w:rPr>
          <w:rFonts w:ascii="Lucida Bright" w:hAnsi="Lucida Bright" w:cstheme="minorHAnsi"/>
          <w:sz w:val="18"/>
          <w:szCs w:val="16"/>
        </w:rPr>
        <w:t xml:space="preserve">Students and staff are encouraged to try to resolve any matters of dispute by discussing them with the student(s) and staff member(s) involved.  If the matter cannot be resolved in this way, those with complaints may then </w:t>
      </w:r>
      <w:r w:rsidR="00B27993" w:rsidRPr="00AB4EE7">
        <w:rPr>
          <w:rFonts w:ascii="Lucida Bright" w:hAnsi="Lucida Bright" w:cstheme="minorHAnsi"/>
          <w:sz w:val="18"/>
          <w:szCs w:val="16"/>
        </w:rPr>
        <w:t>submit an official</w:t>
      </w:r>
      <w:r w:rsidR="008054CF" w:rsidRPr="00AB4EE7">
        <w:rPr>
          <w:rFonts w:ascii="Lucida Bright" w:hAnsi="Lucida Bright" w:cstheme="minorHAnsi"/>
          <w:sz w:val="18"/>
          <w:szCs w:val="16"/>
        </w:rPr>
        <w:t xml:space="preserve"> grievance form with the </w:t>
      </w:r>
      <w:r w:rsidR="005846F1" w:rsidRPr="00AB4EE7">
        <w:rPr>
          <w:rFonts w:ascii="Lucida Bright" w:hAnsi="Lucida Bright" w:cstheme="minorHAnsi"/>
          <w:sz w:val="18"/>
          <w:szCs w:val="16"/>
        </w:rPr>
        <w:t xml:space="preserve">Administrative Staff </w:t>
      </w:r>
      <w:r w:rsidR="008054CF" w:rsidRPr="00AB4EE7">
        <w:rPr>
          <w:rFonts w:ascii="Lucida Bright" w:hAnsi="Lucida Bright" w:cstheme="minorHAnsi"/>
          <w:sz w:val="18"/>
          <w:szCs w:val="16"/>
        </w:rPr>
        <w:t xml:space="preserve">or owners of Glen Dow Academy of Hair Design </w:t>
      </w:r>
      <w:r w:rsidR="003473A7" w:rsidRPr="00AB4EE7">
        <w:rPr>
          <w:rFonts w:ascii="Lucida Bright" w:hAnsi="Lucida Bright" w:cstheme="minorHAnsi"/>
          <w:sz w:val="18"/>
          <w:szCs w:val="16"/>
        </w:rPr>
        <w:t>and</w:t>
      </w:r>
      <w:r w:rsidR="008054CF" w:rsidRPr="00AB4EE7">
        <w:rPr>
          <w:rFonts w:ascii="Lucida Bright" w:hAnsi="Lucida Bright" w:cstheme="minorHAnsi"/>
          <w:sz w:val="18"/>
          <w:szCs w:val="16"/>
        </w:rPr>
        <w:t xml:space="preserve"> Salons</w:t>
      </w:r>
      <w:r w:rsidR="008E5DE3" w:rsidRPr="00AB4EE7">
        <w:rPr>
          <w:rFonts w:ascii="Lucida Bright" w:hAnsi="Lucida Bright" w:cstheme="minorHAnsi"/>
          <w:sz w:val="18"/>
          <w:szCs w:val="16"/>
        </w:rPr>
        <w:t xml:space="preserve">. </w:t>
      </w:r>
      <w:r w:rsidR="008054CF" w:rsidRPr="00AB4EE7">
        <w:rPr>
          <w:rFonts w:ascii="Lucida Bright" w:hAnsi="Lucida Bright" w:cstheme="minorHAnsi"/>
          <w:sz w:val="18"/>
          <w:szCs w:val="16"/>
        </w:rPr>
        <w:t xml:space="preserve">No grievance will be considered by management unless </w:t>
      </w:r>
      <w:r w:rsidR="00B27993" w:rsidRPr="00AB4EE7">
        <w:rPr>
          <w:rFonts w:ascii="Lucida Bright" w:hAnsi="Lucida Bright" w:cstheme="minorHAnsi"/>
          <w:sz w:val="18"/>
          <w:szCs w:val="16"/>
        </w:rPr>
        <w:t>submitted</w:t>
      </w:r>
      <w:r w:rsidR="008054CF" w:rsidRPr="00AB4EE7">
        <w:rPr>
          <w:rFonts w:ascii="Lucida Bright" w:hAnsi="Lucida Bright" w:cstheme="minorHAnsi"/>
          <w:sz w:val="18"/>
          <w:szCs w:val="16"/>
        </w:rPr>
        <w:t xml:space="preserve"> in this manner</w:t>
      </w:r>
      <w:r w:rsidR="00B27993" w:rsidRPr="00AB4EE7">
        <w:rPr>
          <w:rFonts w:ascii="Lucida Bright" w:hAnsi="Lucida Bright" w:cstheme="minorHAnsi"/>
          <w:sz w:val="18"/>
          <w:szCs w:val="16"/>
        </w:rPr>
        <w:t>, using the official form provided by the school</w:t>
      </w:r>
      <w:r w:rsidR="008054CF" w:rsidRPr="00AB4EE7">
        <w:rPr>
          <w:rFonts w:ascii="Lucida Bright" w:hAnsi="Lucida Bright" w:cstheme="minorHAnsi"/>
          <w:sz w:val="18"/>
          <w:szCs w:val="16"/>
        </w:rPr>
        <w:t>.</w:t>
      </w:r>
      <w:r w:rsidR="00B27993" w:rsidRPr="00AB4EE7">
        <w:rPr>
          <w:rFonts w:ascii="Lucida Bright" w:hAnsi="Lucida Bright" w:cstheme="minorHAnsi"/>
          <w:sz w:val="18"/>
          <w:szCs w:val="16"/>
        </w:rPr>
        <w:t xml:space="preserve"> Official grievance forms may be obtained from the </w:t>
      </w:r>
      <w:bookmarkEnd w:id="18"/>
      <w:r w:rsidR="00DF3426" w:rsidRPr="00AB4EE7">
        <w:rPr>
          <w:rFonts w:ascii="Lucida Bright" w:hAnsi="Lucida Bright" w:cstheme="minorHAnsi"/>
          <w:sz w:val="18"/>
          <w:szCs w:val="16"/>
        </w:rPr>
        <w:t>operations office</w:t>
      </w:r>
      <w:r w:rsidR="008F0C85" w:rsidRPr="00AB4EE7">
        <w:rPr>
          <w:rFonts w:ascii="Lucida Bright" w:hAnsi="Lucida Bright" w:cstheme="minorHAnsi"/>
          <w:sz w:val="18"/>
          <w:szCs w:val="16"/>
        </w:rPr>
        <w:t>.</w:t>
      </w:r>
    </w:p>
    <w:bookmarkEnd w:id="19"/>
    <w:p w14:paraId="0C5D0E04" w14:textId="77777777" w:rsidR="008054CF" w:rsidRPr="00AB4EE7" w:rsidRDefault="008054CF" w:rsidP="00384D65">
      <w:pPr>
        <w:ind w:left="180" w:right="180"/>
        <w:jc w:val="both"/>
        <w:rPr>
          <w:rFonts w:ascii="Lucida Bright" w:hAnsi="Lucida Bright" w:cstheme="minorHAnsi"/>
          <w:sz w:val="18"/>
          <w:szCs w:val="16"/>
        </w:rPr>
      </w:pPr>
    </w:p>
    <w:p w14:paraId="68EF5EBB" w14:textId="77777777" w:rsidR="008054CF" w:rsidRPr="00AB4EE7" w:rsidRDefault="00B27993" w:rsidP="00384D65">
      <w:pPr>
        <w:ind w:left="180" w:right="180"/>
        <w:jc w:val="both"/>
        <w:rPr>
          <w:rFonts w:ascii="Lucida Bright" w:hAnsi="Lucida Bright" w:cstheme="minorHAnsi"/>
          <w:b/>
          <w:bCs/>
          <w:sz w:val="18"/>
          <w:szCs w:val="16"/>
        </w:rPr>
      </w:pPr>
      <w:bookmarkStart w:id="21" w:name="_Hlk63682897"/>
      <w:r w:rsidRPr="00AB4EE7">
        <w:rPr>
          <w:rFonts w:ascii="Lucida Bright" w:hAnsi="Lucida Bright" w:cstheme="minorHAnsi"/>
          <w:b/>
          <w:bCs/>
          <w:sz w:val="18"/>
          <w:szCs w:val="16"/>
        </w:rPr>
        <w:t>Official</w:t>
      </w:r>
      <w:r w:rsidR="008054CF" w:rsidRPr="00AB4EE7">
        <w:rPr>
          <w:rFonts w:ascii="Lucida Bright" w:hAnsi="Lucida Bright" w:cstheme="minorHAnsi"/>
          <w:b/>
          <w:bCs/>
          <w:sz w:val="18"/>
          <w:szCs w:val="16"/>
        </w:rPr>
        <w:t xml:space="preserve"> grievances </w:t>
      </w:r>
      <w:r w:rsidR="001324F6" w:rsidRPr="00AB4EE7">
        <w:rPr>
          <w:rFonts w:ascii="Lucida Bright" w:hAnsi="Lucida Bright" w:cstheme="minorHAnsi"/>
          <w:b/>
          <w:bCs/>
          <w:sz w:val="18"/>
          <w:szCs w:val="16"/>
        </w:rPr>
        <w:t>should</w:t>
      </w:r>
      <w:r w:rsidR="008054CF" w:rsidRPr="00AB4EE7">
        <w:rPr>
          <w:rFonts w:ascii="Lucida Bright" w:hAnsi="Lucida Bright" w:cstheme="minorHAnsi"/>
          <w:b/>
          <w:bCs/>
          <w:sz w:val="18"/>
          <w:szCs w:val="16"/>
        </w:rPr>
        <w:t xml:space="preserve"> include:</w:t>
      </w:r>
    </w:p>
    <w:p w14:paraId="42121D60" w14:textId="77777777" w:rsidR="001324F6" w:rsidRPr="00AB4EE7" w:rsidRDefault="008054CF" w:rsidP="00730E3E">
      <w:pPr>
        <w:spacing w:after="120"/>
        <w:ind w:left="900" w:right="187" w:hanging="270"/>
        <w:jc w:val="both"/>
        <w:rPr>
          <w:rFonts w:ascii="Lucida Bright" w:hAnsi="Lucida Bright" w:cstheme="minorHAnsi"/>
          <w:sz w:val="18"/>
          <w:szCs w:val="16"/>
        </w:rPr>
      </w:pPr>
      <w:r w:rsidRPr="00AB4EE7">
        <w:rPr>
          <w:rFonts w:ascii="Lucida Bright" w:hAnsi="Lucida Bright" w:cstheme="minorHAnsi"/>
          <w:b/>
          <w:bCs/>
          <w:sz w:val="18"/>
          <w:szCs w:val="16"/>
        </w:rPr>
        <w:t>1.</w:t>
      </w:r>
      <w:r w:rsidR="00730E3E" w:rsidRPr="00AB4EE7">
        <w:rPr>
          <w:rFonts w:ascii="Lucida Bright" w:hAnsi="Lucida Bright" w:cstheme="minorHAnsi"/>
          <w:sz w:val="18"/>
          <w:szCs w:val="16"/>
        </w:rPr>
        <w:t xml:space="preserve"> </w:t>
      </w:r>
      <w:r w:rsidRPr="00AB4EE7">
        <w:rPr>
          <w:rFonts w:ascii="Lucida Bright" w:hAnsi="Lucida Bright" w:cstheme="minorHAnsi"/>
          <w:sz w:val="18"/>
          <w:szCs w:val="16"/>
        </w:rPr>
        <w:t>A</w:t>
      </w:r>
      <w:r w:rsidR="00730E3E" w:rsidRPr="00AB4EE7">
        <w:rPr>
          <w:rFonts w:ascii="Lucida Bright" w:hAnsi="Lucida Bright" w:cstheme="minorHAnsi"/>
          <w:sz w:val="18"/>
          <w:szCs w:val="16"/>
        </w:rPr>
        <w:t xml:space="preserve"> </w:t>
      </w:r>
      <w:r w:rsidRPr="00AB4EE7">
        <w:rPr>
          <w:rFonts w:ascii="Lucida Bright" w:hAnsi="Lucida Bright" w:cstheme="minorHAnsi"/>
          <w:sz w:val="18"/>
          <w:szCs w:val="16"/>
        </w:rPr>
        <w:t>description</w:t>
      </w:r>
      <w:r w:rsidR="00B27993" w:rsidRPr="00AB4EE7">
        <w:rPr>
          <w:rFonts w:ascii="Lucida Bright" w:hAnsi="Lucida Bright" w:cstheme="minorHAnsi"/>
          <w:sz w:val="18"/>
          <w:szCs w:val="16"/>
        </w:rPr>
        <w:t xml:space="preserve"> or summary</w:t>
      </w:r>
      <w:r w:rsidRPr="00AB4EE7">
        <w:rPr>
          <w:rFonts w:ascii="Lucida Bright" w:hAnsi="Lucida Bright" w:cstheme="minorHAnsi"/>
          <w:sz w:val="18"/>
          <w:szCs w:val="16"/>
        </w:rPr>
        <w:t xml:space="preserve"> of the</w:t>
      </w:r>
      <w:r w:rsidR="00B27993" w:rsidRPr="00AB4EE7">
        <w:rPr>
          <w:rFonts w:ascii="Lucida Bright" w:hAnsi="Lucida Bright" w:cstheme="minorHAnsi"/>
          <w:sz w:val="18"/>
          <w:szCs w:val="16"/>
        </w:rPr>
        <w:t xml:space="preserve"> key points of the grievance</w:t>
      </w:r>
      <w:r w:rsidRPr="00AB4EE7">
        <w:rPr>
          <w:rFonts w:ascii="Lucida Bright" w:hAnsi="Lucida Bright" w:cstheme="minorHAnsi"/>
          <w:sz w:val="18"/>
          <w:szCs w:val="16"/>
        </w:rPr>
        <w:t>, including</w:t>
      </w:r>
      <w:r w:rsidR="00B27993" w:rsidRPr="00AB4EE7">
        <w:rPr>
          <w:rFonts w:ascii="Lucida Bright" w:hAnsi="Lucida Bright" w:cstheme="minorHAnsi"/>
          <w:sz w:val="18"/>
          <w:szCs w:val="16"/>
        </w:rPr>
        <w:t xml:space="preserve"> as much specific information as</w:t>
      </w:r>
      <w:r w:rsidR="00730E3E" w:rsidRPr="00AB4EE7">
        <w:rPr>
          <w:rFonts w:ascii="Lucida Bright" w:hAnsi="Lucida Bright" w:cstheme="minorHAnsi"/>
          <w:sz w:val="18"/>
          <w:szCs w:val="16"/>
        </w:rPr>
        <w:t xml:space="preserve"> </w:t>
      </w:r>
      <w:r w:rsidR="00B27993" w:rsidRPr="00AB4EE7">
        <w:rPr>
          <w:rFonts w:ascii="Lucida Bright" w:hAnsi="Lucida Bright" w:cstheme="minorHAnsi"/>
          <w:sz w:val="18"/>
          <w:szCs w:val="16"/>
        </w:rPr>
        <w:t>possible. It is recommended that the description include d</w:t>
      </w:r>
      <w:r w:rsidRPr="00AB4EE7">
        <w:rPr>
          <w:rFonts w:ascii="Lucida Bright" w:hAnsi="Lucida Bright" w:cstheme="minorHAnsi"/>
          <w:sz w:val="18"/>
          <w:szCs w:val="16"/>
        </w:rPr>
        <w:t xml:space="preserve">ates, times, and all </w:t>
      </w:r>
      <w:r w:rsidR="00B27993" w:rsidRPr="00AB4EE7">
        <w:rPr>
          <w:rFonts w:ascii="Lucida Bright" w:hAnsi="Lucida Bright" w:cstheme="minorHAnsi"/>
          <w:sz w:val="18"/>
          <w:szCs w:val="16"/>
        </w:rPr>
        <w:t>relevant</w:t>
      </w:r>
      <w:r w:rsidRPr="00AB4EE7">
        <w:rPr>
          <w:rFonts w:ascii="Lucida Bright" w:hAnsi="Lucida Bright" w:cstheme="minorHAnsi"/>
          <w:sz w:val="18"/>
          <w:szCs w:val="16"/>
        </w:rPr>
        <w:t xml:space="preserve"> information </w:t>
      </w:r>
      <w:r w:rsidR="00B27993" w:rsidRPr="00AB4EE7">
        <w:rPr>
          <w:rFonts w:ascii="Lucida Bright" w:hAnsi="Lucida Bright" w:cstheme="minorHAnsi"/>
          <w:sz w:val="18"/>
          <w:szCs w:val="16"/>
        </w:rPr>
        <w:t>concerning</w:t>
      </w:r>
      <w:r w:rsidR="001324F6" w:rsidRPr="00AB4EE7">
        <w:rPr>
          <w:rFonts w:ascii="Lucida Bright" w:hAnsi="Lucida Bright" w:cstheme="minorHAnsi"/>
          <w:sz w:val="18"/>
          <w:szCs w:val="16"/>
        </w:rPr>
        <w:t xml:space="preserve"> the events leading up to the grievance submission</w:t>
      </w:r>
      <w:r w:rsidRPr="00AB4EE7">
        <w:rPr>
          <w:rFonts w:ascii="Lucida Bright" w:hAnsi="Lucida Bright" w:cstheme="minorHAnsi"/>
          <w:sz w:val="18"/>
          <w:szCs w:val="16"/>
        </w:rPr>
        <w:t xml:space="preserve">. </w:t>
      </w:r>
    </w:p>
    <w:p w14:paraId="4BFDC5DD" w14:textId="77777777" w:rsidR="001324F6" w:rsidRPr="00AB4EE7" w:rsidRDefault="008054CF" w:rsidP="00730E3E">
      <w:pPr>
        <w:spacing w:after="120"/>
        <w:ind w:left="990" w:right="187" w:hanging="360"/>
        <w:jc w:val="both"/>
        <w:rPr>
          <w:rFonts w:ascii="Lucida Bright" w:hAnsi="Lucida Bright" w:cstheme="minorHAnsi"/>
          <w:sz w:val="18"/>
          <w:szCs w:val="16"/>
        </w:rPr>
      </w:pPr>
      <w:r w:rsidRPr="00AB4EE7">
        <w:rPr>
          <w:rFonts w:ascii="Lucida Bright" w:hAnsi="Lucida Bright" w:cstheme="minorHAnsi"/>
          <w:b/>
          <w:bCs/>
          <w:sz w:val="18"/>
          <w:szCs w:val="16"/>
        </w:rPr>
        <w:t>2.</w:t>
      </w:r>
      <w:r w:rsidRPr="00AB4EE7">
        <w:rPr>
          <w:rFonts w:ascii="Lucida Bright" w:hAnsi="Lucida Bright" w:cstheme="minorHAnsi"/>
          <w:sz w:val="18"/>
          <w:szCs w:val="16"/>
        </w:rPr>
        <w:t xml:space="preserve"> </w:t>
      </w:r>
      <w:r w:rsidR="00384D65" w:rsidRPr="00AB4EE7">
        <w:rPr>
          <w:rFonts w:ascii="Lucida Bright" w:hAnsi="Lucida Bright" w:cstheme="minorHAnsi"/>
          <w:sz w:val="18"/>
          <w:szCs w:val="16"/>
        </w:rPr>
        <w:t xml:space="preserve"> </w:t>
      </w:r>
      <w:r w:rsidRPr="00AB4EE7">
        <w:rPr>
          <w:rFonts w:ascii="Lucida Bright" w:hAnsi="Lucida Bright" w:cstheme="minorHAnsi"/>
          <w:sz w:val="18"/>
          <w:szCs w:val="16"/>
        </w:rPr>
        <w:t xml:space="preserve">A list of actions taken by the </w:t>
      </w:r>
      <w:r w:rsidR="00C32A13" w:rsidRPr="00AB4EE7">
        <w:rPr>
          <w:rFonts w:ascii="Lucida Bright" w:hAnsi="Lucida Bright" w:cstheme="minorHAnsi"/>
          <w:sz w:val="18"/>
          <w:szCs w:val="16"/>
        </w:rPr>
        <w:t>complainant</w:t>
      </w:r>
      <w:r w:rsidRPr="00AB4EE7">
        <w:rPr>
          <w:rFonts w:ascii="Lucida Bright" w:hAnsi="Lucida Bright" w:cstheme="minorHAnsi"/>
          <w:sz w:val="18"/>
          <w:szCs w:val="16"/>
        </w:rPr>
        <w:t xml:space="preserve"> to </w:t>
      </w:r>
      <w:r w:rsidR="001324F6" w:rsidRPr="00AB4EE7">
        <w:rPr>
          <w:rFonts w:ascii="Lucida Bright" w:hAnsi="Lucida Bright" w:cstheme="minorHAnsi"/>
          <w:sz w:val="18"/>
          <w:szCs w:val="16"/>
        </w:rPr>
        <w:t>resolve the circumstances described, again including specifics</w:t>
      </w:r>
      <w:r w:rsidR="00730E3E" w:rsidRPr="00AB4EE7">
        <w:rPr>
          <w:rFonts w:ascii="Lucida Bright" w:hAnsi="Lucida Bright" w:cstheme="minorHAnsi"/>
          <w:sz w:val="18"/>
          <w:szCs w:val="16"/>
        </w:rPr>
        <w:t xml:space="preserve"> </w:t>
      </w:r>
      <w:r w:rsidR="001324F6" w:rsidRPr="00AB4EE7">
        <w:rPr>
          <w:rFonts w:ascii="Lucida Bright" w:hAnsi="Lucida Bright" w:cstheme="minorHAnsi"/>
          <w:sz w:val="18"/>
          <w:szCs w:val="16"/>
        </w:rPr>
        <w:t>such as</w:t>
      </w:r>
      <w:r w:rsidRPr="00AB4EE7">
        <w:rPr>
          <w:rFonts w:ascii="Lucida Bright" w:hAnsi="Lucida Bright" w:cstheme="minorHAnsi"/>
          <w:sz w:val="18"/>
          <w:szCs w:val="16"/>
        </w:rPr>
        <w:t xml:space="preserve"> dates, times,</w:t>
      </w:r>
      <w:r w:rsidR="001324F6" w:rsidRPr="00AB4EE7">
        <w:rPr>
          <w:rFonts w:ascii="Lucida Bright" w:hAnsi="Lucida Bright" w:cstheme="minorHAnsi"/>
          <w:sz w:val="18"/>
          <w:szCs w:val="16"/>
        </w:rPr>
        <w:t xml:space="preserve"> </w:t>
      </w:r>
      <w:r w:rsidRPr="00AB4EE7">
        <w:rPr>
          <w:rFonts w:ascii="Lucida Bright" w:hAnsi="Lucida Bright" w:cstheme="minorHAnsi"/>
          <w:sz w:val="18"/>
          <w:szCs w:val="16"/>
        </w:rPr>
        <w:t>individuals involved</w:t>
      </w:r>
      <w:r w:rsidR="001324F6" w:rsidRPr="00AB4EE7">
        <w:rPr>
          <w:rFonts w:ascii="Lucida Bright" w:hAnsi="Lucida Bright" w:cstheme="minorHAnsi"/>
          <w:sz w:val="18"/>
          <w:szCs w:val="16"/>
        </w:rPr>
        <w:t>,</w:t>
      </w:r>
      <w:r w:rsidRPr="00AB4EE7">
        <w:rPr>
          <w:rFonts w:ascii="Lucida Bright" w:hAnsi="Lucida Bright" w:cstheme="minorHAnsi"/>
          <w:sz w:val="18"/>
          <w:szCs w:val="16"/>
        </w:rPr>
        <w:t xml:space="preserve"> and the outcome</w:t>
      </w:r>
      <w:r w:rsidR="001324F6" w:rsidRPr="00AB4EE7">
        <w:rPr>
          <w:rFonts w:ascii="Lucida Bright" w:hAnsi="Lucida Bright" w:cstheme="minorHAnsi"/>
          <w:sz w:val="18"/>
          <w:szCs w:val="16"/>
        </w:rPr>
        <w:t xml:space="preserve"> as perceived by the complainant</w:t>
      </w:r>
      <w:r w:rsidRPr="00AB4EE7">
        <w:rPr>
          <w:rFonts w:ascii="Lucida Bright" w:hAnsi="Lucida Bright" w:cstheme="minorHAnsi"/>
          <w:sz w:val="18"/>
          <w:szCs w:val="16"/>
        </w:rPr>
        <w:t xml:space="preserve">. </w:t>
      </w:r>
    </w:p>
    <w:p w14:paraId="619C8EE4" w14:textId="77777777" w:rsidR="001324F6" w:rsidRPr="00AB4EE7" w:rsidRDefault="008054CF" w:rsidP="00730E3E">
      <w:pPr>
        <w:spacing w:after="120"/>
        <w:ind w:left="1170" w:right="187" w:hanging="540"/>
        <w:jc w:val="both"/>
        <w:rPr>
          <w:rFonts w:ascii="Lucida Bright" w:hAnsi="Lucida Bright" w:cstheme="minorHAnsi"/>
          <w:sz w:val="18"/>
          <w:szCs w:val="16"/>
        </w:rPr>
      </w:pPr>
      <w:r w:rsidRPr="00AB4EE7">
        <w:rPr>
          <w:rFonts w:ascii="Lucida Bright" w:hAnsi="Lucida Bright" w:cstheme="minorHAnsi"/>
          <w:b/>
          <w:bCs/>
          <w:sz w:val="18"/>
          <w:szCs w:val="16"/>
        </w:rPr>
        <w:t>3.</w:t>
      </w:r>
      <w:r w:rsidRPr="00AB4EE7">
        <w:rPr>
          <w:rFonts w:ascii="Lucida Bright" w:hAnsi="Lucida Bright" w:cstheme="minorHAnsi"/>
          <w:sz w:val="18"/>
          <w:szCs w:val="16"/>
        </w:rPr>
        <w:t xml:space="preserve"> </w:t>
      </w:r>
      <w:r w:rsidR="00CC463F" w:rsidRPr="00AB4EE7">
        <w:rPr>
          <w:rFonts w:ascii="Lucida Bright" w:hAnsi="Lucida Bright" w:cstheme="minorHAnsi"/>
          <w:sz w:val="18"/>
          <w:szCs w:val="16"/>
        </w:rPr>
        <w:t xml:space="preserve"> </w:t>
      </w:r>
      <w:r w:rsidR="00384D65" w:rsidRPr="00AB4EE7">
        <w:rPr>
          <w:rFonts w:ascii="Lucida Bright" w:hAnsi="Lucida Bright" w:cstheme="minorHAnsi"/>
          <w:sz w:val="18"/>
          <w:szCs w:val="16"/>
        </w:rPr>
        <w:t xml:space="preserve"> </w:t>
      </w:r>
      <w:r w:rsidRPr="00AB4EE7">
        <w:rPr>
          <w:rFonts w:ascii="Lucida Bright" w:hAnsi="Lucida Bright" w:cstheme="minorHAnsi"/>
          <w:sz w:val="18"/>
          <w:szCs w:val="16"/>
        </w:rPr>
        <w:t xml:space="preserve">Any steps the complainant is </w:t>
      </w:r>
      <w:r w:rsidR="001324F6" w:rsidRPr="00AB4EE7">
        <w:rPr>
          <w:rFonts w:ascii="Lucida Bright" w:hAnsi="Lucida Bright" w:cstheme="minorHAnsi"/>
          <w:sz w:val="18"/>
          <w:szCs w:val="16"/>
        </w:rPr>
        <w:t xml:space="preserve">personally </w:t>
      </w:r>
      <w:r w:rsidRPr="00AB4EE7">
        <w:rPr>
          <w:rFonts w:ascii="Lucida Bright" w:hAnsi="Lucida Bright" w:cstheme="minorHAnsi"/>
          <w:sz w:val="18"/>
          <w:szCs w:val="16"/>
        </w:rPr>
        <w:t xml:space="preserve">willing to take to resolve the situation. </w:t>
      </w:r>
    </w:p>
    <w:p w14:paraId="4E22B857" w14:textId="77777777" w:rsidR="008054CF" w:rsidRPr="00AB4EE7" w:rsidRDefault="008054CF" w:rsidP="00730E3E">
      <w:pPr>
        <w:spacing w:after="120"/>
        <w:ind w:left="1170" w:right="187" w:hanging="540"/>
        <w:jc w:val="both"/>
        <w:rPr>
          <w:rFonts w:ascii="Lucida Bright" w:hAnsi="Lucida Bright" w:cstheme="minorHAnsi"/>
          <w:sz w:val="18"/>
          <w:szCs w:val="16"/>
        </w:rPr>
      </w:pPr>
      <w:r w:rsidRPr="00AB4EE7">
        <w:rPr>
          <w:rFonts w:ascii="Lucida Bright" w:hAnsi="Lucida Bright" w:cstheme="minorHAnsi"/>
          <w:b/>
          <w:bCs/>
          <w:sz w:val="18"/>
          <w:szCs w:val="16"/>
        </w:rPr>
        <w:t>4.</w:t>
      </w:r>
      <w:r w:rsidR="00CC463F" w:rsidRPr="00AB4EE7">
        <w:rPr>
          <w:rFonts w:ascii="Lucida Bright" w:hAnsi="Lucida Bright" w:cstheme="minorHAnsi"/>
          <w:sz w:val="18"/>
          <w:szCs w:val="16"/>
        </w:rPr>
        <w:t xml:space="preserve"> </w:t>
      </w:r>
      <w:r w:rsidRPr="00AB4EE7">
        <w:rPr>
          <w:rFonts w:ascii="Lucida Bright" w:hAnsi="Lucida Bright" w:cstheme="minorHAnsi"/>
          <w:sz w:val="18"/>
          <w:szCs w:val="16"/>
        </w:rPr>
        <w:t xml:space="preserve"> </w:t>
      </w:r>
      <w:r w:rsidR="00384D65" w:rsidRPr="00AB4EE7">
        <w:rPr>
          <w:rFonts w:ascii="Lucida Bright" w:hAnsi="Lucida Bright" w:cstheme="minorHAnsi"/>
          <w:sz w:val="18"/>
          <w:szCs w:val="16"/>
        </w:rPr>
        <w:t xml:space="preserve"> </w:t>
      </w:r>
      <w:r w:rsidRPr="00AB4EE7">
        <w:rPr>
          <w:rFonts w:ascii="Lucida Bright" w:hAnsi="Lucida Bright" w:cstheme="minorHAnsi"/>
          <w:sz w:val="18"/>
          <w:szCs w:val="16"/>
        </w:rPr>
        <w:t>The specific resolution</w:t>
      </w:r>
      <w:r w:rsidR="00577181" w:rsidRPr="00AB4EE7">
        <w:rPr>
          <w:rFonts w:ascii="Lucida Bright" w:hAnsi="Lucida Bright" w:cstheme="minorHAnsi"/>
          <w:sz w:val="18"/>
          <w:szCs w:val="16"/>
        </w:rPr>
        <w:t>/</w:t>
      </w:r>
      <w:r w:rsidRPr="00AB4EE7">
        <w:rPr>
          <w:rFonts w:ascii="Lucida Bright" w:hAnsi="Lucida Bright" w:cstheme="minorHAnsi"/>
          <w:sz w:val="18"/>
          <w:szCs w:val="16"/>
        </w:rPr>
        <w:t xml:space="preserve">s that the complainant is </w:t>
      </w:r>
      <w:r w:rsidR="001324F6" w:rsidRPr="00AB4EE7">
        <w:rPr>
          <w:rFonts w:ascii="Lucida Bright" w:hAnsi="Lucida Bright" w:cstheme="minorHAnsi"/>
          <w:sz w:val="18"/>
          <w:szCs w:val="16"/>
        </w:rPr>
        <w:t>requesting</w:t>
      </w:r>
      <w:r w:rsidRPr="00AB4EE7">
        <w:rPr>
          <w:rFonts w:ascii="Lucida Bright" w:hAnsi="Lucida Bright" w:cstheme="minorHAnsi"/>
          <w:sz w:val="18"/>
          <w:szCs w:val="16"/>
        </w:rPr>
        <w:t>.</w:t>
      </w:r>
      <w:bookmarkEnd w:id="21"/>
      <w:r w:rsidRPr="00AB4EE7">
        <w:rPr>
          <w:rFonts w:ascii="Lucida Bright" w:hAnsi="Lucida Bright" w:cstheme="minorHAnsi"/>
          <w:sz w:val="18"/>
          <w:szCs w:val="16"/>
        </w:rPr>
        <w:t xml:space="preserve"> </w:t>
      </w:r>
    </w:p>
    <w:p w14:paraId="2506B095" w14:textId="77777777" w:rsidR="008054CF" w:rsidRPr="00AB4EE7" w:rsidRDefault="008054CF" w:rsidP="00384D65">
      <w:pPr>
        <w:ind w:left="180" w:right="180"/>
        <w:jc w:val="both"/>
        <w:rPr>
          <w:rFonts w:ascii="Lucida Bright" w:hAnsi="Lucida Bright" w:cstheme="minorHAnsi"/>
          <w:sz w:val="18"/>
          <w:szCs w:val="16"/>
        </w:rPr>
      </w:pPr>
    </w:p>
    <w:p w14:paraId="0CB108D7" w14:textId="77777777" w:rsidR="008054CF" w:rsidRPr="00AB4EE7" w:rsidRDefault="00C32A13" w:rsidP="00384D65">
      <w:pPr>
        <w:ind w:left="180" w:right="180"/>
        <w:jc w:val="both"/>
        <w:rPr>
          <w:rFonts w:ascii="Lucida Bright" w:hAnsi="Lucida Bright" w:cstheme="minorHAnsi"/>
          <w:sz w:val="18"/>
          <w:szCs w:val="16"/>
        </w:rPr>
      </w:pPr>
      <w:bookmarkStart w:id="22" w:name="_Hlk63683009"/>
      <w:r w:rsidRPr="00AB4EE7">
        <w:rPr>
          <w:rFonts w:ascii="Lucida Bright" w:hAnsi="Lucida Bright" w:cstheme="minorHAnsi"/>
          <w:sz w:val="18"/>
          <w:szCs w:val="16"/>
        </w:rPr>
        <w:t>A</w:t>
      </w:r>
      <w:r w:rsidR="008054CF" w:rsidRPr="00AB4EE7">
        <w:rPr>
          <w:rFonts w:ascii="Lucida Bright" w:hAnsi="Lucida Bright" w:cstheme="minorHAnsi"/>
          <w:sz w:val="18"/>
          <w:szCs w:val="16"/>
        </w:rPr>
        <w:t xml:space="preserve"> </w:t>
      </w:r>
      <w:r w:rsidR="00723349" w:rsidRPr="00AB4EE7">
        <w:rPr>
          <w:rFonts w:ascii="Lucida Bright" w:hAnsi="Lucida Bright" w:cstheme="minorHAnsi"/>
          <w:sz w:val="18"/>
          <w:szCs w:val="16"/>
        </w:rPr>
        <w:t>grievance committ</w:t>
      </w:r>
      <w:r w:rsidR="001324F6" w:rsidRPr="00AB4EE7">
        <w:rPr>
          <w:rFonts w:ascii="Lucida Bright" w:hAnsi="Lucida Bright" w:cstheme="minorHAnsi"/>
          <w:sz w:val="18"/>
          <w:szCs w:val="16"/>
        </w:rPr>
        <w:t>ee</w:t>
      </w:r>
      <w:r w:rsidRPr="00AB4EE7">
        <w:rPr>
          <w:rFonts w:ascii="Lucida Bright" w:hAnsi="Lucida Bright" w:cstheme="minorHAnsi"/>
          <w:sz w:val="18"/>
          <w:szCs w:val="16"/>
        </w:rPr>
        <w:t xml:space="preserve"> comprised of School Management </w:t>
      </w:r>
      <w:r w:rsidR="008054CF" w:rsidRPr="00AB4EE7">
        <w:rPr>
          <w:rFonts w:ascii="Lucida Bright" w:hAnsi="Lucida Bright" w:cstheme="minorHAnsi"/>
          <w:sz w:val="18"/>
          <w:szCs w:val="16"/>
        </w:rPr>
        <w:t xml:space="preserve">will meet with the complainant within </w:t>
      </w:r>
      <w:r w:rsidR="0042115C" w:rsidRPr="00AB4EE7">
        <w:rPr>
          <w:rFonts w:ascii="Lucida Bright" w:hAnsi="Lucida Bright" w:cstheme="minorHAnsi"/>
          <w:sz w:val="18"/>
          <w:szCs w:val="16"/>
        </w:rPr>
        <w:t>fifteen (</w:t>
      </w:r>
      <w:r w:rsidR="00723349" w:rsidRPr="00AB4EE7">
        <w:rPr>
          <w:rFonts w:ascii="Lucida Bright" w:hAnsi="Lucida Bright" w:cstheme="minorHAnsi"/>
          <w:sz w:val="18"/>
          <w:szCs w:val="16"/>
        </w:rPr>
        <w:t>15</w:t>
      </w:r>
      <w:r w:rsidR="0042115C" w:rsidRPr="00AB4EE7">
        <w:rPr>
          <w:rFonts w:ascii="Lucida Bright" w:hAnsi="Lucida Bright" w:cstheme="minorHAnsi"/>
          <w:sz w:val="18"/>
          <w:szCs w:val="16"/>
        </w:rPr>
        <w:t>)</w:t>
      </w:r>
      <w:r w:rsidR="00723349" w:rsidRPr="00AB4EE7">
        <w:rPr>
          <w:rFonts w:ascii="Lucida Bright" w:hAnsi="Lucida Bright" w:cstheme="minorHAnsi"/>
          <w:sz w:val="18"/>
          <w:szCs w:val="16"/>
        </w:rPr>
        <w:t xml:space="preserve"> business</w:t>
      </w:r>
      <w:r w:rsidR="008054CF" w:rsidRPr="00AB4EE7">
        <w:rPr>
          <w:rFonts w:ascii="Lucida Bright" w:hAnsi="Lucida Bright" w:cstheme="minorHAnsi"/>
          <w:sz w:val="18"/>
          <w:szCs w:val="16"/>
        </w:rPr>
        <w:t xml:space="preserve"> days </w:t>
      </w:r>
      <w:r w:rsidR="001324F6" w:rsidRPr="00AB4EE7">
        <w:rPr>
          <w:rFonts w:ascii="Lucida Bright" w:hAnsi="Lucida Bright" w:cstheme="minorHAnsi"/>
          <w:sz w:val="18"/>
          <w:szCs w:val="16"/>
        </w:rPr>
        <w:t>of receiving</w:t>
      </w:r>
      <w:r w:rsidR="008054CF" w:rsidRPr="00AB4EE7">
        <w:rPr>
          <w:rFonts w:ascii="Lucida Bright" w:hAnsi="Lucida Bright" w:cstheme="minorHAnsi"/>
          <w:sz w:val="18"/>
          <w:szCs w:val="16"/>
        </w:rPr>
        <w:t xml:space="preserve"> the written complain</w:t>
      </w:r>
      <w:r w:rsidR="001324F6" w:rsidRPr="00AB4EE7">
        <w:rPr>
          <w:rFonts w:ascii="Lucida Bright" w:hAnsi="Lucida Bright" w:cstheme="minorHAnsi"/>
          <w:sz w:val="18"/>
          <w:szCs w:val="16"/>
        </w:rPr>
        <w:t>t</w:t>
      </w:r>
      <w:r w:rsidR="008054CF" w:rsidRPr="00AB4EE7">
        <w:rPr>
          <w:rFonts w:ascii="Lucida Bright" w:hAnsi="Lucida Bright" w:cstheme="minorHAnsi"/>
          <w:sz w:val="18"/>
          <w:szCs w:val="16"/>
        </w:rPr>
        <w:t>.</w:t>
      </w:r>
      <w:r w:rsidR="008E345B" w:rsidRPr="00AB4EE7">
        <w:rPr>
          <w:rFonts w:ascii="Lucida Bright" w:hAnsi="Lucida Bright" w:cstheme="minorHAnsi"/>
          <w:sz w:val="18"/>
          <w:szCs w:val="16"/>
        </w:rPr>
        <w:t xml:space="preserve"> </w:t>
      </w:r>
      <w:r w:rsidR="008054CF" w:rsidRPr="00AB4EE7">
        <w:rPr>
          <w:rFonts w:ascii="Lucida Bright" w:hAnsi="Lucida Bright" w:cstheme="minorHAnsi"/>
          <w:sz w:val="18"/>
          <w:szCs w:val="16"/>
        </w:rPr>
        <w:t>Th</w:t>
      </w:r>
      <w:r w:rsidR="001324F6" w:rsidRPr="00AB4EE7">
        <w:rPr>
          <w:rFonts w:ascii="Lucida Bright" w:hAnsi="Lucida Bright" w:cstheme="minorHAnsi"/>
          <w:sz w:val="18"/>
          <w:szCs w:val="16"/>
        </w:rPr>
        <w:t>e</w:t>
      </w:r>
      <w:r w:rsidR="008054CF" w:rsidRPr="00AB4EE7">
        <w:rPr>
          <w:rFonts w:ascii="Lucida Bright" w:hAnsi="Lucida Bright" w:cstheme="minorHAnsi"/>
          <w:sz w:val="18"/>
          <w:szCs w:val="16"/>
        </w:rPr>
        <w:t xml:space="preserve"> meeting will be documented, and a copy</w:t>
      </w:r>
      <w:r w:rsidR="001324F6" w:rsidRPr="00AB4EE7">
        <w:rPr>
          <w:rFonts w:ascii="Lucida Bright" w:hAnsi="Lucida Bright" w:cstheme="minorHAnsi"/>
          <w:sz w:val="18"/>
          <w:szCs w:val="16"/>
        </w:rPr>
        <w:t xml:space="preserve"> of that documentation will be</w:t>
      </w:r>
      <w:r w:rsidR="008054CF" w:rsidRPr="00AB4EE7">
        <w:rPr>
          <w:rFonts w:ascii="Lucida Bright" w:hAnsi="Lucida Bright" w:cstheme="minorHAnsi"/>
          <w:sz w:val="18"/>
          <w:szCs w:val="16"/>
        </w:rPr>
        <w:t xml:space="preserve"> </w:t>
      </w:r>
      <w:r w:rsidR="001324F6" w:rsidRPr="00AB4EE7">
        <w:rPr>
          <w:rFonts w:ascii="Lucida Bright" w:hAnsi="Lucida Bright" w:cstheme="minorHAnsi"/>
          <w:sz w:val="18"/>
          <w:szCs w:val="16"/>
        </w:rPr>
        <w:t>provided to the complainant</w:t>
      </w:r>
      <w:r w:rsidRPr="00AB4EE7">
        <w:rPr>
          <w:rFonts w:ascii="Lucida Bright" w:hAnsi="Lucida Bright" w:cstheme="minorHAnsi"/>
          <w:sz w:val="18"/>
          <w:szCs w:val="16"/>
        </w:rPr>
        <w:t xml:space="preserve"> and kept on file by Glen Dow Academy.</w:t>
      </w:r>
      <w:r w:rsidRPr="00AB4EE7">
        <w:rPr>
          <w:rFonts w:ascii="Lucida Bright" w:hAnsi="Lucida Bright" w:cstheme="minorHAnsi"/>
          <w:sz w:val="18"/>
          <w:szCs w:val="16"/>
        </w:rPr>
        <w:tab/>
      </w:r>
      <w:r w:rsidR="001324F6" w:rsidRPr="00AB4EE7">
        <w:rPr>
          <w:rFonts w:ascii="Lucida Bright" w:hAnsi="Lucida Bright" w:cstheme="minorHAnsi"/>
          <w:sz w:val="18"/>
          <w:szCs w:val="16"/>
        </w:rPr>
        <w:br/>
      </w:r>
    </w:p>
    <w:p w14:paraId="7EACE93B" w14:textId="5CF9B096" w:rsidR="008054CF" w:rsidRPr="00AB4EE7" w:rsidRDefault="0089732F" w:rsidP="0089732F">
      <w:pPr>
        <w:overflowPunct w:val="0"/>
        <w:autoSpaceDE w:val="0"/>
        <w:autoSpaceDN w:val="0"/>
        <w:adjustRightInd w:val="0"/>
        <w:ind w:left="180" w:right="180"/>
        <w:jc w:val="both"/>
        <w:textAlignment w:val="baseline"/>
        <w:rPr>
          <w:rFonts w:ascii="Lucida Bright" w:hAnsi="Lucida Bright" w:cstheme="minorHAnsi"/>
          <w:sz w:val="18"/>
          <w:szCs w:val="16"/>
        </w:rPr>
      </w:pPr>
      <w:r w:rsidRPr="00AB4EE7">
        <w:rPr>
          <w:rFonts w:ascii="Lucida Bright" w:hAnsi="Lucida Bright" w:cstheme="minorHAnsi"/>
          <w:sz w:val="18"/>
          <w:szCs w:val="16"/>
        </w:rPr>
        <w:t>If a determination is not made by the conclusion of the meeting, t</w:t>
      </w:r>
      <w:r w:rsidR="008054CF" w:rsidRPr="00AB4EE7">
        <w:rPr>
          <w:rFonts w:ascii="Lucida Bright" w:hAnsi="Lucida Bright" w:cstheme="minorHAnsi"/>
          <w:sz w:val="18"/>
          <w:szCs w:val="16"/>
        </w:rPr>
        <w:t xml:space="preserve">he grievance committee will </w:t>
      </w:r>
      <w:r w:rsidR="00C32A13" w:rsidRPr="00AB4EE7">
        <w:rPr>
          <w:rFonts w:ascii="Lucida Bright" w:hAnsi="Lucida Bright" w:cstheme="minorHAnsi"/>
          <w:sz w:val="18"/>
          <w:szCs w:val="16"/>
        </w:rPr>
        <w:t xml:space="preserve">reconvene </w:t>
      </w:r>
      <w:r w:rsidR="008054CF" w:rsidRPr="00AB4EE7">
        <w:rPr>
          <w:rFonts w:ascii="Lucida Bright" w:hAnsi="Lucida Bright" w:cstheme="minorHAnsi"/>
          <w:sz w:val="18"/>
          <w:szCs w:val="16"/>
        </w:rPr>
        <w:t xml:space="preserve">within three business days of </w:t>
      </w:r>
      <w:r w:rsidR="00C32A13" w:rsidRPr="00AB4EE7">
        <w:rPr>
          <w:rFonts w:ascii="Lucida Bright" w:hAnsi="Lucida Bright" w:cstheme="minorHAnsi"/>
          <w:sz w:val="18"/>
          <w:szCs w:val="16"/>
        </w:rPr>
        <w:t xml:space="preserve">that </w:t>
      </w:r>
      <w:r w:rsidR="007D1D26" w:rsidRPr="00AB4EE7">
        <w:rPr>
          <w:rFonts w:ascii="Lucida Bright" w:hAnsi="Lucida Bright" w:cstheme="minorHAnsi"/>
          <w:sz w:val="18"/>
          <w:szCs w:val="16"/>
        </w:rPr>
        <w:t>meeting and</w:t>
      </w:r>
      <w:r w:rsidR="008054CF" w:rsidRPr="00AB4EE7">
        <w:rPr>
          <w:rFonts w:ascii="Lucida Bright" w:hAnsi="Lucida Bright" w:cstheme="minorHAnsi"/>
          <w:sz w:val="18"/>
          <w:szCs w:val="16"/>
        </w:rPr>
        <w:t xml:space="preserve"> review the allegations</w:t>
      </w:r>
      <w:r w:rsidRPr="00AB4EE7">
        <w:rPr>
          <w:rFonts w:ascii="Lucida Bright" w:hAnsi="Lucida Bright" w:cstheme="minorHAnsi"/>
          <w:sz w:val="18"/>
          <w:szCs w:val="16"/>
        </w:rPr>
        <w:t xml:space="preserve"> to determine School Management’s official response to the grievance</w:t>
      </w:r>
      <w:r w:rsidR="008054CF" w:rsidRPr="00AB4EE7">
        <w:rPr>
          <w:rFonts w:ascii="Lucida Bright" w:hAnsi="Lucida Bright" w:cstheme="minorHAnsi"/>
          <w:sz w:val="18"/>
          <w:szCs w:val="16"/>
        </w:rPr>
        <w:t>.</w:t>
      </w:r>
      <w:bookmarkEnd w:id="22"/>
      <w:r w:rsidRPr="00AB4EE7">
        <w:rPr>
          <w:rFonts w:ascii="Lucida Bright" w:hAnsi="Lucida Bright" w:cstheme="minorHAnsi"/>
          <w:sz w:val="18"/>
          <w:szCs w:val="16"/>
        </w:rPr>
        <w:tab/>
      </w:r>
      <w:r w:rsidR="00C32A13" w:rsidRPr="00AB4EE7">
        <w:rPr>
          <w:rFonts w:ascii="Lucida Bright" w:hAnsi="Lucida Bright" w:cstheme="minorHAnsi"/>
          <w:sz w:val="18"/>
          <w:szCs w:val="16"/>
        </w:rPr>
        <w:br/>
      </w:r>
    </w:p>
    <w:p w14:paraId="4A7C876D" w14:textId="77777777" w:rsidR="008054CF" w:rsidRPr="00AB4EE7" w:rsidRDefault="008054CF" w:rsidP="00384D65">
      <w:pPr>
        <w:pStyle w:val="ListParagraph"/>
        <w:numPr>
          <w:ilvl w:val="0"/>
          <w:numId w:val="1"/>
        </w:numPr>
        <w:ind w:left="630" w:right="180"/>
        <w:rPr>
          <w:rFonts w:ascii="Lucida Bright" w:eastAsiaTheme="minorHAnsi" w:hAnsi="Lucida Bright" w:cstheme="minorHAnsi"/>
          <w:sz w:val="18"/>
          <w:szCs w:val="16"/>
        </w:rPr>
      </w:pPr>
      <w:bookmarkStart w:id="23" w:name="_Hlk63683061"/>
      <w:r w:rsidRPr="00AB4EE7">
        <w:rPr>
          <w:rFonts w:ascii="Lucida Bright" w:eastAsiaTheme="minorHAnsi" w:hAnsi="Lucida Bright" w:cstheme="minorHAnsi"/>
          <w:sz w:val="18"/>
          <w:szCs w:val="16"/>
        </w:rPr>
        <w:t>If more information is required from the complainant</w:t>
      </w:r>
      <w:r w:rsidR="0089732F" w:rsidRPr="00AB4EE7">
        <w:rPr>
          <w:rFonts w:ascii="Lucida Bright" w:eastAsiaTheme="minorHAnsi" w:hAnsi="Lucida Bright" w:cstheme="minorHAnsi"/>
          <w:sz w:val="18"/>
          <w:szCs w:val="16"/>
        </w:rPr>
        <w:t xml:space="preserve"> or other persons indicated as involved in the grievance</w:t>
      </w:r>
      <w:r w:rsidRPr="00AB4EE7">
        <w:rPr>
          <w:rFonts w:ascii="Lucida Bright" w:eastAsiaTheme="minorHAnsi" w:hAnsi="Lucida Bright" w:cstheme="minorHAnsi"/>
          <w:sz w:val="18"/>
          <w:szCs w:val="16"/>
        </w:rPr>
        <w:t xml:space="preserve">, a letter outlining the additional information </w:t>
      </w:r>
      <w:r w:rsidR="0042115C" w:rsidRPr="00AB4EE7">
        <w:rPr>
          <w:rFonts w:ascii="Lucida Bright" w:eastAsiaTheme="minorHAnsi" w:hAnsi="Lucida Bright" w:cstheme="minorHAnsi"/>
          <w:sz w:val="18"/>
          <w:szCs w:val="16"/>
        </w:rPr>
        <w:t>requested by the committee</w:t>
      </w:r>
      <w:r w:rsidRPr="00AB4EE7">
        <w:rPr>
          <w:rFonts w:ascii="Lucida Bright" w:eastAsiaTheme="minorHAnsi" w:hAnsi="Lucida Bright" w:cstheme="minorHAnsi"/>
          <w:sz w:val="18"/>
          <w:szCs w:val="16"/>
        </w:rPr>
        <w:t xml:space="preserve"> will be </w:t>
      </w:r>
      <w:r w:rsidR="008E345B" w:rsidRPr="00AB4EE7">
        <w:rPr>
          <w:rFonts w:ascii="Lucida Bright" w:eastAsiaTheme="minorHAnsi" w:hAnsi="Lucida Bright" w:cstheme="minorHAnsi"/>
          <w:sz w:val="18"/>
          <w:szCs w:val="16"/>
        </w:rPr>
        <w:t>delivered to the</w:t>
      </w:r>
      <w:r w:rsidR="0089732F" w:rsidRPr="00AB4EE7">
        <w:rPr>
          <w:rFonts w:ascii="Lucida Bright" w:eastAsiaTheme="minorHAnsi" w:hAnsi="Lucida Bright" w:cstheme="minorHAnsi"/>
          <w:sz w:val="18"/>
          <w:szCs w:val="16"/>
        </w:rPr>
        <w:t xml:space="preserve"> appropriate party or parties.</w:t>
      </w:r>
    </w:p>
    <w:p w14:paraId="26643857" w14:textId="77777777" w:rsidR="00C32A13" w:rsidRPr="00AB4EE7" w:rsidRDefault="00C32A13" w:rsidP="00C32A13">
      <w:pPr>
        <w:ind w:right="180"/>
        <w:rPr>
          <w:rFonts w:ascii="Lucida Bright" w:hAnsi="Lucida Bright" w:cstheme="minorHAnsi"/>
          <w:sz w:val="18"/>
          <w:szCs w:val="16"/>
        </w:rPr>
      </w:pPr>
    </w:p>
    <w:p w14:paraId="6DD22FFA" w14:textId="57B0DF97" w:rsidR="008054CF" w:rsidRPr="00AB4EE7" w:rsidRDefault="008054CF" w:rsidP="00384D65">
      <w:pPr>
        <w:numPr>
          <w:ilvl w:val="0"/>
          <w:numId w:val="1"/>
        </w:numPr>
        <w:overflowPunct w:val="0"/>
        <w:autoSpaceDE w:val="0"/>
        <w:autoSpaceDN w:val="0"/>
        <w:adjustRightInd w:val="0"/>
        <w:ind w:left="630" w:right="180"/>
        <w:jc w:val="both"/>
        <w:textAlignment w:val="baseline"/>
        <w:rPr>
          <w:rFonts w:ascii="Lucida Bright" w:hAnsi="Lucida Bright" w:cstheme="minorHAnsi"/>
          <w:sz w:val="18"/>
          <w:szCs w:val="16"/>
        </w:rPr>
      </w:pPr>
      <w:r w:rsidRPr="00AB4EE7">
        <w:rPr>
          <w:rFonts w:ascii="Lucida Bright" w:hAnsi="Lucida Bright" w:cstheme="minorHAnsi"/>
          <w:sz w:val="18"/>
          <w:szCs w:val="16"/>
        </w:rPr>
        <w:t xml:space="preserve">If no further information is needed, the grievance committee </w:t>
      </w:r>
      <w:r w:rsidR="008E345B" w:rsidRPr="00AB4EE7">
        <w:rPr>
          <w:rFonts w:ascii="Lucida Bright" w:hAnsi="Lucida Bright" w:cstheme="minorHAnsi"/>
          <w:sz w:val="18"/>
          <w:szCs w:val="16"/>
        </w:rPr>
        <w:t xml:space="preserve">will make an official determination of response by School Management, whether action is taken by the school or the grievance is being </w:t>
      </w:r>
      <w:r w:rsidR="007D1D26" w:rsidRPr="00AB4EE7">
        <w:rPr>
          <w:rFonts w:ascii="Lucida Bright" w:hAnsi="Lucida Bright" w:cstheme="minorHAnsi"/>
          <w:sz w:val="18"/>
          <w:szCs w:val="16"/>
        </w:rPr>
        <w:t>dismissed and</w:t>
      </w:r>
      <w:r w:rsidRPr="00AB4EE7">
        <w:rPr>
          <w:rFonts w:ascii="Lucida Bright" w:hAnsi="Lucida Bright" w:cstheme="minorHAnsi"/>
          <w:sz w:val="18"/>
          <w:szCs w:val="16"/>
        </w:rPr>
        <w:t xml:space="preserve"> send a response letter to the complainant within fifteen (15) calendar days</w:t>
      </w:r>
      <w:r w:rsidR="008E345B" w:rsidRPr="00AB4EE7">
        <w:rPr>
          <w:rFonts w:ascii="Lucida Bright" w:hAnsi="Lucida Bright" w:cstheme="minorHAnsi"/>
          <w:sz w:val="18"/>
          <w:szCs w:val="16"/>
        </w:rPr>
        <w:t xml:space="preserve"> which details that determination</w:t>
      </w:r>
      <w:r w:rsidR="0089732F" w:rsidRPr="00AB4EE7">
        <w:rPr>
          <w:rFonts w:ascii="Lucida Bright" w:hAnsi="Lucida Bright" w:cstheme="minorHAnsi"/>
          <w:sz w:val="18"/>
          <w:szCs w:val="16"/>
        </w:rPr>
        <w:t>.</w:t>
      </w:r>
    </w:p>
    <w:bookmarkEnd w:id="23"/>
    <w:p w14:paraId="338789E0" w14:textId="77777777" w:rsidR="008054CF" w:rsidRPr="00AB4EE7" w:rsidRDefault="008054CF" w:rsidP="00384D65">
      <w:pPr>
        <w:overflowPunct w:val="0"/>
        <w:autoSpaceDE w:val="0"/>
        <w:autoSpaceDN w:val="0"/>
        <w:adjustRightInd w:val="0"/>
        <w:ind w:left="180" w:right="180"/>
        <w:jc w:val="both"/>
        <w:textAlignment w:val="baseline"/>
        <w:rPr>
          <w:rFonts w:ascii="Lucida Bright" w:hAnsi="Lucida Bright" w:cstheme="minorHAnsi"/>
          <w:sz w:val="18"/>
          <w:szCs w:val="16"/>
        </w:rPr>
      </w:pPr>
    </w:p>
    <w:p w14:paraId="71C11A2F" w14:textId="77777777" w:rsidR="00173D4B" w:rsidRPr="00AB4EE7" w:rsidRDefault="0089732F" w:rsidP="00384D65">
      <w:pPr>
        <w:ind w:left="180" w:right="180"/>
        <w:jc w:val="both"/>
        <w:rPr>
          <w:rFonts w:ascii="Lucida Bright" w:hAnsi="Lucida Bright" w:cstheme="minorHAnsi"/>
          <w:sz w:val="18"/>
          <w:szCs w:val="16"/>
        </w:rPr>
      </w:pPr>
      <w:bookmarkStart w:id="24" w:name="_Hlk63683147"/>
      <w:r w:rsidRPr="00AB4EE7">
        <w:rPr>
          <w:rFonts w:ascii="Lucida Bright" w:hAnsi="Lucida Bright" w:cstheme="minorHAnsi"/>
          <w:b/>
          <w:bCs/>
          <w:sz w:val="18"/>
          <w:szCs w:val="16"/>
          <w:u w:val="single"/>
        </w:rPr>
        <w:t>Only after all avenues described in this policy have been exhausted</w:t>
      </w:r>
      <w:r w:rsidRPr="00AB4EE7">
        <w:rPr>
          <w:rFonts w:ascii="Lucida Bright" w:hAnsi="Lucida Bright" w:cstheme="minorHAnsi"/>
          <w:sz w:val="18"/>
          <w:szCs w:val="16"/>
        </w:rPr>
        <w:t>, if the complainant considers the grievance to be unresolved, they are then permitted to submit a</w:t>
      </w:r>
      <w:r w:rsidR="008054CF" w:rsidRPr="00AB4EE7">
        <w:rPr>
          <w:rFonts w:ascii="Lucida Bright" w:hAnsi="Lucida Bright" w:cstheme="minorHAnsi"/>
          <w:sz w:val="18"/>
          <w:szCs w:val="16"/>
        </w:rPr>
        <w:t xml:space="preserve"> </w:t>
      </w:r>
      <w:r w:rsidRPr="00AB4EE7">
        <w:rPr>
          <w:rFonts w:ascii="Lucida Bright" w:hAnsi="Lucida Bright" w:cstheme="minorHAnsi"/>
          <w:sz w:val="18"/>
          <w:szCs w:val="16"/>
        </w:rPr>
        <w:t>complaint</w:t>
      </w:r>
      <w:r w:rsidR="008054CF" w:rsidRPr="00AB4EE7">
        <w:rPr>
          <w:rFonts w:ascii="Lucida Bright" w:hAnsi="Lucida Bright" w:cstheme="minorHAnsi"/>
          <w:sz w:val="18"/>
          <w:szCs w:val="16"/>
        </w:rPr>
        <w:t xml:space="preserve"> with the National Accrediting Commission of Career Arts </w:t>
      </w:r>
      <w:r w:rsidR="003473A7" w:rsidRPr="00AB4EE7">
        <w:rPr>
          <w:rFonts w:ascii="Lucida Bright" w:hAnsi="Lucida Bright" w:cstheme="minorHAnsi"/>
          <w:sz w:val="18"/>
          <w:szCs w:val="16"/>
        </w:rPr>
        <w:t>and</w:t>
      </w:r>
      <w:r w:rsidR="008054CF" w:rsidRPr="00AB4EE7">
        <w:rPr>
          <w:rFonts w:ascii="Lucida Bright" w:hAnsi="Lucida Bright" w:cstheme="minorHAnsi"/>
          <w:sz w:val="18"/>
          <w:szCs w:val="16"/>
        </w:rPr>
        <w:t xml:space="preserve"> Sciences (NACCAS), whose contact information is listed below.</w:t>
      </w:r>
      <w:bookmarkEnd w:id="20"/>
    </w:p>
    <w:bookmarkEnd w:id="24"/>
    <w:p w14:paraId="181665AD" w14:textId="77777777" w:rsidR="00173D4B" w:rsidRPr="00AB4EE7" w:rsidRDefault="00173D4B" w:rsidP="00384D65">
      <w:pPr>
        <w:ind w:left="180" w:right="180"/>
        <w:jc w:val="center"/>
        <w:rPr>
          <w:rFonts w:ascii="Lucida Bright" w:hAnsi="Lucida Bright" w:cstheme="minorHAnsi"/>
          <w:sz w:val="18"/>
          <w:szCs w:val="16"/>
        </w:rPr>
      </w:pPr>
    </w:p>
    <w:p w14:paraId="2E476734" w14:textId="77777777" w:rsidR="00C32A13" w:rsidRPr="00AB4EE7" w:rsidRDefault="00C32A13" w:rsidP="00C32A13">
      <w:pPr>
        <w:ind w:left="180" w:right="180"/>
        <w:jc w:val="center"/>
        <w:rPr>
          <w:rFonts w:ascii="Lucida Bright" w:hAnsi="Lucida Bright" w:cstheme="minorHAnsi"/>
          <w:b/>
          <w:sz w:val="18"/>
          <w:szCs w:val="12"/>
        </w:rPr>
      </w:pPr>
      <w:r w:rsidRPr="00AB4EE7">
        <w:rPr>
          <w:rFonts w:ascii="Lucida Bright" w:hAnsi="Lucida Bright" w:cstheme="minorHAnsi"/>
          <w:b/>
          <w:sz w:val="18"/>
          <w:szCs w:val="12"/>
        </w:rPr>
        <w:t>NACCAS Address: 3015 Colvin Street, Alexandria, VA 22314</w:t>
      </w:r>
    </w:p>
    <w:p w14:paraId="044F0911" w14:textId="77777777" w:rsidR="00173D4B" w:rsidRPr="00AB4EE7" w:rsidRDefault="00C32A13" w:rsidP="00C32A13">
      <w:pPr>
        <w:ind w:left="180" w:right="180"/>
        <w:jc w:val="center"/>
        <w:rPr>
          <w:rFonts w:ascii="Lucida Bright" w:hAnsi="Lucida Bright" w:cstheme="minorHAnsi"/>
          <w:b/>
          <w:sz w:val="18"/>
          <w:szCs w:val="12"/>
        </w:rPr>
      </w:pPr>
      <w:r w:rsidRPr="00AB4EE7">
        <w:rPr>
          <w:rFonts w:ascii="Lucida Bright" w:hAnsi="Lucida Bright" w:cstheme="minorHAnsi"/>
          <w:b/>
          <w:sz w:val="18"/>
          <w:szCs w:val="12"/>
        </w:rPr>
        <w:t>Phone: (703) 600-7600 www.naccas.org</w:t>
      </w:r>
    </w:p>
    <w:p w14:paraId="671B761D" w14:textId="77777777" w:rsidR="00C32A13" w:rsidRPr="00AB4EE7" w:rsidRDefault="00C32A13" w:rsidP="00525D62">
      <w:pPr>
        <w:tabs>
          <w:tab w:val="left" w:pos="4065"/>
        </w:tabs>
        <w:jc w:val="center"/>
        <w:rPr>
          <w:b/>
          <w:sz w:val="24"/>
        </w:rPr>
        <w:sectPr w:rsidR="00C32A13" w:rsidRPr="00AB4EE7" w:rsidSect="00B83CB6">
          <w:pgSz w:w="12240" w:h="15840"/>
          <w:pgMar w:top="900" w:right="900" w:bottom="1530" w:left="900" w:header="720" w:footer="720" w:gutter="0"/>
          <w:cols w:space="720"/>
          <w:docGrid w:linePitch="360"/>
        </w:sectPr>
      </w:pPr>
      <w:bookmarkStart w:id="25" w:name="_Hlk516565235"/>
      <w:bookmarkEnd w:id="16"/>
    </w:p>
    <w:p w14:paraId="238F256E" w14:textId="77777777" w:rsidR="00525D62" w:rsidRPr="00AB4EE7" w:rsidRDefault="00527CC9" w:rsidP="00525D62">
      <w:pPr>
        <w:tabs>
          <w:tab w:val="left" w:pos="4065"/>
        </w:tabs>
        <w:jc w:val="center"/>
        <w:rPr>
          <w:b/>
          <w:sz w:val="24"/>
        </w:rPr>
      </w:pPr>
      <w:r w:rsidRPr="00AB4EE7">
        <w:rPr>
          <w:rFonts w:ascii="Cambria" w:hAnsi="Cambria" w:cstheme="minorHAnsi"/>
          <w:noProof/>
          <w:sz w:val="28"/>
          <w:szCs w:val="28"/>
        </w:rPr>
        <w:lastRenderedPageBreak/>
        <w:drawing>
          <wp:anchor distT="0" distB="0" distL="114300" distR="114300" simplePos="0" relativeHeight="251674112" behindDoc="0" locked="0" layoutInCell="1" allowOverlap="1" wp14:anchorId="7544CDDC" wp14:editId="6B9A6C54">
            <wp:simplePos x="0" y="0"/>
            <wp:positionH relativeFrom="column">
              <wp:posOffset>1555115</wp:posOffset>
            </wp:positionH>
            <wp:positionV relativeFrom="paragraph">
              <wp:posOffset>-176530</wp:posOffset>
            </wp:positionV>
            <wp:extent cx="1697355" cy="1127760"/>
            <wp:effectExtent l="19050" t="19050" r="17145" b="1524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115.JPG"/>
                    <pic:cNvPicPr/>
                  </pic:nvPicPr>
                  <pic:blipFill>
                    <a:blip r:embed="rId54" cstate="print">
                      <a:grayscl/>
                      <a:extLst>
                        <a:ext uri="{28A0092B-C50C-407E-A947-70E740481C1C}">
                          <a14:useLocalDpi xmlns:a14="http://schemas.microsoft.com/office/drawing/2010/main" val="0"/>
                        </a:ext>
                      </a:extLst>
                    </a:blip>
                    <a:stretch>
                      <a:fillRect/>
                    </a:stretch>
                  </pic:blipFill>
                  <pic:spPr>
                    <a:xfrm>
                      <a:off x="0" y="0"/>
                      <a:ext cx="1697355" cy="1127760"/>
                    </a:xfrm>
                    <a:prstGeom prst="rect">
                      <a:avLst/>
                    </a:prstGeom>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Cambria" w:hAnsi="Cambria" w:cstheme="minorHAnsi"/>
          <w:noProof/>
          <w:sz w:val="28"/>
          <w:szCs w:val="28"/>
        </w:rPr>
        <w:drawing>
          <wp:anchor distT="0" distB="0" distL="114300" distR="114300" simplePos="0" relativeHeight="251599360" behindDoc="0" locked="0" layoutInCell="1" allowOverlap="1" wp14:anchorId="1E3AB2A7" wp14:editId="4CE465F1">
            <wp:simplePos x="0" y="0"/>
            <wp:positionH relativeFrom="column">
              <wp:posOffset>4953000</wp:posOffset>
            </wp:positionH>
            <wp:positionV relativeFrom="paragraph">
              <wp:posOffset>-177800</wp:posOffset>
            </wp:positionV>
            <wp:extent cx="1697355" cy="1127760"/>
            <wp:effectExtent l="19050" t="19050" r="17145" b="1524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21.JPG"/>
                    <pic:cNvPicPr/>
                  </pic:nvPicPr>
                  <pic:blipFill>
                    <a:blip r:embed="rId55" cstate="print">
                      <a:grayscl/>
                      <a:extLst>
                        <a:ext uri="{28A0092B-C50C-407E-A947-70E740481C1C}">
                          <a14:useLocalDpi xmlns:a14="http://schemas.microsoft.com/office/drawing/2010/main" val="0"/>
                        </a:ext>
                      </a:extLst>
                    </a:blip>
                    <a:stretch>
                      <a:fillRect/>
                    </a:stretch>
                  </pic:blipFill>
                  <pic:spPr>
                    <a:xfrm>
                      <a:off x="0" y="0"/>
                      <a:ext cx="1697355" cy="1127760"/>
                    </a:xfrm>
                    <a:prstGeom prst="rect">
                      <a:avLst/>
                    </a:prstGeom>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Cambria" w:hAnsi="Cambria" w:cstheme="minorHAnsi"/>
          <w:noProof/>
          <w:sz w:val="28"/>
          <w:szCs w:val="28"/>
        </w:rPr>
        <w:drawing>
          <wp:anchor distT="0" distB="0" distL="114300" distR="114300" simplePos="0" relativeHeight="251598336" behindDoc="0" locked="0" layoutInCell="1" allowOverlap="1" wp14:anchorId="7127AE02" wp14:editId="1A4B6C4E">
            <wp:simplePos x="0" y="0"/>
            <wp:positionH relativeFrom="column">
              <wp:posOffset>3261360</wp:posOffset>
            </wp:positionH>
            <wp:positionV relativeFrom="paragraph">
              <wp:posOffset>-179070</wp:posOffset>
            </wp:positionV>
            <wp:extent cx="1697355" cy="1127760"/>
            <wp:effectExtent l="19050" t="19050" r="17145" b="1524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38.JPG"/>
                    <pic:cNvPicPr/>
                  </pic:nvPicPr>
                  <pic:blipFill>
                    <a:blip r:embed="rId56" cstate="print">
                      <a:grayscl/>
                      <a:extLst>
                        <a:ext uri="{BEBA8EAE-BF5A-486C-A8C5-ECC9F3942E4B}">
                          <a14:imgProps xmlns:a14="http://schemas.microsoft.com/office/drawing/2010/main">
                            <a14:imgLayer r:embed="rId57">
                              <a14:imgEffect>
                                <a14:brightnessContrast bright="14000"/>
                              </a14:imgEffect>
                            </a14:imgLayer>
                          </a14:imgProps>
                        </a:ext>
                        <a:ext uri="{28A0092B-C50C-407E-A947-70E740481C1C}">
                          <a14:useLocalDpi xmlns:a14="http://schemas.microsoft.com/office/drawing/2010/main" val="0"/>
                        </a:ext>
                      </a:extLst>
                    </a:blip>
                    <a:stretch>
                      <a:fillRect/>
                    </a:stretch>
                  </pic:blipFill>
                  <pic:spPr>
                    <a:xfrm>
                      <a:off x="0" y="0"/>
                      <a:ext cx="1697355" cy="1127760"/>
                    </a:xfrm>
                    <a:prstGeom prst="rect">
                      <a:avLst/>
                    </a:prstGeom>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Cambria" w:hAnsi="Cambria" w:cstheme="minorHAnsi"/>
          <w:noProof/>
          <w:sz w:val="28"/>
          <w:szCs w:val="28"/>
        </w:rPr>
        <w:drawing>
          <wp:anchor distT="0" distB="0" distL="114300" distR="114300" simplePos="0" relativeHeight="251672064" behindDoc="0" locked="0" layoutInCell="1" allowOverlap="1" wp14:anchorId="5A869D43" wp14:editId="794C04A1">
            <wp:simplePos x="0" y="0"/>
            <wp:positionH relativeFrom="column">
              <wp:posOffset>-136525</wp:posOffset>
            </wp:positionH>
            <wp:positionV relativeFrom="paragraph">
              <wp:posOffset>-175472</wp:posOffset>
            </wp:positionV>
            <wp:extent cx="1691640" cy="1127760"/>
            <wp:effectExtent l="19050" t="19050" r="22860" b="152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19.JPG"/>
                    <pic:cNvPicPr/>
                  </pic:nvPicPr>
                  <pic:blipFill>
                    <a:blip r:embed="rId58" cstate="print">
                      <a:grayscl/>
                      <a:extLst>
                        <a:ext uri="{28A0092B-C50C-407E-A947-70E740481C1C}">
                          <a14:useLocalDpi xmlns:a14="http://schemas.microsoft.com/office/drawing/2010/main" val="0"/>
                        </a:ext>
                      </a:extLst>
                    </a:blip>
                    <a:stretch>
                      <a:fillRect/>
                    </a:stretch>
                  </pic:blipFill>
                  <pic:spPr>
                    <a:xfrm>
                      <a:off x="0" y="0"/>
                      <a:ext cx="1691640" cy="1127760"/>
                    </a:xfrm>
                    <a:prstGeom prst="rect">
                      <a:avLst/>
                    </a:prstGeom>
                    <a:ln w="9525">
                      <a:solidFill>
                        <a:sysClr val="windowText" lastClr="000000"/>
                      </a:solidFill>
                    </a:ln>
                  </pic:spPr>
                </pic:pic>
              </a:graphicData>
            </a:graphic>
            <wp14:sizeRelH relativeFrom="page">
              <wp14:pctWidth>0</wp14:pctWidth>
            </wp14:sizeRelH>
            <wp14:sizeRelV relativeFrom="page">
              <wp14:pctHeight>0</wp14:pctHeight>
            </wp14:sizeRelV>
          </wp:anchor>
        </w:drawing>
      </w:r>
    </w:p>
    <w:p w14:paraId="459BC035" w14:textId="77777777" w:rsidR="00831CEB" w:rsidRPr="00AB4EE7" w:rsidRDefault="00831CEB" w:rsidP="00525D62">
      <w:pPr>
        <w:tabs>
          <w:tab w:val="left" w:pos="4065"/>
        </w:tabs>
        <w:jc w:val="center"/>
        <w:rPr>
          <w:b/>
          <w:sz w:val="24"/>
        </w:rPr>
      </w:pPr>
    </w:p>
    <w:p w14:paraId="03298387" w14:textId="77777777" w:rsidR="00831CEB" w:rsidRPr="00AB4EE7" w:rsidRDefault="00831CEB" w:rsidP="00525D62">
      <w:pPr>
        <w:tabs>
          <w:tab w:val="left" w:pos="4065"/>
        </w:tabs>
        <w:jc w:val="center"/>
        <w:rPr>
          <w:b/>
          <w:sz w:val="24"/>
        </w:rPr>
      </w:pPr>
    </w:p>
    <w:p w14:paraId="6AA79673" w14:textId="77777777" w:rsidR="00831CEB" w:rsidRPr="00AB4EE7" w:rsidRDefault="00831CEB" w:rsidP="00525D62">
      <w:pPr>
        <w:tabs>
          <w:tab w:val="left" w:pos="4065"/>
        </w:tabs>
        <w:jc w:val="center"/>
        <w:rPr>
          <w:b/>
          <w:sz w:val="24"/>
        </w:rPr>
      </w:pPr>
    </w:p>
    <w:p w14:paraId="3A43B3C3" w14:textId="77777777" w:rsidR="00525D62" w:rsidRPr="00AB4EE7" w:rsidRDefault="00525D62" w:rsidP="00525D62">
      <w:pPr>
        <w:tabs>
          <w:tab w:val="left" w:pos="4065"/>
        </w:tabs>
        <w:jc w:val="center"/>
        <w:rPr>
          <w:b/>
          <w:sz w:val="28"/>
        </w:rPr>
      </w:pPr>
    </w:p>
    <w:p w14:paraId="52542597" w14:textId="77777777" w:rsidR="00831CEB" w:rsidRPr="00AB4EE7" w:rsidRDefault="00831CEB" w:rsidP="00525D62">
      <w:pPr>
        <w:tabs>
          <w:tab w:val="left" w:pos="4065"/>
        </w:tabs>
        <w:jc w:val="center"/>
        <w:rPr>
          <w:rFonts w:asciiTheme="majorHAnsi" w:hAnsiTheme="majorHAnsi"/>
          <w:b/>
          <w:sz w:val="32"/>
          <w:u w:val="single"/>
        </w:rPr>
      </w:pPr>
      <w:bookmarkStart w:id="26" w:name="_Hlk27466973"/>
    </w:p>
    <w:p w14:paraId="01330553" w14:textId="77777777" w:rsidR="00525D62" w:rsidRPr="00AB4EE7" w:rsidRDefault="00525D62" w:rsidP="00525D62">
      <w:pPr>
        <w:tabs>
          <w:tab w:val="left" w:pos="4065"/>
        </w:tabs>
        <w:jc w:val="center"/>
        <w:rPr>
          <w:rFonts w:ascii="Lucida Bright" w:hAnsi="Lucida Bright"/>
          <w:b/>
          <w:sz w:val="32"/>
          <w:u w:val="single"/>
        </w:rPr>
      </w:pPr>
      <w:r w:rsidRPr="00AB4EE7">
        <w:rPr>
          <w:rFonts w:ascii="Lucida Bright" w:hAnsi="Lucida Bright"/>
          <w:b/>
          <w:sz w:val="32"/>
          <w:u w:val="single"/>
        </w:rPr>
        <w:t>GENERAL ADMISSION AND ENROLLMENT REQUIREMENTS</w:t>
      </w:r>
    </w:p>
    <w:bookmarkEnd w:id="26"/>
    <w:p w14:paraId="1D5FF11C" w14:textId="77777777" w:rsidR="00525D62" w:rsidRPr="00AB4EE7" w:rsidRDefault="00525D62" w:rsidP="00525D62">
      <w:pPr>
        <w:tabs>
          <w:tab w:val="left" w:pos="4065"/>
        </w:tabs>
        <w:jc w:val="center"/>
        <w:rPr>
          <w:rFonts w:ascii="Lucida Bright" w:hAnsi="Lucida Bright"/>
          <w:sz w:val="20"/>
        </w:rPr>
      </w:pPr>
    </w:p>
    <w:p w14:paraId="04B17C3E" w14:textId="77777777" w:rsidR="00525D62" w:rsidRPr="00AB4EE7" w:rsidRDefault="00525D62" w:rsidP="00525D62">
      <w:pPr>
        <w:tabs>
          <w:tab w:val="left" w:pos="4065"/>
        </w:tabs>
        <w:rPr>
          <w:rFonts w:ascii="Lucida Bright" w:hAnsi="Lucida Bright"/>
          <w:sz w:val="20"/>
          <w:szCs w:val="20"/>
        </w:rPr>
      </w:pPr>
      <w:r w:rsidRPr="00AB4EE7">
        <w:rPr>
          <w:rFonts w:ascii="Lucida Bright" w:hAnsi="Lucida Bright"/>
          <w:sz w:val="20"/>
          <w:szCs w:val="20"/>
        </w:rPr>
        <w:t>Cosmetology, Esthetics and Manicuring students may apply any day that the school is open prior to the following start dates:</w:t>
      </w:r>
    </w:p>
    <w:p w14:paraId="27F816ED" w14:textId="77777777" w:rsidR="00525D62" w:rsidRPr="00AB4EE7" w:rsidRDefault="00525D62" w:rsidP="00525D62">
      <w:pPr>
        <w:tabs>
          <w:tab w:val="left" w:pos="4065"/>
        </w:tabs>
        <w:jc w:val="center"/>
        <w:rPr>
          <w:rFonts w:ascii="Lucida Bright" w:hAnsi="Lucida Bright"/>
          <w:sz w:val="20"/>
          <w:szCs w:val="20"/>
        </w:rPr>
      </w:pPr>
    </w:p>
    <w:p w14:paraId="1B68C104" w14:textId="692D76E2" w:rsidR="00525D62" w:rsidRPr="00EB3BCF" w:rsidRDefault="00525D62" w:rsidP="00525D62">
      <w:pPr>
        <w:tabs>
          <w:tab w:val="left" w:pos="4065"/>
        </w:tabs>
        <w:rPr>
          <w:rFonts w:ascii="Lucida Bright" w:hAnsi="Lucida Bright"/>
          <w:sz w:val="16"/>
          <w:szCs w:val="16"/>
        </w:rPr>
      </w:pPr>
      <w:r w:rsidRPr="00AB4EE7">
        <w:rPr>
          <w:rFonts w:ascii="Lucida Bright" w:hAnsi="Lucida Bright"/>
          <w:sz w:val="20"/>
          <w:szCs w:val="20"/>
        </w:rPr>
        <w:t>C</w:t>
      </w:r>
      <w:r w:rsidR="00E706AF" w:rsidRPr="00AB4EE7">
        <w:rPr>
          <w:rFonts w:ascii="Lucida Bright" w:hAnsi="Lucida Bright"/>
          <w:sz w:val="20"/>
          <w:szCs w:val="20"/>
        </w:rPr>
        <w:t xml:space="preserve">osmetology </w:t>
      </w:r>
      <w:r w:rsidR="00373923" w:rsidRPr="00AB4EE7">
        <w:rPr>
          <w:rFonts w:ascii="Lucida Bright" w:hAnsi="Lucida Bright"/>
          <w:sz w:val="20"/>
          <w:szCs w:val="20"/>
        </w:rPr>
        <w:t>–</w:t>
      </w:r>
      <w:r w:rsidR="00E706AF" w:rsidRPr="00AB4EE7">
        <w:rPr>
          <w:rFonts w:ascii="Lucida Bright" w:hAnsi="Lucida Bright"/>
          <w:sz w:val="20"/>
          <w:szCs w:val="20"/>
        </w:rPr>
        <w:t xml:space="preserve"> </w:t>
      </w:r>
      <w:r w:rsidR="003228AB" w:rsidRPr="00EB3BCF">
        <w:rPr>
          <w:rFonts w:ascii="Lucida Bright" w:hAnsi="Lucida Bright"/>
          <w:sz w:val="16"/>
          <w:szCs w:val="16"/>
        </w:rPr>
        <w:t>1</w:t>
      </w:r>
      <w:r w:rsidR="00373923" w:rsidRPr="00EB3BCF">
        <w:rPr>
          <w:rFonts w:ascii="Lucida Bright" w:hAnsi="Lucida Bright"/>
          <w:sz w:val="16"/>
          <w:szCs w:val="16"/>
        </w:rPr>
        <w:t>/</w:t>
      </w:r>
      <w:r w:rsidR="00921344" w:rsidRPr="00EB3BCF">
        <w:rPr>
          <w:rFonts w:ascii="Lucida Bright" w:hAnsi="Lucida Bright"/>
          <w:sz w:val="16"/>
          <w:szCs w:val="16"/>
        </w:rPr>
        <w:t>4</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-11/15/23</w:t>
      </w:r>
      <w:r w:rsidR="00373923" w:rsidRPr="00EB3BCF">
        <w:rPr>
          <w:rFonts w:ascii="Lucida Bright" w:hAnsi="Lucida Bright"/>
          <w:sz w:val="16"/>
          <w:szCs w:val="16"/>
        </w:rPr>
        <w:t>, 3/</w:t>
      </w:r>
      <w:r w:rsidR="00942390" w:rsidRPr="00EB3BCF">
        <w:rPr>
          <w:rFonts w:ascii="Lucida Bright" w:hAnsi="Lucida Bright"/>
          <w:sz w:val="16"/>
          <w:szCs w:val="16"/>
        </w:rPr>
        <w:t>1</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-1/15/24</w:t>
      </w:r>
      <w:r w:rsidR="00373923" w:rsidRPr="00EB3BCF">
        <w:rPr>
          <w:rFonts w:ascii="Lucida Bright" w:hAnsi="Lucida Bright"/>
          <w:sz w:val="16"/>
          <w:szCs w:val="16"/>
        </w:rPr>
        <w:t>, 5/</w:t>
      </w:r>
      <w:r w:rsidR="00921344" w:rsidRPr="00EB3BCF">
        <w:rPr>
          <w:rFonts w:ascii="Lucida Bright" w:hAnsi="Lucida Bright"/>
          <w:sz w:val="16"/>
          <w:szCs w:val="16"/>
        </w:rPr>
        <w:t>3</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-3/18/24</w:t>
      </w:r>
      <w:r w:rsidR="00373923" w:rsidRPr="00EB3BCF">
        <w:rPr>
          <w:rFonts w:ascii="Lucida Bright" w:hAnsi="Lucida Bright"/>
          <w:sz w:val="16"/>
          <w:szCs w:val="16"/>
        </w:rPr>
        <w:t>, 7/</w:t>
      </w:r>
      <w:r w:rsidR="00921344" w:rsidRPr="00EB3BCF">
        <w:rPr>
          <w:rFonts w:ascii="Lucida Bright" w:hAnsi="Lucida Bright"/>
          <w:sz w:val="16"/>
          <w:szCs w:val="16"/>
        </w:rPr>
        <w:t>5</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-5/16/24</w:t>
      </w:r>
      <w:r w:rsidR="00373923" w:rsidRPr="00EB3BCF">
        <w:rPr>
          <w:rFonts w:ascii="Lucida Bright" w:hAnsi="Lucida Bright"/>
          <w:sz w:val="16"/>
          <w:szCs w:val="16"/>
        </w:rPr>
        <w:t>, 9/</w:t>
      </w:r>
      <w:r w:rsidR="00921344" w:rsidRPr="00EB3BCF">
        <w:rPr>
          <w:rFonts w:ascii="Lucida Bright" w:hAnsi="Lucida Bright"/>
          <w:sz w:val="16"/>
          <w:szCs w:val="16"/>
        </w:rPr>
        <w:t>6</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-7/19/24</w:t>
      </w:r>
      <w:r w:rsidR="00373923" w:rsidRPr="00EB3BCF">
        <w:rPr>
          <w:rFonts w:ascii="Lucida Bright" w:hAnsi="Lucida Bright"/>
          <w:sz w:val="16"/>
          <w:szCs w:val="16"/>
        </w:rPr>
        <w:t>, 11/</w:t>
      </w:r>
      <w:r w:rsidR="00942390" w:rsidRPr="00EB3BCF">
        <w:rPr>
          <w:rFonts w:ascii="Lucida Bright" w:hAnsi="Lucida Bright"/>
          <w:sz w:val="16"/>
          <w:szCs w:val="16"/>
        </w:rPr>
        <w:t>1</w:t>
      </w:r>
      <w:r w:rsidR="00373923"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-9/16/24</w:t>
      </w:r>
      <w:r w:rsidR="00527CC9" w:rsidRPr="00AB4EE7">
        <w:rPr>
          <w:rFonts w:ascii="Lucida Bright" w:hAnsi="Lucida Bright"/>
          <w:sz w:val="20"/>
          <w:szCs w:val="20"/>
        </w:rPr>
        <w:br/>
      </w:r>
      <w:r w:rsidRPr="00AB4EE7">
        <w:rPr>
          <w:rFonts w:ascii="Lucida Bright" w:hAnsi="Lucida Bright"/>
          <w:sz w:val="20"/>
          <w:szCs w:val="20"/>
        </w:rPr>
        <w:t xml:space="preserve">Master Esthetics </w:t>
      </w:r>
      <w:r w:rsidR="00373923" w:rsidRPr="00AB4EE7">
        <w:rPr>
          <w:rFonts w:ascii="Lucida Bright" w:hAnsi="Lucida Bright"/>
          <w:sz w:val="20"/>
          <w:szCs w:val="20"/>
        </w:rPr>
        <w:t>–</w:t>
      </w:r>
      <w:r w:rsidRPr="00AB4EE7">
        <w:rPr>
          <w:rFonts w:ascii="Lucida Bright" w:hAnsi="Lucida Bright"/>
          <w:sz w:val="20"/>
          <w:szCs w:val="20"/>
        </w:rPr>
        <w:t xml:space="preserve"> </w:t>
      </w:r>
      <w:r w:rsidR="00921344" w:rsidRPr="00EB3BCF">
        <w:rPr>
          <w:rFonts w:ascii="Lucida Bright" w:hAnsi="Lucida Bright"/>
          <w:sz w:val="16"/>
          <w:szCs w:val="16"/>
        </w:rPr>
        <w:t>1/4/2</w:t>
      </w:r>
      <w:r w:rsidR="00942390" w:rsidRPr="00EB3BCF">
        <w:rPr>
          <w:rFonts w:ascii="Lucida Bright" w:hAnsi="Lucida Bright"/>
          <w:sz w:val="16"/>
          <w:szCs w:val="16"/>
        </w:rPr>
        <w:t>3</w:t>
      </w:r>
      <w:r w:rsidR="00EB3BCF" w:rsidRPr="00EB3BCF">
        <w:rPr>
          <w:rFonts w:ascii="Lucida Bright" w:hAnsi="Lucida Bright"/>
          <w:sz w:val="16"/>
          <w:szCs w:val="16"/>
        </w:rPr>
        <w:t>-10/23/23</w:t>
      </w:r>
      <w:r w:rsidR="00921344" w:rsidRPr="00EB3BCF">
        <w:rPr>
          <w:rFonts w:ascii="Lucida Bright" w:hAnsi="Lucida Bright"/>
          <w:sz w:val="16"/>
          <w:szCs w:val="16"/>
        </w:rPr>
        <w:t>, 3/</w:t>
      </w:r>
      <w:r w:rsidR="00942390"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-12/11/23</w:t>
      </w:r>
      <w:r w:rsidR="00921344" w:rsidRPr="00EB3BCF">
        <w:rPr>
          <w:rFonts w:ascii="Lucida Bright" w:hAnsi="Lucida Bright"/>
          <w:sz w:val="16"/>
          <w:szCs w:val="16"/>
        </w:rPr>
        <w:t>, 5/3/2</w:t>
      </w:r>
      <w:r w:rsidR="00942390" w:rsidRPr="00EB3BCF">
        <w:rPr>
          <w:rFonts w:ascii="Lucida Bright" w:hAnsi="Lucida Bright"/>
          <w:sz w:val="16"/>
          <w:szCs w:val="16"/>
        </w:rPr>
        <w:t>3</w:t>
      </w:r>
      <w:r w:rsidR="00EB3BCF" w:rsidRPr="00EB3BCF">
        <w:rPr>
          <w:rFonts w:ascii="Lucida Bright" w:hAnsi="Lucida Bright"/>
          <w:sz w:val="16"/>
          <w:szCs w:val="16"/>
        </w:rPr>
        <w:t>-2/14/24</w:t>
      </w:r>
      <w:r w:rsidR="00921344" w:rsidRPr="00EB3BCF">
        <w:rPr>
          <w:rFonts w:ascii="Lucida Bright" w:hAnsi="Lucida Bright"/>
          <w:sz w:val="16"/>
          <w:szCs w:val="16"/>
        </w:rPr>
        <w:t>, 7/5/2</w:t>
      </w:r>
      <w:r w:rsidR="00942390" w:rsidRPr="00EB3BCF">
        <w:rPr>
          <w:rFonts w:ascii="Lucida Bright" w:hAnsi="Lucida Bright"/>
          <w:sz w:val="16"/>
          <w:szCs w:val="16"/>
        </w:rPr>
        <w:t>3</w:t>
      </w:r>
      <w:r w:rsidR="00EB3BCF" w:rsidRPr="00EB3BCF">
        <w:rPr>
          <w:rFonts w:ascii="Lucida Bright" w:hAnsi="Lucida Bright"/>
          <w:sz w:val="16"/>
          <w:szCs w:val="16"/>
        </w:rPr>
        <w:t>-4/15/24</w:t>
      </w:r>
      <w:r w:rsidR="00921344" w:rsidRPr="00EB3BCF">
        <w:rPr>
          <w:rFonts w:ascii="Lucida Bright" w:hAnsi="Lucida Bright"/>
          <w:sz w:val="16"/>
          <w:szCs w:val="16"/>
        </w:rPr>
        <w:t>, 9/6/2</w:t>
      </w:r>
      <w:r w:rsidR="00942390" w:rsidRPr="00EB3BCF">
        <w:rPr>
          <w:rFonts w:ascii="Lucida Bright" w:hAnsi="Lucida Bright"/>
          <w:sz w:val="16"/>
          <w:szCs w:val="16"/>
        </w:rPr>
        <w:t>3</w:t>
      </w:r>
      <w:r w:rsidR="00EB3BCF" w:rsidRPr="00EB3BCF">
        <w:rPr>
          <w:rFonts w:ascii="Lucida Bright" w:hAnsi="Lucida Bright"/>
          <w:sz w:val="16"/>
          <w:szCs w:val="16"/>
        </w:rPr>
        <w:t>-6/17/24</w:t>
      </w:r>
      <w:r w:rsidR="00921344" w:rsidRPr="00EB3BCF">
        <w:rPr>
          <w:rFonts w:ascii="Lucida Bright" w:hAnsi="Lucida Bright"/>
          <w:sz w:val="16"/>
          <w:szCs w:val="16"/>
        </w:rPr>
        <w:t>, 11/</w:t>
      </w:r>
      <w:r w:rsidR="00942390"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-8/13/24</w:t>
      </w:r>
    </w:p>
    <w:p w14:paraId="4BCE8D86" w14:textId="2FA687C3" w:rsidR="00921344" w:rsidRPr="00EB3BCF" w:rsidRDefault="00096047" w:rsidP="00921344">
      <w:pPr>
        <w:tabs>
          <w:tab w:val="left" w:pos="4065"/>
        </w:tabs>
        <w:rPr>
          <w:rFonts w:ascii="Lucida Bright" w:hAnsi="Lucida Bright"/>
          <w:sz w:val="16"/>
          <w:szCs w:val="16"/>
        </w:rPr>
      </w:pPr>
      <w:r w:rsidRPr="00096047">
        <w:rPr>
          <w:rFonts w:ascii="Lucida Bright" w:hAnsi="Lucida Bright"/>
          <w:sz w:val="20"/>
          <w:szCs w:val="20"/>
        </w:rPr>
        <w:t>Esthetics</w:t>
      </w:r>
      <w:r>
        <w:rPr>
          <w:rFonts w:ascii="Lucida Bright" w:hAnsi="Lucida Bright"/>
          <w:sz w:val="20"/>
          <w:szCs w:val="20"/>
        </w:rPr>
        <w:t xml:space="preserve"> - </w:t>
      </w:r>
      <w:r w:rsidRPr="00EB3BCF">
        <w:rPr>
          <w:rFonts w:ascii="Lucida Bright" w:hAnsi="Lucida Bright"/>
          <w:sz w:val="16"/>
          <w:szCs w:val="16"/>
        </w:rPr>
        <w:t>1/4/23-</w:t>
      </w:r>
      <w:r>
        <w:rPr>
          <w:rFonts w:ascii="Lucida Bright" w:hAnsi="Lucida Bright"/>
          <w:sz w:val="16"/>
          <w:szCs w:val="16"/>
        </w:rPr>
        <w:t>6/28/23</w:t>
      </w:r>
      <w:r w:rsidRPr="00EB3BCF">
        <w:rPr>
          <w:rFonts w:ascii="Lucida Bright" w:hAnsi="Lucida Bright"/>
          <w:sz w:val="16"/>
          <w:szCs w:val="16"/>
        </w:rPr>
        <w:t>, 3/1/23-</w:t>
      </w:r>
      <w:r>
        <w:rPr>
          <w:rFonts w:ascii="Lucida Bright" w:hAnsi="Lucida Bright"/>
          <w:sz w:val="16"/>
          <w:szCs w:val="16"/>
        </w:rPr>
        <w:t>8/24/23</w:t>
      </w:r>
      <w:r w:rsidRPr="00EB3BCF">
        <w:rPr>
          <w:rFonts w:ascii="Lucida Bright" w:hAnsi="Lucida Bright"/>
          <w:sz w:val="16"/>
          <w:szCs w:val="16"/>
        </w:rPr>
        <w:t>, 5/3/23-</w:t>
      </w:r>
      <w:r>
        <w:rPr>
          <w:rFonts w:ascii="Lucida Bright" w:hAnsi="Lucida Bright"/>
          <w:sz w:val="16"/>
          <w:szCs w:val="16"/>
        </w:rPr>
        <w:t>10/27/23</w:t>
      </w:r>
      <w:r w:rsidRPr="00EB3BCF">
        <w:rPr>
          <w:rFonts w:ascii="Lucida Bright" w:hAnsi="Lucida Bright"/>
          <w:sz w:val="16"/>
          <w:szCs w:val="16"/>
        </w:rPr>
        <w:t>, 7/5/23-</w:t>
      </w:r>
      <w:r>
        <w:rPr>
          <w:rFonts w:ascii="Lucida Bright" w:hAnsi="Lucida Bright"/>
          <w:sz w:val="16"/>
          <w:szCs w:val="16"/>
        </w:rPr>
        <w:t>12/29/23</w:t>
      </w:r>
      <w:r w:rsidRPr="00EB3BCF">
        <w:rPr>
          <w:rFonts w:ascii="Lucida Bright" w:hAnsi="Lucida Bright"/>
          <w:sz w:val="16"/>
          <w:szCs w:val="16"/>
        </w:rPr>
        <w:t>, 9/6/23-</w:t>
      </w:r>
      <w:r>
        <w:rPr>
          <w:rFonts w:ascii="Lucida Bright" w:hAnsi="Lucida Bright"/>
          <w:sz w:val="16"/>
          <w:szCs w:val="16"/>
        </w:rPr>
        <w:t>3/1/24</w:t>
      </w:r>
      <w:r w:rsidRPr="00EB3BCF">
        <w:rPr>
          <w:rFonts w:ascii="Lucida Bright" w:hAnsi="Lucida Bright"/>
          <w:sz w:val="16"/>
          <w:szCs w:val="16"/>
        </w:rPr>
        <w:t>, 11/1/23-</w:t>
      </w:r>
      <w:r>
        <w:rPr>
          <w:rFonts w:ascii="Lucida Bright" w:hAnsi="Lucida Bright"/>
          <w:sz w:val="16"/>
          <w:szCs w:val="16"/>
        </w:rPr>
        <w:t>4/26/24</w:t>
      </w:r>
      <w:r w:rsidR="00527CC9" w:rsidRPr="00EB3BCF">
        <w:rPr>
          <w:rFonts w:ascii="Lucida Bright" w:hAnsi="Lucida Bright"/>
          <w:sz w:val="16"/>
          <w:szCs w:val="16"/>
        </w:rPr>
        <w:br/>
      </w:r>
      <w:r w:rsidR="00525D62" w:rsidRPr="00AB4EE7">
        <w:rPr>
          <w:rFonts w:ascii="Lucida Bright" w:hAnsi="Lucida Bright"/>
          <w:sz w:val="20"/>
          <w:szCs w:val="20"/>
        </w:rPr>
        <w:t xml:space="preserve">Manicuring </w:t>
      </w:r>
      <w:r w:rsidR="00373923" w:rsidRPr="00AB4EE7">
        <w:rPr>
          <w:rFonts w:ascii="Lucida Bright" w:hAnsi="Lucida Bright"/>
          <w:sz w:val="20"/>
          <w:szCs w:val="20"/>
        </w:rPr>
        <w:t>–</w:t>
      </w:r>
      <w:r w:rsidR="00525D62" w:rsidRPr="00AB4EE7">
        <w:rPr>
          <w:rFonts w:ascii="Lucida Bright" w:hAnsi="Lucida Bright"/>
          <w:sz w:val="20"/>
          <w:szCs w:val="20"/>
        </w:rPr>
        <w:t xml:space="preserve"> </w:t>
      </w:r>
      <w:r w:rsidR="00921344" w:rsidRPr="00EB3BCF">
        <w:rPr>
          <w:rFonts w:ascii="Lucida Bright" w:hAnsi="Lucida Bright"/>
          <w:sz w:val="16"/>
          <w:szCs w:val="16"/>
        </w:rPr>
        <w:t>1/4/2</w:t>
      </w:r>
      <w:r w:rsidR="00942390" w:rsidRPr="00EB3BCF">
        <w:rPr>
          <w:rFonts w:ascii="Lucida Bright" w:hAnsi="Lucida Bright"/>
          <w:sz w:val="16"/>
          <w:szCs w:val="16"/>
        </w:rPr>
        <w:t>3</w:t>
      </w:r>
      <w:r w:rsidR="00EB3BCF" w:rsidRPr="00EB3BCF">
        <w:rPr>
          <w:rFonts w:ascii="Lucida Bright" w:hAnsi="Lucida Bright"/>
          <w:sz w:val="16"/>
          <w:szCs w:val="16"/>
        </w:rPr>
        <w:t>-6/7/23</w:t>
      </w:r>
      <w:r w:rsidR="00921344" w:rsidRPr="00EB3BCF">
        <w:rPr>
          <w:rFonts w:ascii="Lucida Bright" w:hAnsi="Lucida Bright"/>
          <w:sz w:val="16"/>
          <w:szCs w:val="16"/>
        </w:rPr>
        <w:t>, 3/</w:t>
      </w:r>
      <w:r w:rsidR="00942390"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-8/3/23</w:t>
      </w:r>
      <w:r w:rsidR="00921344" w:rsidRPr="00EB3BCF">
        <w:rPr>
          <w:rFonts w:ascii="Lucida Bright" w:hAnsi="Lucida Bright"/>
          <w:sz w:val="16"/>
          <w:szCs w:val="16"/>
        </w:rPr>
        <w:t>, 5/3/2</w:t>
      </w:r>
      <w:r w:rsidR="00942390" w:rsidRPr="00EB3BCF">
        <w:rPr>
          <w:rFonts w:ascii="Lucida Bright" w:hAnsi="Lucida Bright"/>
          <w:sz w:val="16"/>
          <w:szCs w:val="16"/>
        </w:rPr>
        <w:t>3</w:t>
      </w:r>
      <w:r w:rsidR="00EB3BCF" w:rsidRPr="00EB3BCF">
        <w:rPr>
          <w:rFonts w:ascii="Lucida Bright" w:hAnsi="Lucida Bright"/>
          <w:sz w:val="16"/>
          <w:szCs w:val="16"/>
        </w:rPr>
        <w:t>-10/6/23</w:t>
      </w:r>
      <w:r w:rsidR="00921344" w:rsidRPr="00EB3BCF">
        <w:rPr>
          <w:rFonts w:ascii="Lucida Bright" w:hAnsi="Lucida Bright"/>
          <w:sz w:val="16"/>
          <w:szCs w:val="16"/>
        </w:rPr>
        <w:t>, 7/5/2</w:t>
      </w:r>
      <w:r w:rsidR="00942390" w:rsidRPr="00EB3BCF">
        <w:rPr>
          <w:rFonts w:ascii="Lucida Bright" w:hAnsi="Lucida Bright"/>
          <w:sz w:val="16"/>
          <w:szCs w:val="16"/>
        </w:rPr>
        <w:t>3</w:t>
      </w:r>
      <w:r w:rsidR="00EB3BCF" w:rsidRPr="00EB3BCF">
        <w:rPr>
          <w:rFonts w:ascii="Lucida Bright" w:hAnsi="Lucida Bright"/>
          <w:sz w:val="16"/>
          <w:szCs w:val="16"/>
        </w:rPr>
        <w:t>-12/7/23</w:t>
      </w:r>
      <w:r w:rsidR="00921344" w:rsidRPr="00EB3BCF">
        <w:rPr>
          <w:rFonts w:ascii="Lucida Bright" w:hAnsi="Lucida Bright"/>
          <w:sz w:val="16"/>
          <w:szCs w:val="16"/>
        </w:rPr>
        <w:t>, 9/6/2</w:t>
      </w:r>
      <w:r w:rsidR="00942390" w:rsidRPr="00EB3BCF">
        <w:rPr>
          <w:rFonts w:ascii="Lucida Bright" w:hAnsi="Lucida Bright"/>
          <w:sz w:val="16"/>
          <w:szCs w:val="16"/>
        </w:rPr>
        <w:t>3</w:t>
      </w:r>
      <w:r w:rsidR="00EB3BCF" w:rsidRPr="00EB3BCF">
        <w:rPr>
          <w:rFonts w:ascii="Lucida Bright" w:hAnsi="Lucida Bright"/>
          <w:sz w:val="16"/>
          <w:szCs w:val="16"/>
        </w:rPr>
        <w:t>2/9/24</w:t>
      </w:r>
      <w:r w:rsidR="00921344" w:rsidRPr="00EB3BCF">
        <w:rPr>
          <w:rFonts w:ascii="Lucida Bright" w:hAnsi="Lucida Bright"/>
          <w:sz w:val="16"/>
          <w:szCs w:val="16"/>
        </w:rPr>
        <w:t>, 11/</w:t>
      </w:r>
      <w:r w:rsidR="00F73C4B"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sidR="00EB3BCF" w:rsidRPr="00EB3BCF">
        <w:rPr>
          <w:rFonts w:ascii="Lucida Bright" w:hAnsi="Lucida Bright"/>
          <w:sz w:val="16"/>
          <w:szCs w:val="16"/>
        </w:rPr>
        <w:t>-4/5/24</w:t>
      </w:r>
    </w:p>
    <w:p w14:paraId="7E4DA4FD" w14:textId="2D72CF0D" w:rsidR="00525D62" w:rsidRPr="00EB3BCF" w:rsidRDefault="00096047" w:rsidP="00921344">
      <w:pPr>
        <w:tabs>
          <w:tab w:val="left" w:pos="4065"/>
        </w:tabs>
        <w:rPr>
          <w:rFonts w:ascii="Lucida Bright" w:hAnsi="Lucida Bright"/>
          <w:sz w:val="16"/>
          <w:szCs w:val="16"/>
        </w:rPr>
      </w:pPr>
      <w:r w:rsidRPr="00AB4EE7">
        <w:rPr>
          <w:rFonts w:ascii="Lucida Bright" w:hAnsi="Lucida Bright"/>
          <w:noProof/>
          <w:sz w:val="20"/>
          <w:szCs w:val="20"/>
        </w:rPr>
        <mc:AlternateContent>
          <mc:Choice Requires="wps">
            <w:drawing>
              <wp:anchor distT="45720" distB="45720" distL="114300" distR="114300" simplePos="0" relativeHeight="251620864" behindDoc="0" locked="0" layoutInCell="1" allowOverlap="1" wp14:anchorId="745A86E7" wp14:editId="23956099">
                <wp:simplePos x="0" y="0"/>
                <wp:positionH relativeFrom="margin">
                  <wp:posOffset>4991100</wp:posOffset>
                </wp:positionH>
                <wp:positionV relativeFrom="paragraph">
                  <wp:posOffset>193675</wp:posOffset>
                </wp:positionV>
                <wp:extent cx="1857375" cy="381000"/>
                <wp:effectExtent l="0" t="0" r="28575" b="1905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81000"/>
                        </a:xfrm>
                        <a:prstGeom prst="rect">
                          <a:avLst/>
                        </a:prstGeom>
                        <a:solidFill>
                          <a:srgbClr val="FFFFFF"/>
                        </a:solidFill>
                        <a:ln w="9525">
                          <a:solidFill>
                            <a:srgbClr val="000000"/>
                          </a:solidFill>
                          <a:miter lim="800000"/>
                          <a:headEnd/>
                          <a:tailEnd/>
                        </a:ln>
                      </wps:spPr>
                      <wps:txbx>
                        <w:txbxContent>
                          <w:p w14:paraId="66F1C6B4" w14:textId="77777777" w:rsidR="00E66F42" w:rsidRPr="003847F3" w:rsidRDefault="00E66F42" w:rsidP="00D80D27">
                            <w:pPr>
                              <w:jc w:val="both"/>
                              <w:rPr>
                                <w:rFonts w:ascii="Lucida Bright" w:hAnsi="Lucida Bright"/>
                                <w:i/>
                                <w:iCs/>
                                <w:sz w:val="12"/>
                                <w:szCs w:val="12"/>
                              </w:rPr>
                            </w:pPr>
                            <w:r w:rsidRPr="003847F3">
                              <w:rPr>
                                <w:rFonts w:ascii="Lucida Bright" w:hAnsi="Lucida Bright"/>
                                <w:i/>
                                <w:iCs/>
                                <w:sz w:val="12"/>
                                <w:szCs w:val="12"/>
                              </w:rPr>
                              <w:t>*Applications for the Instructor course will be accepted according to Glen Dow Academy’s ability to accept them.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A86E7" id="_x0000_s1053" type="#_x0000_t202" style="position:absolute;margin-left:393pt;margin-top:15.25pt;width:146.25pt;height:30pt;z-index:251620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">
                <v:textbox>
                  <w:txbxContent>
                    <w:p w14:paraId="66F1C6B4" w14:textId="77777777" w:rsidR="00E66F42" w:rsidRPr="003847F3" w:rsidRDefault="00E66F42" w:rsidP="00D80D27">
                      <w:pPr>
                        <w:jc w:val="both"/>
                        <w:rPr>
                          <w:rFonts w:ascii="Lucida Bright" w:hAnsi="Lucida Bright"/>
                          <w:i/>
                          <w:iCs/>
                          <w:sz w:val="12"/>
                          <w:szCs w:val="12"/>
                        </w:rPr>
                      </w:pPr>
                      <w:r w:rsidRPr="003847F3">
                        <w:rPr>
                          <w:rFonts w:ascii="Lucida Bright" w:hAnsi="Lucida Bright"/>
                          <w:i/>
                          <w:iCs/>
                          <w:sz w:val="12"/>
                          <w:szCs w:val="12"/>
                        </w:rPr>
                        <w:t>*Applications for the Instructor course will be accepted according to Glen Dow Academy’s ability to accept them.</w:t>
                      </w:r>
                    </w:p>
                  </w:txbxContent>
                </v:textbox>
                <w10:wrap anchorx="margin"/>
              </v:shape>
            </w:pict>
          </mc:Fallback>
        </mc:AlternateContent>
      </w:r>
      <w:r w:rsidR="00525D62" w:rsidRPr="00AB4EE7">
        <w:rPr>
          <w:rFonts w:ascii="Lucida Bright" w:hAnsi="Lucida Bright"/>
          <w:sz w:val="20"/>
          <w:szCs w:val="20"/>
        </w:rPr>
        <w:t>Instructor</w:t>
      </w:r>
      <w:r w:rsidR="003228AB" w:rsidRPr="00AB4EE7">
        <w:rPr>
          <w:rFonts w:ascii="Lucida Bright" w:hAnsi="Lucida Bright"/>
          <w:sz w:val="20"/>
          <w:szCs w:val="20"/>
        </w:rPr>
        <w:t xml:space="preserve"> </w:t>
      </w:r>
      <w:r w:rsidR="003228AB" w:rsidRPr="00AB4EE7">
        <w:rPr>
          <w:rFonts w:ascii="Lucida Bright" w:hAnsi="Lucida Bright"/>
          <w:b/>
          <w:bCs/>
        </w:rPr>
        <w:t>*</w:t>
      </w:r>
      <w:r w:rsidR="00ED56BE" w:rsidRPr="00AB4EE7">
        <w:rPr>
          <w:rFonts w:ascii="Lucida Bright" w:hAnsi="Lucida Bright"/>
          <w:sz w:val="20"/>
          <w:szCs w:val="20"/>
        </w:rPr>
        <w:t xml:space="preserve"> – </w:t>
      </w:r>
      <w:r w:rsidR="00921344" w:rsidRPr="00EB3BCF">
        <w:rPr>
          <w:rFonts w:ascii="Lucida Bright" w:hAnsi="Lucida Bright"/>
          <w:sz w:val="16"/>
          <w:szCs w:val="16"/>
        </w:rPr>
        <w:t>1/4/2</w:t>
      </w:r>
      <w:r w:rsidR="00942390" w:rsidRPr="00EB3BCF">
        <w:rPr>
          <w:rFonts w:ascii="Lucida Bright" w:hAnsi="Lucida Bright"/>
          <w:sz w:val="16"/>
          <w:szCs w:val="16"/>
        </w:rPr>
        <w:t>3</w:t>
      </w:r>
      <w:r>
        <w:rPr>
          <w:rFonts w:ascii="Lucida Bright" w:hAnsi="Lucida Bright"/>
          <w:sz w:val="16"/>
          <w:szCs w:val="16"/>
        </w:rPr>
        <w:t>-5/23/23</w:t>
      </w:r>
      <w:r w:rsidR="00921344" w:rsidRPr="00EB3BCF">
        <w:rPr>
          <w:rFonts w:ascii="Lucida Bright" w:hAnsi="Lucida Bright"/>
          <w:sz w:val="16"/>
          <w:szCs w:val="16"/>
        </w:rPr>
        <w:t>, 3/</w:t>
      </w:r>
      <w:r w:rsidR="00942390"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Pr>
          <w:rFonts w:ascii="Lucida Bright" w:hAnsi="Lucida Bright"/>
          <w:sz w:val="16"/>
          <w:szCs w:val="16"/>
        </w:rPr>
        <w:t>-7/20/23</w:t>
      </w:r>
      <w:r w:rsidR="00921344" w:rsidRPr="00EB3BCF">
        <w:rPr>
          <w:rFonts w:ascii="Lucida Bright" w:hAnsi="Lucida Bright"/>
          <w:sz w:val="16"/>
          <w:szCs w:val="16"/>
        </w:rPr>
        <w:t>, 5/3/2</w:t>
      </w:r>
      <w:r w:rsidR="00942390" w:rsidRPr="00EB3BCF">
        <w:rPr>
          <w:rFonts w:ascii="Lucida Bright" w:hAnsi="Lucida Bright"/>
          <w:sz w:val="16"/>
          <w:szCs w:val="16"/>
        </w:rPr>
        <w:t>3</w:t>
      </w:r>
      <w:r>
        <w:rPr>
          <w:rFonts w:ascii="Lucida Bright" w:hAnsi="Lucida Bright"/>
          <w:sz w:val="16"/>
          <w:szCs w:val="16"/>
        </w:rPr>
        <w:t>-9/22/23</w:t>
      </w:r>
      <w:r w:rsidR="00921344" w:rsidRPr="00EB3BCF">
        <w:rPr>
          <w:rFonts w:ascii="Lucida Bright" w:hAnsi="Lucida Bright"/>
          <w:sz w:val="16"/>
          <w:szCs w:val="16"/>
        </w:rPr>
        <w:t>, 7/5/2</w:t>
      </w:r>
      <w:r w:rsidR="00942390" w:rsidRPr="00EB3BCF">
        <w:rPr>
          <w:rFonts w:ascii="Lucida Bright" w:hAnsi="Lucida Bright"/>
          <w:sz w:val="16"/>
          <w:szCs w:val="16"/>
        </w:rPr>
        <w:t>3</w:t>
      </w:r>
      <w:r>
        <w:rPr>
          <w:rFonts w:ascii="Lucida Bright" w:hAnsi="Lucida Bright"/>
          <w:sz w:val="16"/>
          <w:szCs w:val="16"/>
        </w:rPr>
        <w:t>-11/22/23</w:t>
      </w:r>
      <w:r w:rsidR="00921344" w:rsidRPr="00EB3BCF">
        <w:rPr>
          <w:rFonts w:ascii="Lucida Bright" w:hAnsi="Lucida Bright"/>
          <w:sz w:val="16"/>
          <w:szCs w:val="16"/>
        </w:rPr>
        <w:t>, 9/6/2</w:t>
      </w:r>
      <w:r w:rsidR="00942390" w:rsidRPr="00EB3BCF">
        <w:rPr>
          <w:rFonts w:ascii="Lucida Bright" w:hAnsi="Lucida Bright"/>
          <w:sz w:val="16"/>
          <w:szCs w:val="16"/>
        </w:rPr>
        <w:t>3</w:t>
      </w:r>
      <w:r w:rsidR="00921344" w:rsidRPr="00EB3BCF">
        <w:rPr>
          <w:rFonts w:ascii="Lucida Bright" w:hAnsi="Lucida Bright"/>
          <w:sz w:val="16"/>
          <w:szCs w:val="16"/>
        </w:rPr>
        <w:t>, 11</w:t>
      </w:r>
      <w:r w:rsidR="00942390" w:rsidRPr="00EB3BCF">
        <w:rPr>
          <w:rFonts w:ascii="Lucida Bright" w:hAnsi="Lucida Bright"/>
          <w:sz w:val="16"/>
          <w:szCs w:val="16"/>
        </w:rPr>
        <w:t>/1</w:t>
      </w:r>
      <w:r w:rsidR="00921344" w:rsidRPr="00EB3BCF">
        <w:rPr>
          <w:rFonts w:ascii="Lucida Bright" w:hAnsi="Lucida Bright"/>
          <w:sz w:val="16"/>
          <w:szCs w:val="16"/>
        </w:rPr>
        <w:t>/2</w:t>
      </w:r>
      <w:r w:rsidR="00942390" w:rsidRPr="00EB3BCF">
        <w:rPr>
          <w:rFonts w:ascii="Lucida Bright" w:hAnsi="Lucida Bright"/>
          <w:sz w:val="16"/>
          <w:szCs w:val="16"/>
        </w:rPr>
        <w:t>3</w:t>
      </w:r>
      <w:r>
        <w:rPr>
          <w:rFonts w:ascii="Lucida Bright" w:hAnsi="Lucida Bright"/>
          <w:sz w:val="16"/>
          <w:szCs w:val="16"/>
        </w:rPr>
        <w:t>-3/22/24</w:t>
      </w:r>
      <w:r w:rsidR="002C6F62" w:rsidRPr="00EB3BCF">
        <w:rPr>
          <w:rFonts w:ascii="Lucida Bright" w:hAnsi="Lucida Bright"/>
          <w:sz w:val="16"/>
          <w:szCs w:val="16"/>
        </w:rPr>
        <w:br/>
      </w:r>
    </w:p>
    <w:p w14:paraId="03BF7054" w14:textId="3302ADD7" w:rsidR="00FB0817" w:rsidRPr="00AB4EE7" w:rsidRDefault="00FB0817" w:rsidP="00525D62">
      <w:pPr>
        <w:tabs>
          <w:tab w:val="left" w:pos="4065"/>
        </w:tabs>
        <w:jc w:val="center"/>
        <w:rPr>
          <w:rFonts w:ascii="Lucida Bright" w:hAnsi="Lucida Bright" w:cstheme="minorHAnsi"/>
          <w:sz w:val="20"/>
          <w:szCs w:val="16"/>
        </w:rPr>
      </w:pPr>
    </w:p>
    <w:p w14:paraId="62450813" w14:textId="77777777" w:rsidR="00525D62" w:rsidRPr="00AB4EE7" w:rsidRDefault="00525D62" w:rsidP="00525D62">
      <w:pPr>
        <w:tabs>
          <w:tab w:val="left" w:pos="4065"/>
        </w:tabs>
        <w:jc w:val="center"/>
        <w:rPr>
          <w:rFonts w:ascii="Lucida Bright" w:hAnsi="Lucida Bright" w:cstheme="minorHAnsi"/>
          <w:sz w:val="20"/>
          <w:szCs w:val="16"/>
        </w:rPr>
      </w:pPr>
      <w:r w:rsidRPr="00AB4EE7">
        <w:rPr>
          <w:rFonts w:ascii="Lucida Bright" w:hAnsi="Lucida Bright" w:cstheme="minorHAnsi"/>
          <w:sz w:val="20"/>
          <w:szCs w:val="16"/>
        </w:rPr>
        <w:t>Qualifications for enrollment are:</w:t>
      </w:r>
    </w:p>
    <w:p w14:paraId="0D53BEA3" w14:textId="77777777"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 xml:space="preserve">The student must be at least seventeen (17) years of age. </w:t>
      </w:r>
    </w:p>
    <w:p w14:paraId="60C51EBF" w14:textId="52ED418E"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 xml:space="preserve">Have proof of high school diploma or equivalent (General Education Development Test). </w:t>
      </w:r>
      <w:r w:rsidR="00F46293">
        <w:rPr>
          <w:rFonts w:ascii="Lucida Bright" w:hAnsi="Lucida Bright" w:cstheme="minorHAnsi"/>
          <w:sz w:val="20"/>
          <w:szCs w:val="16"/>
        </w:rPr>
        <w:t>Glen Dow Academy does not admit Ability-To-Benefit Students.</w:t>
      </w:r>
    </w:p>
    <w:p w14:paraId="053973AF" w14:textId="77777777"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 xml:space="preserve">Complete </w:t>
      </w:r>
      <w:r w:rsidR="001F79E3" w:rsidRPr="00AB4EE7">
        <w:rPr>
          <w:rFonts w:ascii="Lucida Bright" w:hAnsi="Lucida Bright" w:cstheme="minorHAnsi"/>
          <w:sz w:val="20"/>
          <w:szCs w:val="16"/>
        </w:rPr>
        <w:t>Glen Dow Academy</w:t>
      </w:r>
      <w:r w:rsidRPr="00AB4EE7">
        <w:rPr>
          <w:rFonts w:ascii="Lucida Bright" w:hAnsi="Lucida Bright" w:cstheme="minorHAnsi"/>
          <w:sz w:val="20"/>
          <w:szCs w:val="16"/>
        </w:rPr>
        <w:t xml:space="preserve">’s application for school and a personal school interview. </w:t>
      </w:r>
    </w:p>
    <w:p w14:paraId="0817C271" w14:textId="77777777"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 xml:space="preserve">Must take an entrance exam. </w:t>
      </w:r>
    </w:p>
    <w:p w14:paraId="128B0F91" w14:textId="77777777"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Must present photo ID.</w:t>
      </w:r>
    </w:p>
    <w:p w14:paraId="7BE0EF16" w14:textId="77777777" w:rsidR="00173D4B"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Must have social Security Card with current last name.</w:t>
      </w:r>
    </w:p>
    <w:p w14:paraId="7F410EC8" w14:textId="77777777" w:rsidR="00525D62" w:rsidRPr="00AB4EE7" w:rsidRDefault="00525D62"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Must submit a letter of interest stating why he/she wants to attend this course (100 words or less).</w:t>
      </w:r>
    </w:p>
    <w:p w14:paraId="7DE10F28" w14:textId="77777777" w:rsidR="001F79E3" w:rsidRPr="00AB4EE7" w:rsidRDefault="001F79E3" w:rsidP="004C5B1E">
      <w:pPr>
        <w:numPr>
          <w:ilvl w:val="0"/>
          <w:numId w:val="2"/>
        </w:numPr>
        <w:tabs>
          <w:tab w:val="clear" w:pos="1800"/>
        </w:tabs>
        <w:overflowPunct w:val="0"/>
        <w:autoSpaceDE w:val="0"/>
        <w:autoSpaceDN w:val="0"/>
        <w:adjustRightInd w:val="0"/>
        <w:ind w:left="990"/>
        <w:jc w:val="both"/>
        <w:textAlignment w:val="baseline"/>
        <w:rPr>
          <w:rFonts w:ascii="Lucida Bright" w:hAnsi="Lucida Bright" w:cstheme="minorHAnsi"/>
          <w:sz w:val="20"/>
          <w:szCs w:val="16"/>
        </w:rPr>
      </w:pPr>
      <w:r w:rsidRPr="00AB4EE7">
        <w:rPr>
          <w:rFonts w:ascii="Lucida Bright" w:hAnsi="Lucida Bright" w:cstheme="minorHAnsi"/>
          <w:sz w:val="20"/>
          <w:szCs w:val="16"/>
        </w:rPr>
        <w:t>Instructor Course applicants must also provide a current WA State license in Cosmetology, Barbering, Manicuring, Hair Design, Esthetics or Master Esthetics</w:t>
      </w:r>
    </w:p>
    <w:p w14:paraId="3E0F5F27" w14:textId="77777777" w:rsidR="00173D4B" w:rsidRPr="00AB4EE7" w:rsidRDefault="00173D4B" w:rsidP="00525D62">
      <w:pPr>
        <w:tabs>
          <w:tab w:val="left" w:pos="4065"/>
        </w:tabs>
        <w:jc w:val="center"/>
        <w:rPr>
          <w:rFonts w:ascii="Lucida Bright" w:hAnsi="Lucida Bright" w:cstheme="minorHAnsi"/>
          <w:sz w:val="20"/>
          <w:szCs w:val="16"/>
        </w:rPr>
      </w:pPr>
    </w:p>
    <w:p w14:paraId="6EC22B1D" w14:textId="77777777" w:rsidR="002B1BCE" w:rsidRPr="00AB4EE7" w:rsidRDefault="00173D4B" w:rsidP="00173D4B">
      <w:pPr>
        <w:tabs>
          <w:tab w:val="left" w:pos="4065"/>
        </w:tabs>
        <w:jc w:val="both"/>
        <w:rPr>
          <w:rFonts w:ascii="Lucida Bright" w:hAnsi="Lucida Bright" w:cstheme="minorHAnsi"/>
          <w:i/>
          <w:iCs/>
          <w:sz w:val="20"/>
          <w:szCs w:val="16"/>
        </w:rPr>
      </w:pPr>
      <w:r w:rsidRPr="00AB4EE7">
        <w:rPr>
          <w:rFonts w:ascii="Lucida Bright" w:hAnsi="Lucida Bright" w:cstheme="minorHAnsi"/>
          <w:sz w:val="20"/>
          <w:szCs w:val="16"/>
        </w:rPr>
        <w:t xml:space="preserve">After a personal interview </w:t>
      </w:r>
      <w:r w:rsidR="00D80D27" w:rsidRPr="00AB4EE7">
        <w:rPr>
          <w:rFonts w:ascii="Lucida Bright" w:hAnsi="Lucida Bright" w:cstheme="minorHAnsi"/>
          <w:sz w:val="20"/>
          <w:szCs w:val="16"/>
        </w:rPr>
        <w:t>and tour of the campus is provided by the</w:t>
      </w:r>
      <w:r w:rsidRPr="00AB4EE7">
        <w:rPr>
          <w:rFonts w:ascii="Lucida Bright" w:hAnsi="Lucida Bright" w:cstheme="minorHAnsi"/>
          <w:sz w:val="20"/>
          <w:szCs w:val="16"/>
        </w:rPr>
        <w:t xml:space="preserve"> </w:t>
      </w:r>
      <w:r w:rsidR="001F79E3" w:rsidRPr="00AB4EE7">
        <w:rPr>
          <w:rFonts w:ascii="Lucida Bright" w:hAnsi="Lucida Bright" w:cstheme="minorHAnsi"/>
          <w:sz w:val="20"/>
          <w:szCs w:val="16"/>
        </w:rPr>
        <w:t>Glen Dow Academy</w:t>
      </w:r>
      <w:r w:rsidRPr="00AB4EE7">
        <w:rPr>
          <w:rFonts w:ascii="Lucida Bright" w:hAnsi="Lucida Bright" w:cstheme="minorHAnsi"/>
          <w:sz w:val="20"/>
          <w:szCs w:val="16"/>
        </w:rPr>
        <w:t xml:space="preserve"> Admi</w:t>
      </w:r>
      <w:r w:rsidR="00D80D27" w:rsidRPr="00AB4EE7">
        <w:rPr>
          <w:rFonts w:ascii="Lucida Bright" w:hAnsi="Lucida Bright" w:cstheme="minorHAnsi"/>
          <w:sz w:val="20"/>
          <w:szCs w:val="16"/>
        </w:rPr>
        <w:t xml:space="preserve">ssions </w:t>
      </w:r>
      <w:r w:rsidR="00215629" w:rsidRPr="00AB4EE7">
        <w:rPr>
          <w:rFonts w:ascii="Lucida Bright" w:hAnsi="Lucida Bright" w:cstheme="minorHAnsi"/>
          <w:sz w:val="20"/>
          <w:szCs w:val="16"/>
        </w:rPr>
        <w:t>Specialist</w:t>
      </w:r>
      <w:r w:rsidRPr="00AB4EE7">
        <w:rPr>
          <w:rFonts w:ascii="Lucida Bright" w:hAnsi="Lucida Bright" w:cstheme="minorHAnsi"/>
          <w:sz w:val="20"/>
          <w:szCs w:val="16"/>
        </w:rPr>
        <w:t xml:space="preserve">, the applicant’s credentials are studied for acceptability.  This standard </w:t>
      </w:r>
      <w:r w:rsidRPr="00AB4EE7">
        <w:rPr>
          <w:rFonts w:ascii="Lucida Bright" w:hAnsi="Lucida Bright" w:cstheme="minorHAnsi"/>
          <w:sz w:val="20"/>
          <w:szCs w:val="16"/>
          <w:u w:val="single"/>
        </w:rPr>
        <w:t>does</w:t>
      </w:r>
      <w:r w:rsidRPr="00AB4EE7">
        <w:rPr>
          <w:rFonts w:ascii="Lucida Bright" w:hAnsi="Lucida Bright" w:cstheme="minorHAnsi"/>
          <w:sz w:val="20"/>
          <w:szCs w:val="16"/>
        </w:rPr>
        <w:t xml:space="preserve"> exceed the requirements of the Washington State Statutes of the Cosmetology Law.  </w:t>
      </w:r>
      <w:bookmarkStart w:id="27" w:name="_Hlk27467043"/>
      <w:bookmarkStart w:id="28" w:name="_Hlk52786770"/>
      <w:r w:rsidR="004B14BA" w:rsidRPr="00AB4EE7">
        <w:rPr>
          <w:rFonts w:ascii="Lucida Bright" w:hAnsi="Lucida Bright" w:cstheme="minorHAnsi"/>
          <w:sz w:val="20"/>
          <w:szCs w:val="16"/>
        </w:rPr>
        <w:t>All applications for enrollment will necessitate a $100 application fee</w:t>
      </w:r>
      <w:bookmarkEnd w:id="27"/>
      <w:r w:rsidR="00032C21" w:rsidRPr="00AB4EE7">
        <w:rPr>
          <w:rFonts w:ascii="Lucida Bright" w:hAnsi="Lucida Bright" w:cstheme="minorHAnsi"/>
          <w:sz w:val="20"/>
          <w:szCs w:val="16"/>
        </w:rPr>
        <w:t xml:space="preserve"> which becomes non-refundable upon acceptance of the application, except in the event that Glen Dow Academy ceases to offer the course prior to instruction beginning. </w:t>
      </w:r>
      <w:r w:rsidR="00032C21" w:rsidRPr="00AB4EE7">
        <w:rPr>
          <w:rFonts w:ascii="Lucida Bright" w:hAnsi="Lucida Bright" w:cstheme="minorHAnsi"/>
          <w:sz w:val="20"/>
          <w:szCs w:val="16"/>
        </w:rPr>
        <w:tab/>
      </w:r>
      <w:r w:rsidR="00032C21" w:rsidRPr="00AB4EE7">
        <w:rPr>
          <w:rFonts w:ascii="Lucida Bright" w:hAnsi="Lucida Bright" w:cstheme="minorHAnsi"/>
          <w:sz w:val="20"/>
          <w:szCs w:val="16"/>
        </w:rPr>
        <w:br/>
      </w:r>
      <w:r w:rsidR="00032C21" w:rsidRPr="00AB4EE7">
        <w:rPr>
          <w:rFonts w:ascii="Lucida Bright" w:hAnsi="Lucida Bright" w:cstheme="minorHAnsi"/>
          <w:i/>
          <w:iCs/>
          <w:sz w:val="20"/>
          <w:szCs w:val="16"/>
        </w:rPr>
        <w:t>(See Refund Policy item 1 and item 11 – Pages 26-27)</w:t>
      </w:r>
      <w:bookmarkEnd w:id="28"/>
    </w:p>
    <w:p w14:paraId="29FCF079" w14:textId="77777777" w:rsidR="00032C21" w:rsidRPr="00AB4EE7" w:rsidRDefault="00032C21" w:rsidP="00173D4B">
      <w:pPr>
        <w:tabs>
          <w:tab w:val="left" w:pos="4065"/>
        </w:tabs>
        <w:jc w:val="both"/>
        <w:rPr>
          <w:rFonts w:ascii="Lucida Bright" w:hAnsi="Lucida Bright" w:cstheme="minorHAnsi"/>
          <w:sz w:val="20"/>
          <w:szCs w:val="16"/>
        </w:rPr>
      </w:pPr>
    </w:p>
    <w:p w14:paraId="67A20C06" w14:textId="77777777" w:rsidR="0086720E" w:rsidRPr="00AB4EE7" w:rsidRDefault="00F44DBE" w:rsidP="0086720E">
      <w:pPr>
        <w:tabs>
          <w:tab w:val="left" w:pos="4065"/>
        </w:tabs>
        <w:rPr>
          <w:rFonts w:ascii="Lucida Bright" w:hAnsi="Lucida Bright" w:cstheme="minorHAnsi"/>
          <w:sz w:val="20"/>
          <w:szCs w:val="16"/>
        </w:rPr>
      </w:pPr>
      <w:r w:rsidRPr="00AB4EE7">
        <w:rPr>
          <w:rFonts w:ascii="Lucida Bright" w:hAnsi="Lucida Bright" w:cstheme="minorHAnsi"/>
          <w:sz w:val="20"/>
          <w:szCs w:val="16"/>
        </w:rPr>
        <w:t xml:space="preserve">Re-Entry Policy: </w:t>
      </w:r>
      <w:r w:rsidRPr="00AB4EE7">
        <w:rPr>
          <w:rFonts w:ascii="Lucida Bright" w:hAnsi="Lucida Bright" w:cstheme="minorHAnsi"/>
          <w:sz w:val="20"/>
          <w:szCs w:val="16"/>
        </w:rPr>
        <w:br/>
        <w:t xml:space="preserve">Students are allowed to re-enter </w:t>
      </w:r>
      <w:r w:rsidR="00B43751" w:rsidRPr="00AB4EE7">
        <w:rPr>
          <w:rFonts w:ascii="Lucida Bright" w:hAnsi="Lucida Bright" w:cstheme="minorHAnsi"/>
          <w:sz w:val="20"/>
          <w:szCs w:val="16"/>
        </w:rPr>
        <w:t>a program</w:t>
      </w:r>
      <w:r w:rsidRPr="00AB4EE7">
        <w:rPr>
          <w:rFonts w:ascii="Lucida Bright" w:hAnsi="Lucida Bright" w:cstheme="minorHAnsi"/>
          <w:sz w:val="20"/>
          <w:szCs w:val="16"/>
        </w:rPr>
        <w:t xml:space="preserve"> after withdrawing</w:t>
      </w:r>
      <w:r w:rsidR="00B43751" w:rsidRPr="00AB4EE7">
        <w:rPr>
          <w:rFonts w:ascii="Lucida Bright" w:hAnsi="Lucida Bright" w:cstheme="minorHAnsi"/>
          <w:sz w:val="20"/>
          <w:szCs w:val="16"/>
        </w:rPr>
        <w:t xml:space="preserve"> while retaining the hours they have already earned toward course completion</w:t>
      </w:r>
      <w:r w:rsidRPr="00AB4EE7">
        <w:rPr>
          <w:rFonts w:ascii="Lucida Bright" w:hAnsi="Lucida Bright" w:cstheme="minorHAnsi"/>
          <w:sz w:val="20"/>
          <w:szCs w:val="16"/>
        </w:rPr>
        <w:t>, if the following requirements are met:</w:t>
      </w:r>
    </w:p>
    <w:p w14:paraId="4EB4399D" w14:textId="77777777" w:rsidR="00173D4B" w:rsidRPr="00AB4EE7" w:rsidRDefault="0086720E" w:rsidP="00577E4A">
      <w:pPr>
        <w:pStyle w:val="ListParagraph"/>
        <w:numPr>
          <w:ilvl w:val="0"/>
          <w:numId w:val="20"/>
        </w:numPr>
        <w:tabs>
          <w:tab w:val="left" w:pos="4065"/>
        </w:tabs>
        <w:rPr>
          <w:rFonts w:ascii="Lucida Bright" w:hAnsi="Lucida Bright" w:cstheme="minorHAnsi"/>
          <w:sz w:val="20"/>
          <w:szCs w:val="16"/>
        </w:rPr>
      </w:pPr>
      <w:r w:rsidRPr="00AB4EE7">
        <w:rPr>
          <w:rFonts w:ascii="Lucida Bright" w:hAnsi="Lucida Bright" w:cstheme="minorHAnsi"/>
          <w:sz w:val="20"/>
          <w:szCs w:val="16"/>
        </w:rPr>
        <w:t>It has been less than three (3) years since the determined date of the student’s withdrawal</w:t>
      </w:r>
    </w:p>
    <w:p w14:paraId="73132A67" w14:textId="77777777" w:rsidR="0086720E" w:rsidRPr="00AB4EE7" w:rsidRDefault="0086720E" w:rsidP="00577E4A">
      <w:pPr>
        <w:pStyle w:val="ListParagraph"/>
        <w:numPr>
          <w:ilvl w:val="0"/>
          <w:numId w:val="20"/>
        </w:numPr>
        <w:tabs>
          <w:tab w:val="left" w:pos="4065"/>
        </w:tabs>
        <w:rPr>
          <w:rFonts w:ascii="Lucida Bright" w:hAnsi="Lucida Bright" w:cstheme="minorHAnsi"/>
          <w:sz w:val="20"/>
          <w:szCs w:val="16"/>
        </w:rPr>
      </w:pPr>
      <w:r w:rsidRPr="00AB4EE7">
        <w:rPr>
          <w:rFonts w:ascii="Lucida Bright" w:hAnsi="Lucida Bright" w:cstheme="minorHAnsi"/>
          <w:sz w:val="20"/>
          <w:szCs w:val="16"/>
        </w:rPr>
        <w:t>Glen Dow Academy can be assured that any issues which may have caused the withdrawal will not pose further issues after the student has re-enrolled.</w:t>
      </w:r>
    </w:p>
    <w:p w14:paraId="414EA09D" w14:textId="77777777" w:rsidR="00B43751" w:rsidRPr="00AB4EE7" w:rsidRDefault="00B43751" w:rsidP="00577E4A">
      <w:pPr>
        <w:pStyle w:val="ListParagraph"/>
        <w:numPr>
          <w:ilvl w:val="0"/>
          <w:numId w:val="20"/>
        </w:numPr>
        <w:tabs>
          <w:tab w:val="left" w:pos="4065"/>
        </w:tabs>
        <w:rPr>
          <w:rFonts w:ascii="Lucida Bright" w:hAnsi="Lucida Bright" w:cstheme="minorHAnsi"/>
          <w:sz w:val="20"/>
          <w:szCs w:val="16"/>
        </w:rPr>
      </w:pPr>
      <w:r w:rsidRPr="00AB4EE7">
        <w:rPr>
          <w:rFonts w:ascii="Lucida Bright" w:hAnsi="Lucida Bright" w:cstheme="minorHAnsi"/>
          <w:sz w:val="20"/>
          <w:szCs w:val="16"/>
        </w:rPr>
        <w:t>All other standard requirements for admission are met.</w:t>
      </w:r>
    </w:p>
    <w:p w14:paraId="00746FCB" w14:textId="77777777" w:rsidR="00A55B16" w:rsidRPr="00AB4EE7" w:rsidRDefault="00B43751" w:rsidP="00A55B16">
      <w:pPr>
        <w:tabs>
          <w:tab w:val="left" w:pos="4065"/>
        </w:tabs>
        <w:jc w:val="both"/>
        <w:rPr>
          <w:rFonts w:asciiTheme="majorHAnsi" w:hAnsiTheme="majorHAnsi" w:cstheme="minorHAnsi"/>
          <w:sz w:val="20"/>
          <w:szCs w:val="16"/>
        </w:rPr>
        <w:sectPr w:rsidR="00A55B16" w:rsidRPr="00AB4EE7" w:rsidSect="00B83CB6">
          <w:pgSz w:w="12240" w:h="15840"/>
          <w:pgMar w:top="900" w:right="900" w:bottom="1530" w:left="900" w:header="720" w:footer="720" w:gutter="0"/>
          <w:cols w:space="720"/>
          <w:docGrid w:linePitch="360"/>
        </w:sectPr>
      </w:pPr>
      <w:r w:rsidRPr="00AB4EE7">
        <w:rPr>
          <w:rFonts w:ascii="Lucida Bright" w:hAnsi="Lucida Bright" w:cstheme="minorHAnsi"/>
          <w:sz w:val="20"/>
          <w:szCs w:val="16"/>
        </w:rPr>
        <w:br/>
      </w:r>
      <w:r w:rsidR="00173D4B" w:rsidRPr="00AB4EE7">
        <w:rPr>
          <w:rFonts w:ascii="Lucida Bright" w:hAnsi="Lucida Bright" w:cstheme="minorHAnsi"/>
          <w:sz w:val="20"/>
          <w:szCs w:val="16"/>
        </w:rPr>
        <w:t>The school reserves the authority to require students to maintain a professionally acceptable appearance while they are enrolled and present on campus.  Any necessary appearance adjustments should be made before arriving at the school, including clothing, makeup, nails, hairstyle, etc</w:t>
      </w:r>
      <w:r w:rsidR="000701AF" w:rsidRPr="00AB4EE7">
        <w:rPr>
          <w:rFonts w:ascii="Lucida Bright" w:hAnsi="Lucida Bright" w:cstheme="minorHAnsi"/>
          <w:sz w:val="20"/>
          <w:szCs w:val="16"/>
        </w:rPr>
        <w:t xml:space="preserve">. </w:t>
      </w:r>
      <w:r w:rsidR="00173D4B" w:rsidRPr="00AB4EE7">
        <w:rPr>
          <w:rFonts w:ascii="Lucida Bright" w:hAnsi="Lucida Bright" w:cstheme="minorHAnsi"/>
          <w:sz w:val="20"/>
          <w:szCs w:val="16"/>
        </w:rPr>
        <w:t xml:space="preserve">Appearance should be conservative in nature, reflect cleanliness, professionalism, and be acceptable to the general public. </w:t>
      </w:r>
      <w:proofErr w:type="gramStart"/>
      <w:r w:rsidR="00173D4B" w:rsidRPr="00AB4EE7">
        <w:rPr>
          <w:rFonts w:ascii="Lucida Bright" w:hAnsi="Lucida Bright" w:cstheme="minorHAnsi"/>
          <w:sz w:val="20"/>
          <w:szCs w:val="16"/>
        </w:rPr>
        <w:t>Academ</w:t>
      </w:r>
      <w:r w:rsidR="001E0EB7" w:rsidRPr="00AB4EE7">
        <w:rPr>
          <w:rFonts w:ascii="Lucida Bright" w:hAnsi="Lucida Bright" w:cstheme="minorHAnsi"/>
          <w:sz w:val="20"/>
          <w:szCs w:val="16"/>
        </w:rPr>
        <w:t>y</w:t>
      </w:r>
      <w:proofErr w:type="gramEnd"/>
      <w:r w:rsidR="001E0EB7" w:rsidRPr="00AB4EE7">
        <w:rPr>
          <w:rFonts w:ascii="Lucida Bright" w:hAnsi="Lucida Bright" w:cstheme="minorHAnsi"/>
          <w:sz w:val="20"/>
          <w:szCs w:val="16"/>
        </w:rPr>
        <w:t xml:space="preserve"> dress code is listed on page 1</w:t>
      </w:r>
      <w:r w:rsidR="0064507F" w:rsidRPr="00AB4EE7">
        <w:rPr>
          <w:rFonts w:ascii="Lucida Bright" w:hAnsi="Lucida Bright" w:cstheme="minorHAnsi"/>
          <w:sz w:val="20"/>
          <w:szCs w:val="16"/>
        </w:rPr>
        <w:t>7</w:t>
      </w:r>
      <w:r w:rsidR="001E0EB7" w:rsidRPr="00AB4EE7">
        <w:rPr>
          <w:rFonts w:ascii="Lucida Bright" w:hAnsi="Lucida Bright" w:cstheme="minorHAnsi"/>
          <w:sz w:val="20"/>
          <w:szCs w:val="16"/>
        </w:rPr>
        <w:t>.</w:t>
      </w:r>
      <w:r w:rsidR="00A55B16" w:rsidRPr="00AB4EE7">
        <w:rPr>
          <w:rFonts w:asciiTheme="majorHAnsi" w:hAnsiTheme="majorHAnsi" w:cstheme="minorHAnsi"/>
          <w:sz w:val="20"/>
          <w:szCs w:val="16"/>
        </w:rPr>
        <w:tab/>
      </w:r>
    </w:p>
    <w:p w14:paraId="0DF18089" w14:textId="77777777" w:rsidR="00321C93" w:rsidRPr="00AB4EE7" w:rsidRDefault="00ED56BE" w:rsidP="00321C93">
      <w:pPr>
        <w:tabs>
          <w:tab w:val="left" w:pos="4065"/>
        </w:tabs>
        <w:jc w:val="center"/>
        <w:rPr>
          <w:rFonts w:ascii="Lucida Bright" w:hAnsi="Lucida Bright" w:cstheme="minorHAnsi"/>
          <w:b/>
          <w:sz w:val="28"/>
          <w:szCs w:val="18"/>
          <w:u w:val="single"/>
        </w:rPr>
      </w:pPr>
      <w:r w:rsidRPr="00AB4EE7">
        <w:rPr>
          <w:rFonts w:ascii="Lucida Bright" w:hAnsi="Lucida Bright" w:cstheme="minorHAnsi"/>
          <w:b/>
          <w:sz w:val="28"/>
          <w:szCs w:val="18"/>
          <w:u w:val="single"/>
        </w:rPr>
        <w:lastRenderedPageBreak/>
        <w:t>TRANSFER STUDENTS</w:t>
      </w:r>
    </w:p>
    <w:p w14:paraId="04DCCDAF" w14:textId="77777777" w:rsidR="00ED56BE" w:rsidRPr="00AB4EE7" w:rsidRDefault="00ED56BE" w:rsidP="00ED56BE">
      <w:p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 xml:space="preserve">Glen Dow Academy may accept a transfer of student hours from other institutions in Washington State. Transfer student hours are defined as both attempted and completed hours for the purpose of determining when the allowable maximum time frame will be exhausted. </w:t>
      </w:r>
      <w:r w:rsidR="00E33A28" w:rsidRPr="00AB4EE7">
        <w:rPr>
          <w:rFonts w:ascii="Lucida Bright" w:hAnsi="Lucida Bright" w:cstheme="minorHAnsi"/>
          <w:sz w:val="20"/>
          <w:szCs w:val="14"/>
        </w:rPr>
        <w:t>SAP evaluation periods are based on actual contracted hours at the institution.</w:t>
      </w:r>
      <w:bookmarkStart w:id="29" w:name="_Hlk21957233"/>
      <w:r w:rsidR="00E33A28" w:rsidRPr="00AB4EE7">
        <w:rPr>
          <w:rFonts w:ascii="Lucida Bright" w:hAnsi="Lucida Bright" w:cstheme="minorHAnsi"/>
          <w:sz w:val="20"/>
          <w:szCs w:val="14"/>
        </w:rPr>
        <w:t xml:space="preserve"> </w:t>
      </w:r>
      <w:r w:rsidR="00FE62E1" w:rsidRPr="00AB4EE7">
        <w:rPr>
          <w:rFonts w:ascii="Lucida Bright" w:hAnsi="Lucida Bright" w:cstheme="minorHAnsi"/>
          <w:sz w:val="20"/>
          <w:szCs w:val="14"/>
        </w:rPr>
        <w:t>Prior credit review is required for all VA beneficiaries.</w:t>
      </w:r>
      <w:r w:rsidR="00FE62E1" w:rsidRPr="00AB4EE7">
        <w:rPr>
          <w:rFonts w:ascii="Lucida Bright" w:hAnsi="Lucida Bright" w:cstheme="minorHAnsi"/>
          <w:sz w:val="20"/>
          <w:szCs w:val="14"/>
        </w:rPr>
        <w:tab/>
      </w:r>
      <w:bookmarkEnd w:id="29"/>
      <w:r w:rsidR="002C6F62" w:rsidRPr="00AB4EE7">
        <w:rPr>
          <w:rFonts w:ascii="Lucida Bright" w:hAnsi="Lucida Bright" w:cstheme="minorHAnsi"/>
          <w:sz w:val="20"/>
          <w:szCs w:val="14"/>
        </w:rPr>
        <w:br/>
      </w:r>
    </w:p>
    <w:p w14:paraId="25CB5D3F" w14:textId="77777777" w:rsidR="00ED56BE" w:rsidRPr="00AB4EE7" w:rsidRDefault="00ED56BE" w:rsidP="00577E4A">
      <w:pPr>
        <w:numPr>
          <w:ilvl w:val="0"/>
          <w:numId w:val="15"/>
        </w:num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Glen Dow Academy must receive final verified transcripts from the previous school.</w:t>
      </w:r>
      <w:r w:rsidR="006B10E8" w:rsidRPr="00AB4EE7">
        <w:rPr>
          <w:rFonts w:ascii="Lucida Bright" w:hAnsi="Lucida Bright" w:cstheme="minorHAnsi"/>
          <w:sz w:val="20"/>
          <w:szCs w:val="14"/>
        </w:rPr>
        <w:tab/>
      </w:r>
    </w:p>
    <w:p w14:paraId="05C51198" w14:textId="77777777" w:rsidR="00ED56BE" w:rsidRPr="00AB4EE7" w:rsidRDefault="00ED56BE" w:rsidP="00577E4A">
      <w:pPr>
        <w:numPr>
          <w:ilvl w:val="0"/>
          <w:numId w:val="15"/>
        </w:num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The length of time between leaving and re-entry into Glen Dow Academy may not be more than three (3) years.</w:t>
      </w:r>
    </w:p>
    <w:p w14:paraId="7440ABED" w14:textId="77777777" w:rsidR="00ED56BE" w:rsidRPr="00AB4EE7" w:rsidRDefault="00ED56BE" w:rsidP="00577E4A">
      <w:pPr>
        <w:numPr>
          <w:ilvl w:val="0"/>
          <w:numId w:val="15"/>
        </w:num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Glen Dow Academy may only take transfer hours from schools licensed in Washington State.</w:t>
      </w:r>
    </w:p>
    <w:p w14:paraId="70109207" w14:textId="77777777" w:rsidR="00ED56BE" w:rsidRPr="00AB4EE7" w:rsidRDefault="00ED56BE" w:rsidP="00577E4A">
      <w:pPr>
        <w:numPr>
          <w:ilvl w:val="0"/>
          <w:numId w:val="15"/>
        </w:num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All students must start with a new class and receive basic training.</w:t>
      </w:r>
    </w:p>
    <w:p w14:paraId="46BF0091" w14:textId="77777777" w:rsidR="00ED56BE" w:rsidRPr="00AB4EE7" w:rsidRDefault="00ED56BE" w:rsidP="00577E4A">
      <w:pPr>
        <w:numPr>
          <w:ilvl w:val="0"/>
          <w:numId w:val="15"/>
        </w:num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Students transferring from another institution in Washington State will be accepted with a mutual agreement between the student and Glen Dow Academy as to the creditable hours accepted according to Academy scale of credit.</w:t>
      </w:r>
      <w:r w:rsidR="002C6F62" w:rsidRPr="00AB4EE7">
        <w:rPr>
          <w:rFonts w:ascii="Lucida Bright" w:hAnsi="Lucida Bright" w:cstheme="minorHAnsi"/>
          <w:sz w:val="20"/>
          <w:szCs w:val="14"/>
        </w:rPr>
        <w:tab/>
      </w:r>
      <w:r w:rsidRPr="00AB4EE7">
        <w:rPr>
          <w:rFonts w:ascii="Lucida Bright" w:hAnsi="Lucida Bright" w:cstheme="minorHAnsi"/>
          <w:sz w:val="20"/>
          <w:szCs w:val="14"/>
        </w:rPr>
        <w:br/>
      </w:r>
    </w:p>
    <w:p w14:paraId="2885956A" w14:textId="77777777" w:rsidR="00ED56BE" w:rsidRPr="00AB4EE7" w:rsidRDefault="00ED56BE" w:rsidP="00ED56BE">
      <w:pPr>
        <w:tabs>
          <w:tab w:val="left" w:pos="4065"/>
        </w:tabs>
        <w:jc w:val="both"/>
        <w:rPr>
          <w:rFonts w:ascii="Lucida Bright" w:hAnsi="Lucida Bright" w:cstheme="minorHAnsi"/>
          <w:sz w:val="20"/>
          <w:szCs w:val="14"/>
        </w:rPr>
      </w:pPr>
      <w:bookmarkStart w:id="30" w:name="_Hlk63683538"/>
      <w:r w:rsidRPr="00AB4EE7">
        <w:rPr>
          <w:rFonts w:ascii="Lucida Bright" w:hAnsi="Lucida Bright" w:cstheme="minorHAnsi"/>
          <w:sz w:val="20"/>
          <w:szCs w:val="14"/>
        </w:rPr>
        <w:t>Certified training hours expire three years after the last day of attendance.  Any hours earned by a student that are more than three years old are considered by the department to be expired, and will not be considered valid towards initial licensure</w:t>
      </w:r>
      <w:r w:rsidR="00215629" w:rsidRPr="00AB4EE7">
        <w:rPr>
          <w:rFonts w:ascii="Lucida Bright" w:hAnsi="Lucida Bright" w:cstheme="minorHAnsi"/>
          <w:sz w:val="20"/>
          <w:szCs w:val="14"/>
        </w:rPr>
        <w:t>, whether those hours were earned at Glen Dow Academy or another institution in Washington State</w:t>
      </w:r>
      <w:r w:rsidRPr="00AB4EE7">
        <w:rPr>
          <w:rFonts w:ascii="Lucida Bright" w:hAnsi="Lucida Bright" w:cstheme="minorHAnsi"/>
          <w:sz w:val="20"/>
          <w:szCs w:val="14"/>
        </w:rPr>
        <w:t xml:space="preserve"> (WAC 308-20-090).</w:t>
      </w:r>
      <w:r w:rsidR="00FE62E1" w:rsidRPr="00AB4EE7">
        <w:rPr>
          <w:rFonts w:ascii="Lucida Bright" w:hAnsi="Lucida Bright" w:cstheme="minorHAnsi"/>
          <w:sz w:val="20"/>
          <w:szCs w:val="14"/>
        </w:rPr>
        <w:t xml:space="preserve"> </w:t>
      </w:r>
    </w:p>
    <w:bookmarkEnd w:id="30"/>
    <w:p w14:paraId="27C1DC13" w14:textId="77777777" w:rsidR="00173D4B" w:rsidRPr="00AB4EE7" w:rsidRDefault="00173D4B" w:rsidP="00173D4B">
      <w:pPr>
        <w:tabs>
          <w:tab w:val="left" w:pos="4065"/>
        </w:tabs>
        <w:jc w:val="both"/>
        <w:rPr>
          <w:rFonts w:ascii="Lucida Bright" w:hAnsi="Lucida Bright" w:cstheme="minorHAnsi"/>
          <w:szCs w:val="18"/>
        </w:rPr>
      </w:pPr>
    </w:p>
    <w:p w14:paraId="53249334" w14:textId="77777777" w:rsidR="00831CEB" w:rsidRPr="00AB4EE7" w:rsidRDefault="00831CEB" w:rsidP="00173D4B">
      <w:pPr>
        <w:tabs>
          <w:tab w:val="left" w:pos="4065"/>
        </w:tabs>
        <w:jc w:val="both"/>
        <w:rPr>
          <w:rFonts w:ascii="Lucida Bright" w:hAnsi="Lucida Bright" w:cstheme="minorHAnsi"/>
          <w:szCs w:val="18"/>
        </w:rPr>
      </w:pPr>
    </w:p>
    <w:p w14:paraId="3D30049D" w14:textId="77777777" w:rsidR="0055297D" w:rsidRPr="00AB4EE7" w:rsidRDefault="0055297D" w:rsidP="00173D4B">
      <w:pPr>
        <w:jc w:val="center"/>
        <w:rPr>
          <w:rFonts w:ascii="Lucida Bright" w:hAnsi="Lucida Bright" w:cstheme="minorHAnsi"/>
          <w:b/>
          <w:sz w:val="20"/>
          <w:szCs w:val="18"/>
        </w:rPr>
      </w:pPr>
    </w:p>
    <w:p w14:paraId="762DC2E3" w14:textId="77777777" w:rsidR="00173D4B" w:rsidRPr="00AB4EE7" w:rsidRDefault="000701AF" w:rsidP="00173D4B">
      <w:pPr>
        <w:jc w:val="center"/>
        <w:rPr>
          <w:rFonts w:ascii="Lucida Bright" w:hAnsi="Lucida Bright" w:cstheme="minorHAnsi"/>
          <w:b/>
          <w:sz w:val="28"/>
          <w:szCs w:val="18"/>
        </w:rPr>
      </w:pPr>
      <w:r w:rsidRPr="00AB4EE7">
        <w:rPr>
          <w:rFonts w:ascii="Lucida Bright" w:hAnsi="Lucida Bright" w:cstheme="minorHAnsi"/>
          <w:b/>
          <w:sz w:val="28"/>
          <w:szCs w:val="18"/>
          <w:u w:val="single"/>
        </w:rPr>
        <w:t xml:space="preserve">EQUIPMENT - </w:t>
      </w:r>
      <w:r w:rsidR="00173D4B" w:rsidRPr="00AB4EE7">
        <w:rPr>
          <w:rFonts w:ascii="Lucida Bright" w:hAnsi="Lucida Bright" w:cstheme="minorHAnsi"/>
          <w:b/>
          <w:sz w:val="28"/>
          <w:szCs w:val="18"/>
          <w:u w:val="single"/>
        </w:rPr>
        <w:t>TITLE/SECURITY INTEREST</w:t>
      </w:r>
    </w:p>
    <w:p w14:paraId="549A8616" w14:textId="77777777" w:rsidR="00E552AF" w:rsidRPr="00AB4EE7" w:rsidRDefault="00173D4B" w:rsidP="00E552AF">
      <w:pPr>
        <w:tabs>
          <w:tab w:val="left" w:pos="4065"/>
        </w:tabs>
        <w:jc w:val="both"/>
        <w:rPr>
          <w:rFonts w:ascii="Lucida Bright" w:hAnsi="Lucida Bright" w:cstheme="minorHAnsi"/>
          <w:sz w:val="20"/>
          <w:szCs w:val="14"/>
        </w:rPr>
      </w:pPr>
      <w:r w:rsidRPr="00AB4EE7">
        <w:rPr>
          <w:rFonts w:ascii="Lucida Bright" w:hAnsi="Lucida Bright" w:cstheme="minorHAnsi"/>
          <w:sz w:val="20"/>
          <w:szCs w:val="14"/>
        </w:rPr>
        <w:t xml:space="preserve">Title and possession of tools and equipment issued to students passes at the time of issuance, subject to security interest </w:t>
      </w:r>
      <w:r w:rsidRPr="00AB4EE7">
        <w:rPr>
          <w:rFonts w:ascii="Lucida Bright" w:hAnsi="Lucida Bright" w:cstheme="minorHAnsi"/>
          <w:i/>
          <w:sz w:val="20"/>
          <w:szCs w:val="14"/>
        </w:rPr>
        <w:t>as referred to below</w:t>
      </w:r>
      <w:r w:rsidR="0044029E" w:rsidRPr="00AB4EE7">
        <w:rPr>
          <w:rFonts w:ascii="Lucida Bright" w:hAnsi="Lucida Bright" w:cstheme="minorHAnsi"/>
          <w:i/>
          <w:sz w:val="20"/>
          <w:szCs w:val="14"/>
        </w:rPr>
        <w:t>*</w:t>
      </w:r>
      <w:r w:rsidRPr="00AB4EE7">
        <w:rPr>
          <w:rFonts w:ascii="Lucida Bright" w:hAnsi="Lucida Bright" w:cstheme="minorHAnsi"/>
          <w:sz w:val="20"/>
          <w:szCs w:val="14"/>
        </w:rPr>
        <w:t xml:space="preserve">.  A security interest in all tools and equipment issued by the school is specifically retained until all enrollment fees, equipment fees, taxes, lab fees and tuition have been paid in full.  After issuance, all tools and equipment are to be kept and maintained at the sole risk and expense of the student.  </w:t>
      </w:r>
      <w:r w:rsidR="001F79E3" w:rsidRPr="00AB4EE7">
        <w:rPr>
          <w:rFonts w:ascii="Lucida Bright" w:hAnsi="Lucida Bright" w:cstheme="minorHAnsi"/>
          <w:sz w:val="20"/>
          <w:szCs w:val="14"/>
        </w:rPr>
        <w:t>Glen Dow Academy</w:t>
      </w:r>
      <w:r w:rsidRPr="00AB4EE7">
        <w:rPr>
          <w:rFonts w:ascii="Lucida Bright" w:hAnsi="Lucida Bright" w:cstheme="minorHAnsi"/>
          <w:sz w:val="20"/>
          <w:szCs w:val="14"/>
        </w:rPr>
        <w:t xml:space="preserve"> reserves the right to prohibit the removal of tools and equipment, without the specific permission of the school supervisor for such removal.  For security reasons, large carryout bags may be searched before leaving the school to assist in eliminating missing equipment and supplies.  Tools and equipment are made second-hand by student’s use, and their salvage value is slight, if not redeemed by student upon withdrawal from the course.  Any delinquent payments of any sort may result in the school exercising its right under the security interest granted above, until all sums owing to it have been paid in full.  Upon receipt in full of all sums owing to the school, the security interest granted herein shall be released and satisfied.</w:t>
      </w:r>
    </w:p>
    <w:p w14:paraId="4716CB24" w14:textId="77777777" w:rsidR="008E549A" w:rsidRPr="00AB4EE7" w:rsidRDefault="008E549A" w:rsidP="00E552AF">
      <w:pPr>
        <w:tabs>
          <w:tab w:val="left" w:pos="4065"/>
        </w:tabs>
        <w:jc w:val="both"/>
        <w:rPr>
          <w:rFonts w:ascii="Lucida Bright" w:eastAsia="Times New Roman" w:hAnsi="Lucida Bright" w:cstheme="minorHAnsi"/>
          <w:b/>
          <w:sz w:val="18"/>
          <w:szCs w:val="18"/>
        </w:rPr>
      </w:pPr>
      <w:r w:rsidRPr="00AB4EE7">
        <w:rPr>
          <w:rFonts w:ascii="Lucida Bright" w:hAnsi="Lucida Bright"/>
          <w:noProof/>
          <w:sz w:val="20"/>
        </w:rPr>
        <mc:AlternateContent>
          <mc:Choice Requires="wps">
            <w:drawing>
              <wp:anchor distT="0" distB="0" distL="114300" distR="114300" simplePos="0" relativeHeight="251617792" behindDoc="1" locked="0" layoutInCell="1" allowOverlap="1" wp14:anchorId="332FBCE9" wp14:editId="496F0F82">
                <wp:simplePos x="0" y="0"/>
                <wp:positionH relativeFrom="column">
                  <wp:posOffset>-91440</wp:posOffset>
                </wp:positionH>
                <wp:positionV relativeFrom="paragraph">
                  <wp:posOffset>99060</wp:posOffset>
                </wp:positionV>
                <wp:extent cx="688086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0860" cy="1403985"/>
                        </a:xfrm>
                        <a:prstGeom prst="rect">
                          <a:avLst/>
                        </a:prstGeom>
                        <a:solidFill>
                          <a:srgbClr val="FFFFFF"/>
                        </a:solidFill>
                        <a:ln w="15875" cmpd="thinThick">
                          <a:noFill/>
                          <a:prstDash val="solid"/>
                          <a:round/>
                          <a:headEnd/>
                          <a:tailEnd/>
                        </a:ln>
                      </wps:spPr>
                      <wps:txbx>
                        <w:txbxContent>
                          <w:p w14:paraId="73990FC9" w14:textId="77777777" w:rsidR="00E66F42" w:rsidRPr="00FE5B09" w:rsidRDefault="00E66F42">
                            <w:pPr>
                              <w:rPr>
                                <w:sz w:val="28"/>
                              </w:rPr>
                            </w:pPr>
                            <w:r w:rsidRPr="00FE5B09">
                              <w:rPr>
                                <w:rFonts w:asciiTheme="majorHAnsi" w:hAnsiTheme="majorHAnsi" w:cstheme="minorHAnsi"/>
                                <w:sz w:val="28"/>
                                <w:szCs w:val="18"/>
                              </w:rPr>
                              <w:t xml:space="preserve">*NOTE: </w:t>
                            </w:r>
                            <w:r w:rsidRPr="00FE5B09">
                              <w:rPr>
                                <w:rFonts w:asciiTheme="majorHAnsi" w:hAnsiTheme="majorHAnsi" w:cstheme="minorHAnsi"/>
                                <w:sz w:val="24"/>
                                <w:szCs w:val="18"/>
                              </w:rPr>
                              <w:t>“Security interest” means that the school retains an interest/encumbrance against all tools and equipment issued as collateral, and security for the payment of all sums due and owing to the school.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2FBCE9" id="_x0000_s1054" type="#_x0000_t202" style="position:absolute;left:0;text-align:left;margin-left:-7.2pt;margin-top:7.8pt;width:541.8pt;height:110.55pt;z-index:-2516986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" stroked="f" strokeweight="1.25pt">
                <v:stroke linestyle="thinThick" joinstyle="round"/>
                <v:textbox style="mso-fit-shape-to-text:t">
                  <w:txbxContent>
                    <w:p w14:paraId="73990FC9" w14:textId="77777777" w:rsidR="00E66F42" w:rsidRPr="00FE5B09" w:rsidRDefault="00E66F42">
                      <w:pPr>
                        <w:rPr>
                          <w:sz w:val="28"/>
                        </w:rPr>
                      </w:pPr>
                      <w:r w:rsidRPr="00FE5B09">
                        <w:rPr>
                          <w:rFonts w:asciiTheme="majorHAnsi" w:hAnsiTheme="majorHAnsi" w:cstheme="minorHAnsi"/>
                          <w:sz w:val="28"/>
                          <w:szCs w:val="18"/>
                        </w:rPr>
                        <w:t xml:space="preserve">*NOTE: </w:t>
                      </w:r>
                      <w:r w:rsidRPr="00FE5B09">
                        <w:rPr>
                          <w:rFonts w:asciiTheme="majorHAnsi" w:hAnsiTheme="majorHAnsi" w:cstheme="minorHAnsi"/>
                          <w:sz w:val="24"/>
                          <w:szCs w:val="18"/>
                        </w:rPr>
                        <w:t>“Security interest” means that the school retains an interest/encumbrance against all tools and equipment issued as collateral, and security for the payment of all sums due and owing to the school.</w:t>
                      </w:r>
                    </w:p>
                  </w:txbxContent>
                </v:textbox>
              </v:shape>
            </w:pict>
          </mc:Fallback>
        </mc:AlternateContent>
      </w:r>
    </w:p>
    <w:p w14:paraId="507BF30D"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3E2824CC"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25186F3E"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35705BCA"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327E2C0D"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2D6CB621"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3E93EDCD" w14:textId="77777777" w:rsidR="00831CEB" w:rsidRPr="00AB4EE7" w:rsidRDefault="00831CEB" w:rsidP="00E552AF">
      <w:pPr>
        <w:tabs>
          <w:tab w:val="left" w:pos="4065"/>
        </w:tabs>
        <w:jc w:val="both"/>
        <w:rPr>
          <w:rFonts w:ascii="Lucida Bright" w:eastAsia="Times New Roman" w:hAnsi="Lucida Bright" w:cstheme="minorHAnsi"/>
          <w:b/>
          <w:sz w:val="18"/>
          <w:szCs w:val="18"/>
        </w:rPr>
      </w:pPr>
    </w:p>
    <w:p w14:paraId="4C1694D5" w14:textId="77777777" w:rsidR="008E549A" w:rsidRPr="00AB4EE7" w:rsidRDefault="008E549A" w:rsidP="00E552AF">
      <w:pPr>
        <w:tabs>
          <w:tab w:val="left" w:pos="4065"/>
        </w:tabs>
        <w:jc w:val="both"/>
        <w:rPr>
          <w:rFonts w:ascii="Lucida Bright" w:eastAsia="Times New Roman" w:hAnsi="Lucida Bright" w:cstheme="minorHAnsi"/>
          <w:b/>
          <w:sz w:val="18"/>
          <w:szCs w:val="18"/>
        </w:rPr>
      </w:pPr>
    </w:p>
    <w:p w14:paraId="19589489" w14:textId="77777777" w:rsidR="008E549A" w:rsidRPr="00AB4EE7" w:rsidRDefault="0055297D" w:rsidP="00FE5B09">
      <w:pPr>
        <w:jc w:val="both"/>
        <w:rPr>
          <w:rFonts w:ascii="Lucida Bright" w:hAnsi="Lucida Bright" w:cstheme="minorHAnsi"/>
          <w:noProof/>
          <w:sz w:val="18"/>
          <w:szCs w:val="14"/>
        </w:rPr>
      </w:pPr>
      <w:r w:rsidRPr="00AB4EE7">
        <w:rPr>
          <w:rFonts w:ascii="Lucida Bright" w:hAnsi="Lucida Bright" w:cstheme="minorHAnsi"/>
          <w:b/>
          <w:bCs/>
          <w:noProof/>
          <w:sz w:val="28"/>
          <w:szCs w:val="18"/>
          <w:u w:val="single"/>
        </w:rPr>
        <w:t>SCHOOL CLOSURES DUE TO EXTENUATING CIRCUMSTANCES</w:t>
      </w:r>
      <w:r w:rsidRPr="00AB4EE7">
        <w:rPr>
          <w:rFonts w:ascii="Lucida Bright" w:hAnsi="Lucida Bright" w:cstheme="minorHAnsi"/>
          <w:b/>
          <w:bCs/>
          <w:noProof/>
          <w:sz w:val="24"/>
          <w:szCs w:val="18"/>
        </w:rPr>
        <w:tab/>
      </w:r>
      <w:r w:rsidRPr="00AB4EE7">
        <w:rPr>
          <w:rFonts w:ascii="Lucida Bright" w:hAnsi="Lucida Bright" w:cstheme="minorHAnsi"/>
          <w:b/>
          <w:bCs/>
          <w:noProof/>
          <w:sz w:val="24"/>
          <w:szCs w:val="18"/>
          <w:u w:val="single"/>
        </w:rPr>
        <w:br/>
      </w:r>
      <w:bookmarkStart w:id="31" w:name="_Hlk63683627"/>
      <w:r w:rsidR="008E549A" w:rsidRPr="00AB4EE7">
        <w:rPr>
          <w:rFonts w:ascii="Lucida Bright" w:hAnsi="Lucida Bright" w:cstheme="minorHAnsi"/>
          <w:noProof/>
          <w:sz w:val="20"/>
          <w:szCs w:val="14"/>
        </w:rPr>
        <w:t>Students</w:t>
      </w:r>
      <w:r w:rsidR="00215629" w:rsidRPr="00AB4EE7">
        <w:rPr>
          <w:rFonts w:ascii="Lucida Bright" w:hAnsi="Lucida Bright" w:cstheme="minorHAnsi"/>
          <w:noProof/>
          <w:sz w:val="20"/>
          <w:szCs w:val="14"/>
        </w:rPr>
        <w:t xml:space="preserve"> will receive notice via their student e-mail accounts when the school is closed due to snow, natural disaster, etc.</w:t>
      </w:r>
      <w:r w:rsidR="008E549A" w:rsidRPr="00AB4EE7">
        <w:rPr>
          <w:rFonts w:ascii="Lucida Bright" w:hAnsi="Lucida Bright" w:cstheme="minorHAnsi"/>
          <w:noProof/>
          <w:sz w:val="20"/>
          <w:szCs w:val="14"/>
        </w:rPr>
        <w:t xml:space="preserve"> Students can also check the following websites for posted school closures: </w:t>
      </w:r>
      <w:hyperlink r:id="rId59" w:history="1">
        <w:r w:rsidR="008E549A" w:rsidRPr="00AB4EE7">
          <w:rPr>
            <w:rStyle w:val="Hyperlink"/>
            <w:rFonts w:ascii="Lucida Bright" w:hAnsi="Lucida Bright" w:cstheme="minorHAnsi"/>
            <w:noProof/>
            <w:sz w:val="20"/>
            <w:szCs w:val="14"/>
          </w:rPr>
          <w:t>www.glendow.com</w:t>
        </w:r>
      </w:hyperlink>
      <w:r w:rsidR="008E549A" w:rsidRPr="00AB4EE7">
        <w:rPr>
          <w:rFonts w:ascii="Lucida Bright" w:hAnsi="Lucida Bright" w:cstheme="minorHAnsi"/>
          <w:noProof/>
          <w:sz w:val="20"/>
          <w:szCs w:val="14"/>
        </w:rPr>
        <w:t xml:space="preserve"> or </w:t>
      </w:r>
      <w:hyperlink r:id="rId60" w:history="1">
        <w:r w:rsidR="008E549A" w:rsidRPr="00AB4EE7">
          <w:rPr>
            <w:rStyle w:val="Hyperlink"/>
            <w:rFonts w:ascii="Lucida Bright" w:hAnsi="Lucida Bright" w:cstheme="minorHAnsi"/>
            <w:noProof/>
            <w:sz w:val="20"/>
            <w:szCs w:val="14"/>
          </w:rPr>
          <w:t>www.facebook.com</w:t>
        </w:r>
      </w:hyperlink>
      <w:r w:rsidR="008E549A" w:rsidRPr="00AB4EE7">
        <w:rPr>
          <w:rFonts w:ascii="Lucida Bright" w:hAnsi="Lucida Bright" w:cstheme="minorHAnsi"/>
          <w:noProof/>
          <w:sz w:val="20"/>
          <w:szCs w:val="14"/>
        </w:rPr>
        <w:t xml:space="preserve"> (search: Glen Dow</w:t>
      </w:r>
      <w:r w:rsidR="00F43FA4" w:rsidRPr="00AB4EE7">
        <w:rPr>
          <w:rFonts w:ascii="Lucida Bright" w:hAnsi="Lucida Bright" w:cstheme="minorHAnsi"/>
          <w:noProof/>
          <w:sz w:val="20"/>
          <w:szCs w:val="14"/>
        </w:rPr>
        <w:t xml:space="preserve"> Academy</w:t>
      </w:r>
      <w:r w:rsidR="008E549A" w:rsidRPr="00AB4EE7">
        <w:rPr>
          <w:rFonts w:ascii="Lucida Bright" w:hAnsi="Lucida Bright" w:cstheme="minorHAnsi"/>
          <w:noProof/>
          <w:sz w:val="20"/>
          <w:szCs w:val="14"/>
        </w:rPr>
        <w:t>).</w:t>
      </w:r>
      <w:bookmarkEnd w:id="31"/>
    </w:p>
    <w:p w14:paraId="7647077C" w14:textId="77777777" w:rsidR="00E552AF" w:rsidRPr="00AB4EE7" w:rsidRDefault="003E4B98" w:rsidP="00E552AF">
      <w:pPr>
        <w:tabs>
          <w:tab w:val="left" w:pos="4065"/>
        </w:tabs>
        <w:jc w:val="both"/>
        <w:rPr>
          <w:rFonts w:ascii="Bodoni MT" w:eastAsia="Times New Roman" w:hAnsi="Bodoni MT" w:cstheme="minorHAnsi"/>
          <w:b/>
          <w:sz w:val="18"/>
          <w:szCs w:val="18"/>
        </w:rPr>
      </w:pPr>
      <w:r w:rsidRPr="00AB4EE7">
        <w:rPr>
          <w:rFonts w:asciiTheme="majorHAnsi" w:hAnsiTheme="majorHAnsi" w:cstheme="minorHAnsi"/>
          <w:b/>
          <w:noProof/>
          <w:sz w:val="24"/>
          <w:szCs w:val="18"/>
          <w:u w:val="single"/>
        </w:rPr>
        <mc:AlternateContent>
          <mc:Choice Requires="wps">
            <w:drawing>
              <wp:anchor distT="0" distB="0" distL="114300" distR="114300" simplePos="0" relativeHeight="251607552" behindDoc="0" locked="0" layoutInCell="1" allowOverlap="1" wp14:anchorId="44B2D866" wp14:editId="1C24A9A8">
                <wp:simplePos x="0" y="0"/>
                <wp:positionH relativeFrom="column">
                  <wp:posOffset>-3480435</wp:posOffset>
                </wp:positionH>
                <wp:positionV relativeFrom="paragraph">
                  <wp:posOffset>3004820</wp:posOffset>
                </wp:positionV>
                <wp:extent cx="2374265" cy="1403985"/>
                <wp:effectExtent l="0" t="0" r="11430" b="1968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568603642"/>
                              <w:temporary/>
                              <w:showingPlcHdr/>
                            </w:sdtPr>
                            <w:sdtEndPr/>
                            <w:sdtContent>
                              <w:p w14:paraId="53DBAEFD" w14:textId="77777777" w:rsidR="00E66F42" w:rsidRDefault="00E66F42">
                                <w:r>
                                  <w:t>[Type a quote from the document or the summary of an interesting point. You can position the text box anywhere in the document. Use the Drawing Tools tab to change the formatting of the pull quote text box.]</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B2D866" id="_x0000_s1055" type="#_x0000_t202" style="position:absolute;left:0;text-align:left;margin-left:-274.05pt;margin-top:236.6pt;width:186.95pt;height:110.55pt;z-index:25160755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">
                <v:textbox style="mso-fit-shape-to-text:t">
                  <w:txbxContent>
                    <w:sdt>
                      <w:sdtPr>
                        <w:id w:val="568603642"/>
                        <w:temporary/>
                        <w:showingPlcHdr/>
                      </w:sdtPr>
                      <w:sdtEndPr/>
                      <w:sdtContent>
                        <w:p w14:paraId="53DBAEFD" w14:textId="77777777" w:rsidR="00E66F42" w:rsidRDefault="00E66F42">
                          <w:r>
                            <w:t>[Type a quote from the document or the summary of an interesting point. You can position the text box anywhere in the document. Use the Drawing Tools tab to change the formatting of the pull quote text box.]</w:t>
                          </w:r>
                        </w:p>
                      </w:sdtContent>
                    </w:sdt>
                  </w:txbxContent>
                </v:textbox>
              </v:shape>
            </w:pict>
          </mc:Fallback>
        </mc:AlternateContent>
      </w:r>
    </w:p>
    <w:bookmarkEnd w:id="25"/>
    <w:p w14:paraId="1DF71756" w14:textId="77777777" w:rsidR="00E552AF" w:rsidRPr="00AB4EE7" w:rsidRDefault="007F3B1D" w:rsidP="00FE5B09">
      <w:pPr>
        <w:keepNext/>
        <w:overflowPunct w:val="0"/>
        <w:autoSpaceDE w:val="0"/>
        <w:autoSpaceDN w:val="0"/>
        <w:adjustRightInd w:val="0"/>
        <w:textAlignment w:val="baseline"/>
        <w:outlineLvl w:val="0"/>
        <w:rPr>
          <w:rFonts w:ascii="Bodoni MT" w:eastAsia="Times New Roman" w:hAnsi="Bodoni MT" w:cstheme="minorHAnsi"/>
          <w:b/>
          <w:sz w:val="18"/>
          <w:szCs w:val="18"/>
        </w:rPr>
      </w:pPr>
      <w:r w:rsidRPr="00AB4EE7">
        <w:rPr>
          <w:rFonts w:asciiTheme="majorHAnsi" w:hAnsiTheme="majorHAnsi"/>
          <w:b/>
          <w:bCs/>
          <w:noProof/>
          <w:sz w:val="20"/>
          <w:szCs w:val="18"/>
        </w:rPr>
        <w:lastRenderedPageBreak/>
        <mc:AlternateContent>
          <mc:Choice Requires="wps">
            <w:drawing>
              <wp:anchor distT="0" distB="0" distL="114300" distR="114300" simplePos="0" relativeHeight="251605504" behindDoc="0" locked="0" layoutInCell="1" allowOverlap="1" wp14:anchorId="458D5B63" wp14:editId="5AF7B822">
                <wp:simplePos x="0" y="0"/>
                <wp:positionH relativeFrom="column">
                  <wp:posOffset>-53340</wp:posOffset>
                </wp:positionH>
                <wp:positionV relativeFrom="paragraph">
                  <wp:posOffset>-86995</wp:posOffset>
                </wp:positionV>
                <wp:extent cx="5303520" cy="3009900"/>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3520" cy="3009900"/>
                        </a:xfrm>
                        <a:prstGeom prst="rect">
                          <a:avLst/>
                        </a:prstGeom>
                        <a:solidFill>
                          <a:srgbClr val="FFFFFF"/>
                        </a:solidFill>
                        <a:ln w="9525">
                          <a:noFill/>
                          <a:miter lim="800000"/>
                          <a:headEnd/>
                          <a:tailEnd/>
                        </a:ln>
                      </wps:spPr>
                      <wps:txbx>
                        <w:txbxContent>
                          <w:p w14:paraId="5FFC5B38" w14:textId="77777777" w:rsidR="00E66F42" w:rsidRPr="00831CEB" w:rsidRDefault="00E66F42" w:rsidP="003E4B98">
                            <w:pPr>
                              <w:jc w:val="both"/>
                              <w:rPr>
                                <w:rFonts w:ascii="Lucida Bright" w:hAnsi="Lucida Bright" w:cstheme="minorHAnsi"/>
                                <w:b/>
                                <w:sz w:val="28"/>
                                <w:szCs w:val="20"/>
                                <w:u w:val="single"/>
                              </w:rPr>
                            </w:pPr>
                            <w:r w:rsidRPr="00831CEB">
                              <w:rPr>
                                <w:rFonts w:ascii="Lucida Bright" w:hAnsi="Lucida Bright" w:cstheme="minorHAnsi"/>
                                <w:b/>
                                <w:sz w:val="28"/>
                                <w:szCs w:val="20"/>
                                <w:u w:val="single"/>
                              </w:rPr>
                              <w:t>HOURS OF OPERATION &amp; SCHEDULE OPTIONS</w:t>
                            </w:r>
                          </w:p>
                          <w:p w14:paraId="6F446814" w14:textId="77777777" w:rsidR="00E66F42" w:rsidRPr="00154A2E" w:rsidRDefault="00E66F42" w:rsidP="003E4B98">
                            <w:pPr>
                              <w:tabs>
                                <w:tab w:val="left" w:pos="4065"/>
                              </w:tabs>
                              <w:jc w:val="both"/>
                              <w:rPr>
                                <w:rFonts w:asciiTheme="majorHAnsi" w:hAnsiTheme="majorHAnsi" w:cstheme="minorHAnsi"/>
                                <w:b/>
                                <w:bCs/>
                                <w:sz w:val="20"/>
                                <w:szCs w:val="18"/>
                              </w:rPr>
                            </w:pPr>
                          </w:p>
                          <w:p w14:paraId="2E59C752" w14:textId="77777777" w:rsidR="00E66F42" w:rsidRPr="00831CEB" w:rsidRDefault="00E66F42" w:rsidP="00831CEB">
                            <w:pPr>
                              <w:tabs>
                                <w:tab w:val="left" w:pos="4065"/>
                              </w:tabs>
                              <w:ind w:right="1020"/>
                              <w:jc w:val="both"/>
                              <w:rPr>
                                <w:rFonts w:ascii="Lucida Bright" w:hAnsi="Lucida Bright" w:cstheme="minorHAnsi"/>
                                <w:sz w:val="20"/>
                                <w:szCs w:val="18"/>
                              </w:rPr>
                            </w:pPr>
                            <w:r w:rsidRPr="00831CEB">
                              <w:rPr>
                                <w:rFonts w:ascii="Lucida Bright" w:hAnsi="Lucida Bright" w:cstheme="minorHAnsi"/>
                                <w:b/>
                                <w:bCs/>
                                <w:sz w:val="20"/>
                                <w:szCs w:val="18"/>
                              </w:rPr>
                              <w:t>Cosmetology</w:t>
                            </w:r>
                            <w:r w:rsidRPr="00831CEB">
                              <w:rPr>
                                <w:rFonts w:ascii="Lucida Bright" w:hAnsi="Lucida Bright" w:cstheme="minorHAnsi"/>
                                <w:sz w:val="20"/>
                                <w:szCs w:val="18"/>
                              </w:rPr>
                              <w:t xml:space="preserve"> full-time classes are held Monday through Friday, from 8:00 a.m. to 4:30 p.m. with a 30-minute lunch period and a 15-minute break. The students attend 7.75 hours each day for a possible weekly total of 38.75 hours. Part-time Cosmetology students may choose to attend Monday through Thursday or Tuesday through Friday, and may choose between attending 6 hours per day from 8:00 am to 2:45 pm (24 hours per week), or 6.5 hours per day from 8:00 am to 3:15 pm (26 hours per week) </w:t>
                            </w:r>
                          </w:p>
                          <w:p w14:paraId="45405899" w14:textId="77777777" w:rsidR="00E66F42" w:rsidRPr="00831CEB" w:rsidRDefault="00E66F42" w:rsidP="00831CEB">
                            <w:pPr>
                              <w:ind w:right="1020"/>
                              <w:rPr>
                                <w:rFonts w:ascii="Lucida Bright" w:hAnsi="Lucida Bright" w:cstheme="minorHAnsi"/>
                                <w:b/>
                                <w:bCs/>
                                <w:sz w:val="20"/>
                                <w:szCs w:val="18"/>
                              </w:rPr>
                            </w:pPr>
                          </w:p>
                          <w:p w14:paraId="5093CE2E" w14:textId="77777777" w:rsidR="00E66F42" w:rsidRPr="00831CEB" w:rsidRDefault="00E66F42" w:rsidP="00831CEB">
                            <w:pPr>
                              <w:ind w:right="1020"/>
                              <w:rPr>
                                <w:rFonts w:ascii="Lucida Bright" w:hAnsi="Lucida Bright" w:cstheme="minorHAnsi"/>
                                <w:b/>
                                <w:bCs/>
                                <w:sz w:val="20"/>
                                <w:szCs w:val="18"/>
                              </w:rPr>
                            </w:pPr>
                          </w:p>
                          <w:p w14:paraId="5159AA6E" w14:textId="77777777" w:rsidR="00E66F42" w:rsidRPr="00831CEB" w:rsidRDefault="00E66F42" w:rsidP="00831CEB">
                            <w:pPr>
                              <w:ind w:right="1020"/>
                              <w:jc w:val="both"/>
                              <w:rPr>
                                <w:rFonts w:ascii="Lucida Bright" w:hAnsi="Lucida Bright"/>
                              </w:rPr>
                            </w:pPr>
                            <w:r w:rsidRPr="00831CEB">
                              <w:rPr>
                                <w:rFonts w:ascii="Lucida Bright" w:hAnsi="Lucida Bright" w:cstheme="minorHAnsi"/>
                                <w:b/>
                                <w:bCs/>
                                <w:sz w:val="20"/>
                                <w:szCs w:val="18"/>
                              </w:rPr>
                              <w:t>Manicuring</w:t>
                            </w:r>
                            <w:r w:rsidRPr="00831CEB">
                              <w:rPr>
                                <w:rFonts w:ascii="Lucida Bright" w:hAnsi="Lucida Bright" w:cstheme="minorHAnsi"/>
                                <w:sz w:val="20"/>
                                <w:szCs w:val="18"/>
                              </w:rPr>
                              <w:t xml:space="preserve">, </w:t>
                            </w:r>
                            <w:r w:rsidRPr="00831CEB">
                              <w:rPr>
                                <w:rFonts w:ascii="Lucida Bright" w:hAnsi="Lucida Bright" w:cstheme="minorHAnsi"/>
                                <w:b/>
                                <w:bCs/>
                                <w:sz w:val="20"/>
                                <w:szCs w:val="18"/>
                              </w:rPr>
                              <w:t>Esthetics, and Master Esthetics</w:t>
                            </w:r>
                            <w:r w:rsidRPr="00831CEB">
                              <w:rPr>
                                <w:rFonts w:ascii="Lucida Bright" w:hAnsi="Lucida Bright" w:cstheme="minorHAnsi"/>
                                <w:sz w:val="20"/>
                                <w:szCs w:val="18"/>
                              </w:rPr>
                              <w:t xml:space="preserve"> full-time classes are held Monday through Friday, from 9:00 a.m. to 3:45 p.m. with a 30-minute lunch period and a 15-minute break.  Full-time students attend six (6) hours each day for a possible weekly total of 30 hours.  Part-time Manicuring, Esthetics, and Master Esthetics students may choose to attend Monday through Thursday or Tuesday through Friday, from 9:00 to 3:45 pm for a total of 24 hours each week.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8D5B63" id="_x0000_s1056" type="#_x0000_t202" style="position:absolute;margin-left:-4.2pt;margin-top:-6.85pt;width:417.6pt;height:237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" stroked="f">
                <v:textbox>
                  <w:txbxContent>
                    <w:p w14:paraId="5FFC5B38" w14:textId="77777777" w:rsidR="00E66F42" w:rsidRPr="00831CEB" w:rsidRDefault="00E66F42" w:rsidP="003E4B98">
                      <w:pPr>
                        <w:jc w:val="both"/>
                        <w:rPr>
                          <w:rFonts w:ascii="Lucida Bright" w:hAnsi="Lucida Bright" w:cstheme="minorHAnsi"/>
                          <w:b/>
                          <w:sz w:val="28"/>
                          <w:szCs w:val="20"/>
                          <w:u w:val="single"/>
                        </w:rPr>
                      </w:pPr>
                      <w:r w:rsidRPr="00831CEB">
                        <w:rPr>
                          <w:rFonts w:ascii="Lucida Bright" w:hAnsi="Lucida Bright" w:cstheme="minorHAnsi"/>
                          <w:b/>
                          <w:sz w:val="28"/>
                          <w:szCs w:val="20"/>
                          <w:u w:val="single"/>
                        </w:rPr>
                        <w:t>HOURS OF OPERATION &amp; SCHEDULE OPTIONS</w:t>
                      </w:r>
                    </w:p>
                    <w:p w14:paraId="6F446814" w14:textId="77777777" w:rsidR="00E66F42" w:rsidRPr="00154A2E" w:rsidRDefault="00E66F42" w:rsidP="003E4B98">
                      <w:pPr>
                        <w:tabs>
                          <w:tab w:val="left" w:pos="4065"/>
                        </w:tabs>
                        <w:jc w:val="both"/>
                        <w:rPr>
                          <w:rFonts w:asciiTheme="majorHAnsi" w:hAnsiTheme="majorHAnsi" w:cstheme="minorHAnsi"/>
                          <w:b/>
                          <w:bCs/>
                          <w:sz w:val="20"/>
                          <w:szCs w:val="18"/>
                        </w:rPr>
                      </w:pPr>
                    </w:p>
                    <w:p w14:paraId="2E59C752" w14:textId="77777777" w:rsidR="00E66F42" w:rsidRPr="00831CEB" w:rsidRDefault="00E66F42" w:rsidP="00831CEB">
                      <w:pPr>
                        <w:tabs>
                          <w:tab w:val="left" w:pos="4065"/>
                        </w:tabs>
                        <w:ind w:right="1020"/>
                        <w:jc w:val="both"/>
                        <w:rPr>
                          <w:rFonts w:ascii="Lucida Bright" w:hAnsi="Lucida Bright" w:cstheme="minorHAnsi"/>
                          <w:sz w:val="20"/>
                          <w:szCs w:val="18"/>
                        </w:rPr>
                      </w:pPr>
                      <w:r w:rsidRPr="00831CEB">
                        <w:rPr>
                          <w:rFonts w:ascii="Lucida Bright" w:hAnsi="Lucida Bright" w:cstheme="minorHAnsi"/>
                          <w:b/>
                          <w:bCs/>
                          <w:sz w:val="20"/>
                          <w:szCs w:val="18"/>
                        </w:rPr>
                        <w:t>Cosmetology</w:t>
                      </w:r>
                      <w:r w:rsidRPr="00831CEB">
                        <w:rPr>
                          <w:rFonts w:ascii="Lucida Bright" w:hAnsi="Lucida Bright" w:cstheme="minorHAnsi"/>
                          <w:sz w:val="20"/>
                          <w:szCs w:val="18"/>
                        </w:rPr>
                        <w:t xml:space="preserve"> full-time classes are held Monday through Friday, from 8:00 a.m. to 4:30 p.m. with a 30-minute lunch period and a 15-minute break. The students attend 7.75 hours each day for a possible weekly total of 38.75 hours. Part-time Cosmetology students may choose to attend Monday through Thursday or Tuesday through Friday, and may choose between attending 6 hours per day from 8:00 am to 2:45 pm (24 hours per week), or 6.5 hours per day from 8:00 am to 3:15 pm (26 hours per week) </w:t>
                      </w:r>
                    </w:p>
                    <w:p w14:paraId="45405899" w14:textId="77777777" w:rsidR="00E66F42" w:rsidRPr="00831CEB" w:rsidRDefault="00E66F42" w:rsidP="00831CEB">
                      <w:pPr>
                        <w:ind w:right="1020"/>
                        <w:rPr>
                          <w:rFonts w:ascii="Lucida Bright" w:hAnsi="Lucida Bright" w:cstheme="minorHAnsi"/>
                          <w:b/>
                          <w:bCs/>
                          <w:sz w:val="20"/>
                          <w:szCs w:val="18"/>
                        </w:rPr>
                      </w:pPr>
                    </w:p>
                    <w:p w14:paraId="5093CE2E" w14:textId="77777777" w:rsidR="00E66F42" w:rsidRPr="00831CEB" w:rsidRDefault="00E66F42" w:rsidP="00831CEB">
                      <w:pPr>
                        <w:ind w:right="1020"/>
                        <w:rPr>
                          <w:rFonts w:ascii="Lucida Bright" w:hAnsi="Lucida Bright" w:cstheme="minorHAnsi"/>
                          <w:b/>
                          <w:bCs/>
                          <w:sz w:val="20"/>
                          <w:szCs w:val="18"/>
                        </w:rPr>
                      </w:pPr>
                    </w:p>
                    <w:p w14:paraId="5159AA6E" w14:textId="77777777" w:rsidR="00E66F42" w:rsidRPr="00831CEB" w:rsidRDefault="00E66F42" w:rsidP="00831CEB">
                      <w:pPr>
                        <w:ind w:right="1020"/>
                        <w:jc w:val="both"/>
                        <w:rPr>
                          <w:rFonts w:ascii="Lucida Bright" w:hAnsi="Lucida Bright"/>
                        </w:rPr>
                      </w:pPr>
                      <w:r w:rsidRPr="00831CEB">
                        <w:rPr>
                          <w:rFonts w:ascii="Lucida Bright" w:hAnsi="Lucida Bright" w:cstheme="minorHAnsi"/>
                          <w:b/>
                          <w:bCs/>
                          <w:sz w:val="20"/>
                          <w:szCs w:val="18"/>
                        </w:rPr>
                        <w:t>Manicuring</w:t>
                      </w:r>
                      <w:r w:rsidRPr="00831CEB">
                        <w:rPr>
                          <w:rFonts w:ascii="Lucida Bright" w:hAnsi="Lucida Bright" w:cstheme="minorHAnsi"/>
                          <w:sz w:val="20"/>
                          <w:szCs w:val="18"/>
                        </w:rPr>
                        <w:t xml:space="preserve">, </w:t>
                      </w:r>
                      <w:r w:rsidRPr="00831CEB">
                        <w:rPr>
                          <w:rFonts w:ascii="Lucida Bright" w:hAnsi="Lucida Bright" w:cstheme="minorHAnsi"/>
                          <w:b/>
                          <w:bCs/>
                          <w:sz w:val="20"/>
                          <w:szCs w:val="18"/>
                        </w:rPr>
                        <w:t>Esthetics, and Master Esthetics</w:t>
                      </w:r>
                      <w:r w:rsidRPr="00831CEB">
                        <w:rPr>
                          <w:rFonts w:ascii="Lucida Bright" w:hAnsi="Lucida Bright" w:cstheme="minorHAnsi"/>
                          <w:sz w:val="20"/>
                          <w:szCs w:val="18"/>
                        </w:rPr>
                        <w:t xml:space="preserve"> full-time classes are held Monday through Friday, from 9:00 a.m. to 3:45 p.m. with a 30-minute lunch period and a 15-minute break.  Full-time students attend six (6) hours each day for a possible weekly total of 30 hours.  Part-time Manicuring, Esthetics, and Master Esthetics students may choose to attend Monday through Thursday or Tuesday through Friday, from 9:00 to 3:45 pm for a total of 24 hours each week.</w:t>
                      </w:r>
                    </w:p>
                  </w:txbxContent>
                </v:textbox>
              </v:shape>
            </w:pict>
          </mc:Fallback>
        </mc:AlternateContent>
      </w:r>
    </w:p>
    <w:p w14:paraId="2B46F850"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CB0E622" w14:textId="77777777" w:rsidR="00E552AF" w:rsidRPr="00AB4EE7" w:rsidRDefault="00FA47D2"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r w:rsidRPr="00AB4EE7">
        <w:rPr>
          <w:rFonts w:asciiTheme="majorHAnsi" w:hAnsiTheme="majorHAnsi" w:cstheme="minorHAnsi"/>
          <w:noProof/>
          <w:sz w:val="20"/>
          <w:szCs w:val="18"/>
        </w:rPr>
        <w:drawing>
          <wp:anchor distT="0" distB="0" distL="114300" distR="114300" simplePos="0" relativeHeight="251614720" behindDoc="0" locked="0" layoutInCell="0" allowOverlap="1" wp14:anchorId="6C5FE204" wp14:editId="356EA259">
            <wp:simplePos x="0" y="0"/>
            <wp:positionH relativeFrom="column">
              <wp:posOffset>4703445</wp:posOffset>
            </wp:positionH>
            <wp:positionV relativeFrom="page">
              <wp:posOffset>1069975</wp:posOffset>
            </wp:positionV>
            <wp:extent cx="1584960" cy="2377440"/>
            <wp:effectExtent l="19050" t="19050" r="15240" b="22860"/>
            <wp:wrapNone/>
            <wp:docPr id="23" name="Picture 23" descr="F:\Photos\1913573_221683131012_58808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hotos\1913573_221683131012_5880858_n.jpg"/>
                    <pic:cNvPicPr>
                      <a:picLocks noChangeAspect="1" noChangeArrowheads="1"/>
                    </pic:cNvPicPr>
                  </pic:nvPicPr>
                  <pic:blipFill>
                    <a:blip r:embed="rId61" cstate="print">
                      <a:grayscl/>
                      <a:extLst>
                        <a:ext uri="{BEBA8EAE-BF5A-486C-A8C5-ECC9F3942E4B}">
                          <a14:imgProps xmlns:a14="http://schemas.microsoft.com/office/drawing/2010/main">
                            <a14:imgLayer r:embed="rId62">
                              <a14:imgEffect>
                                <a14:brightnessContrast bright="5000" contrast="-31000"/>
                              </a14:imgEffect>
                            </a14:imgLayer>
                          </a14:imgProps>
                        </a:ext>
                        <a:ext uri="{28A0092B-C50C-407E-A947-70E740481C1C}">
                          <a14:useLocalDpi xmlns:a14="http://schemas.microsoft.com/office/drawing/2010/main" val="0"/>
                        </a:ext>
                      </a:extLst>
                    </a:blip>
                    <a:srcRect/>
                    <a:stretch>
                      <a:fillRect/>
                    </a:stretch>
                  </pic:blipFill>
                  <pic:spPr bwMode="auto">
                    <a:xfrm>
                      <a:off x="0" y="0"/>
                      <a:ext cx="1584960" cy="2377440"/>
                    </a:xfrm>
                    <a:prstGeom prst="rect">
                      <a:avLst/>
                    </a:prstGeom>
                    <a:noFill/>
                    <a:ln w="9525">
                      <a:solidFill>
                        <a:srgbClr val="000000"/>
                      </a:solidFill>
                    </a:ln>
                  </pic:spPr>
                </pic:pic>
              </a:graphicData>
            </a:graphic>
            <wp14:sizeRelH relativeFrom="page">
              <wp14:pctWidth>0</wp14:pctWidth>
            </wp14:sizeRelH>
            <wp14:sizeRelV relativeFrom="page">
              <wp14:pctHeight>0</wp14:pctHeight>
            </wp14:sizeRelV>
          </wp:anchor>
        </w:drawing>
      </w:r>
    </w:p>
    <w:p w14:paraId="097994B9"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84B460A"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ACAB664"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DC3DC1D"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0DE030CF"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CBD3ACE"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285E739"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6044F3F"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E61000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A4BB63B"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59AE898"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2DA1663"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399C7E2"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0D95DC81"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49390B91"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2C7D9730"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91DDA49"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94C1828"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747971D" w14:textId="77777777" w:rsidR="00E552AF" w:rsidRPr="00AB4EE7" w:rsidRDefault="00831CEB"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r w:rsidRPr="00AB4EE7">
        <w:rPr>
          <w:rFonts w:asciiTheme="majorHAnsi" w:hAnsiTheme="majorHAnsi"/>
          <w:b/>
          <w:bCs/>
          <w:noProof/>
          <w:sz w:val="20"/>
          <w:szCs w:val="18"/>
        </w:rPr>
        <mc:AlternateContent>
          <mc:Choice Requires="wps">
            <w:drawing>
              <wp:anchor distT="0" distB="0" distL="114300" distR="114300" simplePos="0" relativeHeight="251608576" behindDoc="0" locked="0" layoutInCell="1" allowOverlap="1" wp14:anchorId="70570393" wp14:editId="55311709">
                <wp:simplePos x="0" y="0"/>
                <wp:positionH relativeFrom="column">
                  <wp:posOffset>1828800</wp:posOffset>
                </wp:positionH>
                <wp:positionV relativeFrom="paragraph">
                  <wp:posOffset>128270</wp:posOffset>
                </wp:positionV>
                <wp:extent cx="4714875" cy="3596640"/>
                <wp:effectExtent l="0" t="0" r="9525" b="381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3596640"/>
                        </a:xfrm>
                        <a:prstGeom prst="rect">
                          <a:avLst/>
                        </a:prstGeom>
                        <a:solidFill>
                          <a:srgbClr val="FFFFFF"/>
                        </a:solidFill>
                        <a:ln w="9525">
                          <a:noFill/>
                          <a:miter lim="800000"/>
                          <a:headEnd/>
                          <a:tailEnd/>
                        </a:ln>
                      </wps:spPr>
                      <wps:txbx>
                        <w:txbxContent>
                          <w:p w14:paraId="365A10A8" w14:textId="77777777" w:rsidR="00E66F42" w:rsidRPr="00831CEB" w:rsidRDefault="00E66F42" w:rsidP="00F95205">
                            <w:pPr>
                              <w:rPr>
                                <w:rFonts w:ascii="Lucida Bright" w:hAnsi="Lucida Bright"/>
                                <w:sz w:val="20"/>
                                <w:szCs w:val="18"/>
                              </w:rPr>
                            </w:pPr>
                            <w:r w:rsidRPr="00831CEB">
                              <w:rPr>
                                <w:rFonts w:ascii="Lucida Bright" w:hAnsi="Lucida Bright"/>
                                <w:b/>
                                <w:bCs/>
                                <w:sz w:val="20"/>
                                <w:szCs w:val="18"/>
                              </w:rPr>
                              <w:t xml:space="preserve">Instructor </w:t>
                            </w:r>
                            <w:r w:rsidRPr="00831CEB">
                              <w:rPr>
                                <w:rFonts w:ascii="Lucida Bright" w:hAnsi="Lucida Bright"/>
                                <w:sz w:val="20"/>
                                <w:szCs w:val="18"/>
                              </w:rPr>
                              <w:t>full-time</w:t>
                            </w:r>
                            <w:r w:rsidRPr="00831CEB">
                              <w:rPr>
                                <w:rFonts w:ascii="Lucida Bright" w:hAnsi="Lucida Bright"/>
                                <w:b/>
                                <w:bCs/>
                                <w:sz w:val="20"/>
                                <w:szCs w:val="18"/>
                              </w:rPr>
                              <w:t xml:space="preserve"> </w:t>
                            </w:r>
                            <w:r w:rsidRPr="00831CEB">
                              <w:rPr>
                                <w:rFonts w:ascii="Lucida Bright" w:hAnsi="Lucida Bright"/>
                                <w:sz w:val="20"/>
                                <w:szCs w:val="18"/>
                              </w:rPr>
                              <w:t>classes are held Monday through Friday beginning at 8:00 AM, with an option between three different possible full-time schedules (as listed below). Part-time classes will also begin at 8:00 AM, and consist of either a Monday through Thursday or Tuesday through Friday weekly schedule.</w:t>
                            </w:r>
                            <w:r w:rsidRPr="00831CEB">
                              <w:rPr>
                                <w:rFonts w:ascii="Lucida Bright" w:hAnsi="Lucida Bright"/>
                                <w:sz w:val="20"/>
                                <w:szCs w:val="18"/>
                              </w:rPr>
                              <w:br/>
                            </w:r>
                            <w:r w:rsidRPr="00831CEB">
                              <w:rPr>
                                <w:rFonts w:ascii="Lucida Bright" w:hAnsi="Lucida Bright"/>
                                <w:sz w:val="20"/>
                                <w:szCs w:val="18"/>
                              </w:rPr>
                              <w:br/>
                              <w:t>Schedule options:</w:t>
                            </w:r>
                            <w:r w:rsidRPr="00831CEB">
                              <w:rPr>
                                <w:rFonts w:ascii="Lucida Bright" w:hAnsi="Lucida Bright" w:cstheme="minorHAnsi"/>
                                <w:b/>
                                <w:noProof/>
                                <w:sz w:val="18"/>
                                <w:szCs w:val="18"/>
                              </w:rPr>
                              <w:t xml:space="preserve"> </w:t>
                            </w:r>
                          </w:p>
                          <w:p w14:paraId="383DC5A3" w14:textId="77777777" w:rsidR="00E66F42" w:rsidRPr="00831CEB" w:rsidRDefault="00E66F42" w:rsidP="00F95205">
                            <w:pPr>
                              <w:numPr>
                                <w:ilvl w:val="0"/>
                                <w:numId w:val="3"/>
                              </w:numPr>
                              <w:overflowPunct w:val="0"/>
                              <w:autoSpaceDE w:val="0"/>
                              <w:autoSpaceDN w:val="0"/>
                              <w:adjustRightInd w:val="0"/>
                              <w:jc w:val="both"/>
                              <w:textAlignment w:val="baseline"/>
                              <w:rPr>
                                <w:rFonts w:ascii="Lucida Bright" w:hAnsi="Lucida Bright"/>
                                <w:sz w:val="20"/>
                                <w:szCs w:val="18"/>
                              </w:rPr>
                            </w:pPr>
                            <w:r w:rsidRPr="00831CEB">
                              <w:rPr>
                                <w:rFonts w:ascii="Lucida Bright" w:hAnsi="Lucida Bright"/>
                                <w:sz w:val="20"/>
                                <w:szCs w:val="18"/>
                              </w:rPr>
                              <w:t>Full-time – 8 hours per day, 40 hours per week for 15 weeks</w:t>
                            </w:r>
                          </w:p>
                          <w:p w14:paraId="34D3D86E" w14:textId="77777777" w:rsidR="00E66F42" w:rsidRPr="00831CEB" w:rsidRDefault="00E66F42" w:rsidP="00F95205">
                            <w:pPr>
                              <w:numPr>
                                <w:ilvl w:val="0"/>
                                <w:numId w:val="3"/>
                              </w:numPr>
                              <w:overflowPunct w:val="0"/>
                              <w:autoSpaceDE w:val="0"/>
                              <w:autoSpaceDN w:val="0"/>
                              <w:adjustRightInd w:val="0"/>
                              <w:jc w:val="both"/>
                              <w:textAlignment w:val="baseline"/>
                              <w:rPr>
                                <w:rFonts w:ascii="Lucida Bright" w:hAnsi="Lucida Bright"/>
                                <w:sz w:val="20"/>
                                <w:szCs w:val="18"/>
                              </w:rPr>
                            </w:pPr>
                            <w:r w:rsidRPr="00831CEB">
                              <w:rPr>
                                <w:rFonts w:ascii="Lucida Bright" w:hAnsi="Lucida Bright" w:cstheme="minorHAnsi"/>
                                <w:sz w:val="20"/>
                                <w:szCs w:val="18"/>
                              </w:rPr>
                              <w:t xml:space="preserve">Full-time </w:t>
                            </w:r>
                            <w:r w:rsidRPr="00831CEB">
                              <w:rPr>
                                <w:rFonts w:ascii="Lucida Bright" w:hAnsi="Lucida Bright"/>
                                <w:sz w:val="20"/>
                                <w:szCs w:val="18"/>
                              </w:rPr>
                              <w:t>–</w:t>
                            </w:r>
                            <w:r w:rsidRPr="00831CEB">
                              <w:rPr>
                                <w:rFonts w:ascii="Lucida Bright" w:hAnsi="Lucida Bright" w:cstheme="minorHAnsi"/>
                                <w:sz w:val="20"/>
                                <w:szCs w:val="18"/>
                              </w:rPr>
                              <w:t xml:space="preserve"> 6 hours per day, 30 hours per week for 20 weeks</w:t>
                            </w:r>
                          </w:p>
                          <w:p w14:paraId="3E22C21D" w14:textId="77777777" w:rsidR="00E66F42" w:rsidRPr="00831CEB" w:rsidRDefault="00E66F42" w:rsidP="00F95205">
                            <w:pPr>
                              <w:numPr>
                                <w:ilvl w:val="0"/>
                                <w:numId w:val="3"/>
                              </w:numPr>
                              <w:overflowPunct w:val="0"/>
                              <w:autoSpaceDE w:val="0"/>
                              <w:autoSpaceDN w:val="0"/>
                              <w:adjustRightInd w:val="0"/>
                              <w:textAlignment w:val="baseline"/>
                              <w:rPr>
                                <w:rFonts w:ascii="Lucida Bright" w:hAnsi="Lucida Bright"/>
                                <w:sz w:val="20"/>
                                <w:szCs w:val="18"/>
                              </w:rPr>
                            </w:pPr>
                            <w:r w:rsidRPr="00831CEB">
                              <w:rPr>
                                <w:rFonts w:ascii="Lucida Bright" w:hAnsi="Lucida Bright" w:cstheme="minorHAnsi"/>
                                <w:sz w:val="20"/>
                                <w:szCs w:val="18"/>
                              </w:rPr>
                              <w:t xml:space="preserve">Full-time </w:t>
                            </w:r>
                            <w:r w:rsidRPr="00831CEB">
                              <w:rPr>
                                <w:rFonts w:ascii="Lucida Bright" w:hAnsi="Lucida Bright"/>
                                <w:sz w:val="20"/>
                                <w:szCs w:val="18"/>
                              </w:rPr>
                              <w:t>–</w:t>
                            </w:r>
                            <w:r w:rsidRPr="00831CEB">
                              <w:rPr>
                                <w:rFonts w:ascii="Lucida Bright" w:hAnsi="Lucida Bright" w:cstheme="minorHAnsi"/>
                                <w:sz w:val="20"/>
                                <w:szCs w:val="18"/>
                              </w:rPr>
                              <w:t xml:space="preserve"> 6.5 hours a day, 32.5 hours per week for 18.5 weeks</w:t>
                            </w:r>
                          </w:p>
                          <w:p w14:paraId="567D9751" w14:textId="77777777" w:rsidR="00E66F42" w:rsidRPr="00831CEB" w:rsidRDefault="00E66F42" w:rsidP="00F95205">
                            <w:pPr>
                              <w:numPr>
                                <w:ilvl w:val="0"/>
                                <w:numId w:val="3"/>
                              </w:numPr>
                              <w:overflowPunct w:val="0"/>
                              <w:autoSpaceDE w:val="0"/>
                              <w:autoSpaceDN w:val="0"/>
                              <w:adjustRightInd w:val="0"/>
                              <w:textAlignment w:val="baseline"/>
                              <w:rPr>
                                <w:rFonts w:ascii="Lucida Bright" w:hAnsi="Lucida Bright"/>
                                <w:sz w:val="20"/>
                                <w:szCs w:val="18"/>
                              </w:rPr>
                            </w:pPr>
                            <w:r w:rsidRPr="00831CEB">
                              <w:rPr>
                                <w:rFonts w:ascii="Lucida Bright" w:hAnsi="Lucida Bright"/>
                                <w:sz w:val="20"/>
                                <w:szCs w:val="18"/>
                              </w:rPr>
                              <w:t>Part-time – 6 hours per day, 24 hours per week for 25 weeks</w:t>
                            </w:r>
                          </w:p>
                          <w:p w14:paraId="2B22F4E4" w14:textId="77777777" w:rsidR="00E66F42" w:rsidRPr="00831CEB" w:rsidRDefault="00E66F42" w:rsidP="00F95205">
                            <w:pPr>
                              <w:ind w:left="720"/>
                              <w:jc w:val="both"/>
                              <w:rPr>
                                <w:rFonts w:ascii="Lucida Bright" w:hAnsi="Lucida Bright" w:cstheme="minorHAnsi"/>
                                <w:sz w:val="20"/>
                                <w:szCs w:val="18"/>
                              </w:rPr>
                            </w:pPr>
                          </w:p>
                          <w:p w14:paraId="771988F8" w14:textId="77777777" w:rsidR="00E66F42" w:rsidRPr="00831CEB" w:rsidRDefault="00E66F42" w:rsidP="00F95205">
                            <w:pPr>
                              <w:tabs>
                                <w:tab w:val="left" w:pos="4065"/>
                              </w:tabs>
                              <w:jc w:val="both"/>
                              <w:rPr>
                                <w:rFonts w:ascii="Lucida Bright" w:hAnsi="Lucida Bright" w:cstheme="minorHAnsi"/>
                                <w:sz w:val="20"/>
                                <w:szCs w:val="18"/>
                              </w:rPr>
                            </w:pPr>
                            <w:r w:rsidRPr="00831CEB">
                              <w:rPr>
                                <w:rFonts w:ascii="Lucida Bright" w:hAnsi="Lucida Bright" w:cstheme="minorHAnsi"/>
                                <w:sz w:val="20"/>
                                <w:szCs w:val="18"/>
                              </w:rPr>
                              <w:t>Break times are subject to the discretion of the school.  If a student is unable to take a break, it will either be allowed at a later time or forfeited.  Students must obtain instructor permission for breaks that are not at regular scheduled times. Student lunch periods are subject to change. Management will put forth an effort to compensate for missed lunch breaks if notified by the student on the same day.</w:t>
                            </w:r>
                          </w:p>
                          <w:p w14:paraId="29A89080" w14:textId="77777777" w:rsidR="00E66F42" w:rsidRPr="00831CEB" w:rsidRDefault="00E66F42" w:rsidP="00F95205">
                            <w:pPr>
                              <w:tabs>
                                <w:tab w:val="left" w:pos="4065"/>
                              </w:tabs>
                              <w:jc w:val="both"/>
                              <w:rPr>
                                <w:rFonts w:ascii="Lucida Bright" w:hAnsi="Lucida Bright" w:cstheme="minorHAnsi"/>
                                <w:sz w:val="20"/>
                                <w:szCs w:val="18"/>
                              </w:rPr>
                            </w:pPr>
                          </w:p>
                          <w:p w14:paraId="42BC4276" w14:textId="77777777" w:rsidR="00E66F42" w:rsidRPr="00831CEB" w:rsidRDefault="00E66F42" w:rsidP="006B10E8">
                            <w:pPr>
                              <w:tabs>
                                <w:tab w:val="left" w:pos="4065"/>
                              </w:tabs>
                              <w:jc w:val="both"/>
                              <w:rPr>
                                <w:rFonts w:ascii="Lucida Bright" w:hAnsi="Lucida Bright"/>
                              </w:rPr>
                            </w:pPr>
                            <w:r w:rsidRPr="00831CEB">
                              <w:rPr>
                                <w:rFonts w:ascii="Lucida Bright" w:hAnsi="Lucida Bright" w:cstheme="minorHAnsi"/>
                                <w:sz w:val="20"/>
                                <w:szCs w:val="18"/>
                              </w:rPr>
                              <w:t xml:space="preserve">The school may occasionally have additional hours available for training between 8 a.m. and 8:30 p.m. Eligibility will depend on which courses the </w:t>
                            </w:r>
                            <w:r w:rsidRPr="00831CEB">
                              <w:rPr>
                                <w:rFonts w:ascii="Lucida Bright" w:hAnsi="Lucida Bright" w:cstheme="minorHAnsi"/>
                                <w:b/>
                                <w:bCs/>
                                <w:sz w:val="20"/>
                                <w:szCs w:val="18"/>
                                <w:u w:val="single"/>
                              </w:rPr>
                              <w:t>“special event”</w:t>
                            </w:r>
                            <w:r w:rsidRPr="00831CEB">
                              <w:rPr>
                                <w:rFonts w:ascii="Lucida Bright" w:hAnsi="Lucida Bright" w:cstheme="minorHAnsi"/>
                                <w:sz w:val="20"/>
                                <w:szCs w:val="18"/>
                              </w:rPr>
                              <w:t xml:space="preserve"> (i.e. guest artists, manufacturer presentations) is applicable to. Such events are held solely at the school’s discretion.</w:t>
                            </w:r>
                          </w:p>
                          <w:p w14:paraId="4B4E790A" w14:textId="77777777" w:rsidR="00E66F42" w:rsidRPr="00831CEB" w:rsidRDefault="00E66F42">
                            <w:pPr>
                              <w:rPr>
                                <w:rFonts w:ascii="Lucida Bright" w:hAnsi="Lucida Bright"/>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70393" id="_x0000_s1057" type="#_x0000_t202" style="position:absolute;left:0;text-align:left;margin-left:2in;margin-top:10.1pt;width:371.25pt;height:283.2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" stroked="f">
                <v:textbox>
                  <w:txbxContent>
                    <w:p w14:paraId="365A10A8" w14:textId="77777777" w:rsidR="00E66F42" w:rsidRPr="00831CEB" w:rsidRDefault="00E66F42" w:rsidP="00F95205">
                      <w:pPr>
                        <w:rPr>
                          <w:rFonts w:ascii="Lucida Bright" w:hAnsi="Lucida Bright"/>
                          <w:sz w:val="20"/>
                          <w:szCs w:val="18"/>
                        </w:rPr>
                      </w:pPr>
                      <w:r w:rsidRPr="00831CEB">
                        <w:rPr>
                          <w:rFonts w:ascii="Lucida Bright" w:hAnsi="Lucida Bright"/>
                          <w:b/>
                          <w:bCs/>
                          <w:sz w:val="20"/>
                          <w:szCs w:val="18"/>
                        </w:rPr>
                        <w:t xml:space="preserve">Instructor </w:t>
                      </w:r>
                      <w:r w:rsidRPr="00831CEB">
                        <w:rPr>
                          <w:rFonts w:ascii="Lucida Bright" w:hAnsi="Lucida Bright"/>
                          <w:sz w:val="20"/>
                          <w:szCs w:val="18"/>
                        </w:rPr>
                        <w:t>full-time</w:t>
                      </w:r>
                      <w:r w:rsidRPr="00831CEB">
                        <w:rPr>
                          <w:rFonts w:ascii="Lucida Bright" w:hAnsi="Lucida Bright"/>
                          <w:b/>
                          <w:bCs/>
                          <w:sz w:val="20"/>
                          <w:szCs w:val="18"/>
                        </w:rPr>
                        <w:t xml:space="preserve"> </w:t>
                      </w:r>
                      <w:r w:rsidRPr="00831CEB">
                        <w:rPr>
                          <w:rFonts w:ascii="Lucida Bright" w:hAnsi="Lucida Bright"/>
                          <w:sz w:val="20"/>
                          <w:szCs w:val="18"/>
                        </w:rPr>
                        <w:t>classes are held Monday through Friday beginning at 8:00 AM, with an option between three different possible full-time schedules (as listed below). Part-time classes will also begin at 8:00 AM, and consist of either a Monday through Thursday or Tuesday through Friday weekly schedule.</w:t>
                      </w:r>
                      <w:r w:rsidRPr="00831CEB">
                        <w:rPr>
                          <w:rFonts w:ascii="Lucida Bright" w:hAnsi="Lucida Bright"/>
                          <w:sz w:val="20"/>
                          <w:szCs w:val="18"/>
                        </w:rPr>
                        <w:br/>
                      </w:r>
                      <w:r w:rsidRPr="00831CEB">
                        <w:rPr>
                          <w:rFonts w:ascii="Lucida Bright" w:hAnsi="Lucida Bright"/>
                          <w:sz w:val="20"/>
                          <w:szCs w:val="18"/>
                        </w:rPr>
                        <w:br/>
                        <w:t>Schedule options:</w:t>
                      </w:r>
                      <w:r w:rsidRPr="00831CEB">
                        <w:rPr>
                          <w:rFonts w:ascii="Lucida Bright" w:hAnsi="Lucida Bright" w:cstheme="minorHAnsi"/>
                          <w:b/>
                          <w:noProof/>
                          <w:sz w:val="18"/>
                          <w:szCs w:val="18"/>
                        </w:rPr>
                        <w:t xml:space="preserve"> </w:t>
                      </w:r>
                    </w:p>
                    <w:p w14:paraId="383DC5A3" w14:textId="77777777" w:rsidR="00E66F42" w:rsidRPr="00831CEB" w:rsidRDefault="00E66F42" w:rsidP="00F95205">
                      <w:pPr>
                        <w:numPr>
                          <w:ilvl w:val="0"/>
                          <w:numId w:val="3"/>
                        </w:numPr>
                        <w:overflowPunct w:val="0"/>
                        <w:autoSpaceDE w:val="0"/>
                        <w:autoSpaceDN w:val="0"/>
                        <w:adjustRightInd w:val="0"/>
                        <w:jc w:val="both"/>
                        <w:textAlignment w:val="baseline"/>
                        <w:rPr>
                          <w:rFonts w:ascii="Lucida Bright" w:hAnsi="Lucida Bright"/>
                          <w:sz w:val="20"/>
                          <w:szCs w:val="18"/>
                        </w:rPr>
                      </w:pPr>
                      <w:r w:rsidRPr="00831CEB">
                        <w:rPr>
                          <w:rFonts w:ascii="Lucida Bright" w:hAnsi="Lucida Bright"/>
                          <w:sz w:val="20"/>
                          <w:szCs w:val="18"/>
                        </w:rPr>
                        <w:t>Full-time – 8 hours per day, 40 hours per week for 15 weeks</w:t>
                      </w:r>
                    </w:p>
                    <w:p w14:paraId="34D3D86E" w14:textId="77777777" w:rsidR="00E66F42" w:rsidRPr="00831CEB" w:rsidRDefault="00E66F42" w:rsidP="00F95205">
                      <w:pPr>
                        <w:numPr>
                          <w:ilvl w:val="0"/>
                          <w:numId w:val="3"/>
                        </w:numPr>
                        <w:overflowPunct w:val="0"/>
                        <w:autoSpaceDE w:val="0"/>
                        <w:autoSpaceDN w:val="0"/>
                        <w:adjustRightInd w:val="0"/>
                        <w:jc w:val="both"/>
                        <w:textAlignment w:val="baseline"/>
                        <w:rPr>
                          <w:rFonts w:ascii="Lucida Bright" w:hAnsi="Lucida Bright"/>
                          <w:sz w:val="20"/>
                          <w:szCs w:val="18"/>
                        </w:rPr>
                      </w:pPr>
                      <w:r w:rsidRPr="00831CEB">
                        <w:rPr>
                          <w:rFonts w:ascii="Lucida Bright" w:hAnsi="Lucida Bright" w:cstheme="minorHAnsi"/>
                          <w:sz w:val="20"/>
                          <w:szCs w:val="18"/>
                        </w:rPr>
                        <w:t xml:space="preserve">Full-time </w:t>
                      </w:r>
                      <w:r w:rsidRPr="00831CEB">
                        <w:rPr>
                          <w:rFonts w:ascii="Lucida Bright" w:hAnsi="Lucida Bright"/>
                          <w:sz w:val="20"/>
                          <w:szCs w:val="18"/>
                        </w:rPr>
                        <w:t>–</w:t>
                      </w:r>
                      <w:r w:rsidRPr="00831CEB">
                        <w:rPr>
                          <w:rFonts w:ascii="Lucida Bright" w:hAnsi="Lucida Bright" w:cstheme="minorHAnsi"/>
                          <w:sz w:val="20"/>
                          <w:szCs w:val="18"/>
                        </w:rPr>
                        <w:t xml:space="preserve"> 6 hours per day, 30 hours per week for 20 weeks</w:t>
                      </w:r>
                    </w:p>
                    <w:p w14:paraId="3E22C21D" w14:textId="77777777" w:rsidR="00E66F42" w:rsidRPr="00831CEB" w:rsidRDefault="00E66F42" w:rsidP="00F95205">
                      <w:pPr>
                        <w:numPr>
                          <w:ilvl w:val="0"/>
                          <w:numId w:val="3"/>
                        </w:numPr>
                        <w:overflowPunct w:val="0"/>
                        <w:autoSpaceDE w:val="0"/>
                        <w:autoSpaceDN w:val="0"/>
                        <w:adjustRightInd w:val="0"/>
                        <w:textAlignment w:val="baseline"/>
                        <w:rPr>
                          <w:rFonts w:ascii="Lucida Bright" w:hAnsi="Lucida Bright"/>
                          <w:sz w:val="20"/>
                          <w:szCs w:val="18"/>
                        </w:rPr>
                      </w:pPr>
                      <w:r w:rsidRPr="00831CEB">
                        <w:rPr>
                          <w:rFonts w:ascii="Lucida Bright" w:hAnsi="Lucida Bright" w:cstheme="minorHAnsi"/>
                          <w:sz w:val="20"/>
                          <w:szCs w:val="18"/>
                        </w:rPr>
                        <w:t xml:space="preserve">Full-time </w:t>
                      </w:r>
                      <w:r w:rsidRPr="00831CEB">
                        <w:rPr>
                          <w:rFonts w:ascii="Lucida Bright" w:hAnsi="Lucida Bright"/>
                          <w:sz w:val="20"/>
                          <w:szCs w:val="18"/>
                        </w:rPr>
                        <w:t>–</w:t>
                      </w:r>
                      <w:r w:rsidRPr="00831CEB">
                        <w:rPr>
                          <w:rFonts w:ascii="Lucida Bright" w:hAnsi="Lucida Bright" w:cstheme="minorHAnsi"/>
                          <w:sz w:val="20"/>
                          <w:szCs w:val="18"/>
                        </w:rPr>
                        <w:t xml:space="preserve"> 6.5 hours a day, 32.5 hours per week for 18.5 weeks</w:t>
                      </w:r>
                    </w:p>
                    <w:p w14:paraId="567D9751" w14:textId="77777777" w:rsidR="00E66F42" w:rsidRPr="00831CEB" w:rsidRDefault="00E66F42" w:rsidP="00F95205">
                      <w:pPr>
                        <w:numPr>
                          <w:ilvl w:val="0"/>
                          <w:numId w:val="3"/>
                        </w:numPr>
                        <w:overflowPunct w:val="0"/>
                        <w:autoSpaceDE w:val="0"/>
                        <w:autoSpaceDN w:val="0"/>
                        <w:adjustRightInd w:val="0"/>
                        <w:textAlignment w:val="baseline"/>
                        <w:rPr>
                          <w:rFonts w:ascii="Lucida Bright" w:hAnsi="Lucida Bright"/>
                          <w:sz w:val="20"/>
                          <w:szCs w:val="18"/>
                        </w:rPr>
                      </w:pPr>
                      <w:r w:rsidRPr="00831CEB">
                        <w:rPr>
                          <w:rFonts w:ascii="Lucida Bright" w:hAnsi="Lucida Bright"/>
                          <w:sz w:val="20"/>
                          <w:szCs w:val="18"/>
                        </w:rPr>
                        <w:t>Part-time – 6 hours per day, 24 hours per week for 25 weeks</w:t>
                      </w:r>
                    </w:p>
                    <w:p w14:paraId="2B22F4E4" w14:textId="77777777" w:rsidR="00E66F42" w:rsidRPr="00831CEB" w:rsidRDefault="00E66F42" w:rsidP="00F95205">
                      <w:pPr>
                        <w:ind w:left="720"/>
                        <w:jc w:val="both"/>
                        <w:rPr>
                          <w:rFonts w:ascii="Lucida Bright" w:hAnsi="Lucida Bright" w:cstheme="minorHAnsi"/>
                          <w:sz w:val="20"/>
                          <w:szCs w:val="18"/>
                        </w:rPr>
                      </w:pPr>
                    </w:p>
                    <w:p w14:paraId="771988F8" w14:textId="77777777" w:rsidR="00E66F42" w:rsidRPr="00831CEB" w:rsidRDefault="00E66F42" w:rsidP="00F95205">
                      <w:pPr>
                        <w:tabs>
                          <w:tab w:val="left" w:pos="4065"/>
                        </w:tabs>
                        <w:jc w:val="both"/>
                        <w:rPr>
                          <w:rFonts w:ascii="Lucida Bright" w:hAnsi="Lucida Bright" w:cstheme="minorHAnsi"/>
                          <w:sz w:val="20"/>
                          <w:szCs w:val="18"/>
                        </w:rPr>
                      </w:pPr>
                      <w:r w:rsidRPr="00831CEB">
                        <w:rPr>
                          <w:rFonts w:ascii="Lucida Bright" w:hAnsi="Lucida Bright" w:cstheme="minorHAnsi"/>
                          <w:sz w:val="20"/>
                          <w:szCs w:val="18"/>
                        </w:rPr>
                        <w:t>Break times are subject to the discretion of the school.  If a student is unable to take a break, it will either be allowed at a later time or forfeited.  Students must obtain instructor permission for breaks that are not at regular scheduled times. Student lunch periods are subject to change. Management will put forth an effort to compensate for missed lunch breaks if notified by the student on the same day.</w:t>
                      </w:r>
                    </w:p>
                    <w:p w14:paraId="29A89080" w14:textId="77777777" w:rsidR="00E66F42" w:rsidRPr="00831CEB" w:rsidRDefault="00E66F42" w:rsidP="00F95205">
                      <w:pPr>
                        <w:tabs>
                          <w:tab w:val="left" w:pos="4065"/>
                        </w:tabs>
                        <w:jc w:val="both"/>
                        <w:rPr>
                          <w:rFonts w:ascii="Lucida Bright" w:hAnsi="Lucida Bright" w:cstheme="minorHAnsi"/>
                          <w:sz w:val="20"/>
                          <w:szCs w:val="18"/>
                        </w:rPr>
                      </w:pPr>
                    </w:p>
                    <w:p w14:paraId="42BC4276" w14:textId="77777777" w:rsidR="00E66F42" w:rsidRPr="00831CEB" w:rsidRDefault="00E66F42" w:rsidP="006B10E8">
                      <w:pPr>
                        <w:tabs>
                          <w:tab w:val="left" w:pos="4065"/>
                        </w:tabs>
                        <w:jc w:val="both"/>
                        <w:rPr>
                          <w:rFonts w:ascii="Lucida Bright" w:hAnsi="Lucida Bright"/>
                        </w:rPr>
                      </w:pPr>
                      <w:r w:rsidRPr="00831CEB">
                        <w:rPr>
                          <w:rFonts w:ascii="Lucida Bright" w:hAnsi="Lucida Bright" w:cstheme="minorHAnsi"/>
                          <w:sz w:val="20"/>
                          <w:szCs w:val="18"/>
                        </w:rPr>
                        <w:t xml:space="preserve">The school may occasionally have additional hours available for training between 8 a.m. and 8:30 p.m. Eligibility will depend on which courses the </w:t>
                      </w:r>
                      <w:r w:rsidRPr="00831CEB">
                        <w:rPr>
                          <w:rFonts w:ascii="Lucida Bright" w:hAnsi="Lucida Bright" w:cstheme="minorHAnsi"/>
                          <w:b/>
                          <w:bCs/>
                          <w:sz w:val="20"/>
                          <w:szCs w:val="18"/>
                          <w:u w:val="single"/>
                        </w:rPr>
                        <w:t>“special event”</w:t>
                      </w:r>
                      <w:r w:rsidRPr="00831CEB">
                        <w:rPr>
                          <w:rFonts w:ascii="Lucida Bright" w:hAnsi="Lucida Bright" w:cstheme="minorHAnsi"/>
                          <w:sz w:val="20"/>
                          <w:szCs w:val="18"/>
                        </w:rPr>
                        <w:t xml:space="preserve"> (i.e. guest artists, manufacturer presentations) is applicable to. Such events are held solely at the school’s discretion.</w:t>
                      </w:r>
                    </w:p>
                    <w:p w14:paraId="4B4E790A" w14:textId="77777777" w:rsidR="00E66F42" w:rsidRPr="00831CEB" w:rsidRDefault="00E66F42">
                      <w:pPr>
                        <w:rPr>
                          <w:rFonts w:ascii="Lucida Bright" w:hAnsi="Lucida Bright"/>
                          <w:sz w:val="20"/>
                          <w:szCs w:val="20"/>
                        </w:rPr>
                      </w:pPr>
                    </w:p>
                  </w:txbxContent>
                </v:textbox>
              </v:shape>
            </w:pict>
          </mc:Fallback>
        </mc:AlternateContent>
      </w:r>
    </w:p>
    <w:p w14:paraId="507D128B"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93D449F" w14:textId="77777777" w:rsidR="00E552AF" w:rsidRPr="00AB4EE7" w:rsidRDefault="00831CEB"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r w:rsidRPr="00AB4EE7">
        <w:rPr>
          <w:rFonts w:cstheme="minorHAnsi"/>
          <w:b/>
          <w:noProof/>
          <w:sz w:val="24"/>
          <w:szCs w:val="24"/>
        </w:rPr>
        <w:drawing>
          <wp:anchor distT="0" distB="0" distL="114300" distR="114300" simplePos="0" relativeHeight="251622912" behindDoc="0" locked="0" layoutInCell="1" allowOverlap="1" wp14:anchorId="574D9F31" wp14:editId="57E0FC5B">
            <wp:simplePos x="0" y="0"/>
            <wp:positionH relativeFrom="column">
              <wp:posOffset>46355</wp:posOffset>
            </wp:positionH>
            <wp:positionV relativeFrom="paragraph">
              <wp:posOffset>29210</wp:posOffset>
            </wp:positionV>
            <wp:extent cx="1701800" cy="1981200"/>
            <wp:effectExtent l="19050" t="19050" r="12700" b="19050"/>
            <wp:wrapNone/>
            <wp:docPr id="12" name="Picture 12" descr="N:\Datapool\Jenna\GDA photoshoots\photoshoots\GDA photoshoots\1913573_221683121012_167483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Datapool\Jenna\GDA photoshoots\photoshoots\GDA photoshoots\1913573_221683121012_1674830_n.jpg"/>
                    <pic:cNvPicPr>
                      <a:picLocks noChangeAspect="1" noChangeArrowheads="1"/>
                    </pic:cNvPicPr>
                  </pic:nvPicPr>
                  <pic:blipFill>
                    <a:blip r:embed="rId63" cstate="print">
                      <a:extLst>
                        <a:ext uri="{BEBA8EAE-BF5A-486C-A8C5-ECC9F3942E4B}">
                          <a14:imgProps xmlns:a14="http://schemas.microsoft.com/office/drawing/2010/main">
                            <a14:imgLayer r:embed="rId64">
                              <a14:imgEffect>
                                <a14:sharpenSoften amount="15000"/>
                              </a14:imgEffect>
                              <a14:imgEffect>
                                <a14:saturation sat="0"/>
                              </a14:imgEffect>
                              <a14:imgEffect>
                                <a14:brightnessContrast bright="10000" contrast="23000"/>
                              </a14:imgEffect>
                            </a14:imgLayer>
                          </a14:imgProps>
                        </a:ext>
                        <a:ext uri="{28A0092B-C50C-407E-A947-70E740481C1C}">
                          <a14:useLocalDpi xmlns:a14="http://schemas.microsoft.com/office/drawing/2010/main" val="0"/>
                        </a:ext>
                      </a:extLst>
                    </a:blip>
                    <a:srcRect/>
                    <a:stretch>
                      <a:fillRect/>
                    </a:stretch>
                  </pic:blipFill>
                  <pic:spPr bwMode="auto">
                    <a:xfrm>
                      <a:off x="0" y="0"/>
                      <a:ext cx="1701800" cy="19812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6E7E77B4"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04C31C78"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4C27E69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1C6BF4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0A58B2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9D8D22D"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E03F537"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28E33C43"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08BA4CB"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83DBA0A"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316F79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325FDC1"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384A61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42E56793"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5C33F5A"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5E624E70"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C680A82" w14:textId="77777777" w:rsidR="00E552AF" w:rsidRPr="00AB4EE7" w:rsidRDefault="00831CEB"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r w:rsidRPr="00AB4EE7">
        <w:rPr>
          <w:rFonts w:asciiTheme="majorHAnsi" w:hAnsiTheme="majorHAnsi" w:cstheme="minorHAnsi"/>
          <w:noProof/>
          <w:sz w:val="20"/>
          <w:szCs w:val="18"/>
        </w:rPr>
        <w:drawing>
          <wp:anchor distT="0" distB="0" distL="114300" distR="114300" simplePos="0" relativeHeight="251612672" behindDoc="0" locked="0" layoutInCell="0" allowOverlap="1" wp14:anchorId="6D3E1BED" wp14:editId="02C25062">
            <wp:simplePos x="0" y="0"/>
            <wp:positionH relativeFrom="column">
              <wp:posOffset>52705</wp:posOffset>
            </wp:positionH>
            <wp:positionV relativeFrom="page">
              <wp:posOffset>6140450</wp:posOffset>
            </wp:positionV>
            <wp:extent cx="1696720" cy="2610485"/>
            <wp:effectExtent l="19050" t="19050" r="17780" b="18415"/>
            <wp:wrapNone/>
            <wp:docPr id="43" name="Picture 43" descr="F:\Photos\12186707_10153740650547959_586349907401041979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hotos\12186707_10153740650547959_5863499074010419790_o.jpg"/>
                    <pic:cNvPicPr>
                      <a:picLocks noChangeAspect="1" noChangeArrowheads="1"/>
                    </pic:cNvPicPr>
                  </pic:nvPicPr>
                  <pic:blipFill>
                    <a:blip r:embed="rId65" cstate="print">
                      <a:grayscl/>
                      <a:extLst>
                        <a:ext uri="{BEBA8EAE-BF5A-486C-A8C5-ECC9F3942E4B}">
                          <a14:imgProps xmlns:a14="http://schemas.microsoft.com/office/drawing/2010/main">
                            <a14:imgLayer r:embed="rId66">
                              <a14:imgEffect>
                                <a14:sharpenSoften amount="42000"/>
                              </a14:imgEffect>
                              <a14:imgEffect>
                                <a14:brightnessContrast bright="9000" contrast="12000"/>
                              </a14:imgEffect>
                            </a14:imgLayer>
                          </a14:imgProps>
                        </a:ext>
                        <a:ext uri="{28A0092B-C50C-407E-A947-70E740481C1C}">
                          <a14:useLocalDpi xmlns:a14="http://schemas.microsoft.com/office/drawing/2010/main" val="0"/>
                        </a:ext>
                      </a:extLst>
                    </a:blip>
                    <a:srcRect/>
                    <a:stretch>
                      <a:fillRect/>
                    </a:stretch>
                  </pic:blipFill>
                  <pic:spPr bwMode="auto">
                    <a:xfrm>
                      <a:off x="0" y="0"/>
                      <a:ext cx="1696720" cy="2610485"/>
                    </a:xfrm>
                    <a:prstGeom prst="rect">
                      <a:avLst/>
                    </a:prstGeom>
                    <a:noFill/>
                    <a:ln w="9525">
                      <a:solidFill>
                        <a:srgbClr val="000000"/>
                      </a:solidFill>
                    </a:ln>
                  </pic:spPr>
                </pic:pic>
              </a:graphicData>
            </a:graphic>
            <wp14:sizeRelH relativeFrom="page">
              <wp14:pctWidth>0</wp14:pctWidth>
            </wp14:sizeRelH>
            <wp14:sizeRelV relativeFrom="page">
              <wp14:pctHeight>0</wp14:pctHeight>
            </wp14:sizeRelV>
          </wp:anchor>
        </w:drawing>
      </w:r>
    </w:p>
    <w:p w14:paraId="3E6805AD"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37AE9FC8"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41347EA4"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5EB4241"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D5987EF"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6EC0D13C"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627DCE9"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7252C90F" w14:textId="77777777" w:rsidR="00E552AF" w:rsidRPr="00AB4EE7" w:rsidRDefault="00831CEB"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r w:rsidRPr="00AB4EE7">
        <w:rPr>
          <w:rFonts w:asciiTheme="majorHAnsi" w:hAnsiTheme="majorHAnsi"/>
          <w:noProof/>
          <w:sz w:val="20"/>
        </w:rPr>
        <mc:AlternateContent>
          <mc:Choice Requires="wps">
            <w:drawing>
              <wp:anchor distT="0" distB="0" distL="114300" distR="114300" simplePos="0" relativeHeight="251610624" behindDoc="0" locked="0" layoutInCell="1" allowOverlap="1" wp14:anchorId="739267AF" wp14:editId="52A0AB99">
                <wp:simplePos x="0" y="0"/>
                <wp:positionH relativeFrom="column">
                  <wp:posOffset>1828800</wp:posOffset>
                </wp:positionH>
                <wp:positionV relativeFrom="paragraph">
                  <wp:posOffset>100330</wp:posOffset>
                </wp:positionV>
                <wp:extent cx="4658995" cy="1638300"/>
                <wp:effectExtent l="0" t="0" r="8255"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8995" cy="1638300"/>
                        </a:xfrm>
                        <a:prstGeom prst="rect">
                          <a:avLst/>
                        </a:prstGeom>
                        <a:solidFill>
                          <a:srgbClr val="FFFFFF"/>
                        </a:solidFill>
                        <a:ln w="9525">
                          <a:noFill/>
                          <a:miter lim="800000"/>
                          <a:headEnd/>
                          <a:tailEnd/>
                        </a:ln>
                      </wps:spPr>
                      <wps:txbx>
                        <w:txbxContent>
                          <w:p w14:paraId="69887217" w14:textId="77777777" w:rsidR="00E66F42" w:rsidRPr="00831CEB" w:rsidRDefault="00E66F42" w:rsidP="00831CEB">
                            <w:pPr>
                              <w:suppressOverlap/>
                              <w:jc w:val="center"/>
                              <w:rPr>
                                <w:rFonts w:ascii="Lucida Bright" w:hAnsi="Lucida Bright" w:cstheme="minorHAnsi"/>
                                <w:b/>
                                <w:sz w:val="28"/>
                                <w:szCs w:val="18"/>
                                <w:u w:val="single"/>
                              </w:rPr>
                            </w:pPr>
                            <w:r w:rsidRPr="00831CEB">
                              <w:rPr>
                                <w:rFonts w:ascii="Lucida Bright" w:hAnsi="Lucida Bright" w:cstheme="minorHAnsi"/>
                                <w:b/>
                                <w:sz w:val="24"/>
                                <w:szCs w:val="18"/>
                                <w:u w:val="single"/>
                              </w:rPr>
                              <w:t>STATEMENT OF NON-DISCRIMINATION</w:t>
                            </w:r>
                          </w:p>
                          <w:p w14:paraId="328DC6FB" w14:textId="77777777" w:rsidR="00E66F42" w:rsidRPr="00831CEB" w:rsidRDefault="00E66F42" w:rsidP="00F95205">
                            <w:pPr>
                              <w:suppressOverlap/>
                              <w:jc w:val="both"/>
                              <w:rPr>
                                <w:rFonts w:ascii="Lucida Bright" w:hAnsi="Lucida Bright" w:cstheme="minorHAnsi"/>
                                <w:sz w:val="20"/>
                                <w:szCs w:val="18"/>
                              </w:rPr>
                            </w:pPr>
                            <w:r w:rsidRPr="00831CEB">
                              <w:rPr>
                                <w:rFonts w:ascii="Lucida Bright" w:hAnsi="Lucida Bright" w:cstheme="minorHAnsi"/>
                                <w:sz w:val="20"/>
                                <w:szCs w:val="18"/>
                              </w:rPr>
                              <w:t>Glen Dow Academy does not discriminate on the basis of sexual orientation, age, race, color, religion, gender, sex or ethnic origin in admitting students and is prohibited from discrimination in such manner by law.  This practice and requirement of non-discrimination also extends to employment by the school.</w:t>
                            </w:r>
                          </w:p>
                          <w:p w14:paraId="041750DF" w14:textId="77777777" w:rsidR="00E66F42" w:rsidRPr="00831CEB" w:rsidRDefault="00E66F42" w:rsidP="00F95205">
                            <w:pPr>
                              <w:suppressOverlap/>
                              <w:jc w:val="both"/>
                              <w:rPr>
                                <w:rFonts w:ascii="Lucida Bright" w:hAnsi="Lucida Bright" w:cstheme="minorHAnsi"/>
                                <w:sz w:val="20"/>
                                <w:szCs w:val="18"/>
                              </w:rPr>
                            </w:pPr>
                          </w:p>
                          <w:p w14:paraId="0D862BA5" w14:textId="77777777" w:rsidR="00E66F42" w:rsidRPr="00831CEB" w:rsidRDefault="00E66F42" w:rsidP="00F95205">
                            <w:pPr>
                              <w:jc w:val="both"/>
                              <w:rPr>
                                <w:rFonts w:ascii="Lucida Bright" w:hAnsi="Lucida Bright"/>
                              </w:rPr>
                            </w:pPr>
                            <w:r w:rsidRPr="00831CEB">
                              <w:rPr>
                                <w:rFonts w:ascii="Lucida Bright" w:hAnsi="Lucida Bright" w:cstheme="minorHAnsi"/>
                                <w:sz w:val="20"/>
                                <w:szCs w:val="18"/>
                              </w:rPr>
                              <w:t>All prospective students of Glen Dow Academy have the right to see and review this School Catalog three (3) days prior to the date a student signs an Enrollment Agreement.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267AF" id="_x0000_s1058" type="#_x0000_t202" style="position:absolute;left:0;text-align:left;margin-left:2in;margin-top:7.9pt;width:366.85pt;height:129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" stroked="f">
                <v:textbox>
                  <w:txbxContent>
                    <w:p w14:paraId="69887217" w14:textId="77777777" w:rsidR="00E66F42" w:rsidRPr="00831CEB" w:rsidRDefault="00E66F42" w:rsidP="00831CEB">
                      <w:pPr>
                        <w:suppressOverlap/>
                        <w:jc w:val="center"/>
                        <w:rPr>
                          <w:rFonts w:ascii="Lucida Bright" w:hAnsi="Lucida Bright" w:cstheme="minorHAnsi"/>
                          <w:b/>
                          <w:sz w:val="28"/>
                          <w:szCs w:val="18"/>
                          <w:u w:val="single"/>
                        </w:rPr>
                      </w:pPr>
                      <w:r w:rsidRPr="00831CEB">
                        <w:rPr>
                          <w:rFonts w:ascii="Lucida Bright" w:hAnsi="Lucida Bright" w:cstheme="minorHAnsi"/>
                          <w:b/>
                          <w:sz w:val="24"/>
                          <w:szCs w:val="18"/>
                          <w:u w:val="single"/>
                        </w:rPr>
                        <w:t>STATEMENT OF NON-DISCRIMINATION</w:t>
                      </w:r>
                    </w:p>
                    <w:p w14:paraId="328DC6FB" w14:textId="77777777" w:rsidR="00E66F42" w:rsidRPr="00831CEB" w:rsidRDefault="00E66F42" w:rsidP="00F95205">
                      <w:pPr>
                        <w:suppressOverlap/>
                        <w:jc w:val="both"/>
                        <w:rPr>
                          <w:rFonts w:ascii="Lucida Bright" w:hAnsi="Lucida Bright" w:cstheme="minorHAnsi"/>
                          <w:sz w:val="20"/>
                          <w:szCs w:val="18"/>
                        </w:rPr>
                      </w:pPr>
                      <w:r w:rsidRPr="00831CEB">
                        <w:rPr>
                          <w:rFonts w:ascii="Lucida Bright" w:hAnsi="Lucida Bright" w:cstheme="minorHAnsi"/>
                          <w:sz w:val="20"/>
                          <w:szCs w:val="18"/>
                        </w:rPr>
                        <w:t>Glen Dow Academy does not discriminate on the basis of sexual orientation, age, race, color, religion, gender, sex or ethnic origin in admitting students and is prohibited from discrimination in such manner by law.  This practice and requirement of non-discrimination also extends to employment by the school.</w:t>
                      </w:r>
                    </w:p>
                    <w:p w14:paraId="041750DF" w14:textId="77777777" w:rsidR="00E66F42" w:rsidRPr="00831CEB" w:rsidRDefault="00E66F42" w:rsidP="00F95205">
                      <w:pPr>
                        <w:suppressOverlap/>
                        <w:jc w:val="both"/>
                        <w:rPr>
                          <w:rFonts w:ascii="Lucida Bright" w:hAnsi="Lucida Bright" w:cstheme="minorHAnsi"/>
                          <w:sz w:val="20"/>
                          <w:szCs w:val="18"/>
                        </w:rPr>
                      </w:pPr>
                    </w:p>
                    <w:p w14:paraId="0D862BA5" w14:textId="77777777" w:rsidR="00E66F42" w:rsidRPr="00831CEB" w:rsidRDefault="00E66F42" w:rsidP="00F95205">
                      <w:pPr>
                        <w:jc w:val="both"/>
                        <w:rPr>
                          <w:rFonts w:ascii="Lucida Bright" w:hAnsi="Lucida Bright"/>
                        </w:rPr>
                      </w:pPr>
                      <w:r w:rsidRPr="00831CEB">
                        <w:rPr>
                          <w:rFonts w:ascii="Lucida Bright" w:hAnsi="Lucida Bright" w:cstheme="minorHAnsi"/>
                          <w:sz w:val="20"/>
                          <w:szCs w:val="18"/>
                        </w:rPr>
                        <w:t>All prospective students of Glen Dow Academy have the right to see and review this School Catalog three (3) days prior to the date a student signs an Enrollment Agreement.</w:t>
                      </w:r>
                    </w:p>
                  </w:txbxContent>
                </v:textbox>
              </v:shape>
            </w:pict>
          </mc:Fallback>
        </mc:AlternateContent>
      </w:r>
    </w:p>
    <w:p w14:paraId="6CF82C5F"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07CB3652"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9EF9A5E" w14:textId="77777777" w:rsidR="00E552AF" w:rsidRPr="00AB4EE7" w:rsidRDefault="00E552AF" w:rsidP="00E552AF">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801D2EE" w14:textId="77777777" w:rsidR="00E552AF" w:rsidRPr="00AB4EE7" w:rsidRDefault="00E552AF" w:rsidP="000449C5">
      <w:pPr>
        <w:keepNext/>
        <w:overflowPunct w:val="0"/>
        <w:autoSpaceDE w:val="0"/>
        <w:autoSpaceDN w:val="0"/>
        <w:adjustRightInd w:val="0"/>
        <w:jc w:val="center"/>
        <w:textAlignment w:val="baseline"/>
        <w:outlineLvl w:val="0"/>
        <w:rPr>
          <w:rFonts w:ascii="Bodoni MT" w:eastAsia="Times New Roman" w:hAnsi="Bodoni MT" w:cstheme="minorHAnsi"/>
          <w:b/>
          <w:sz w:val="18"/>
          <w:szCs w:val="18"/>
        </w:rPr>
      </w:pPr>
    </w:p>
    <w:p w14:paraId="1905B294" w14:textId="77777777" w:rsidR="00E552AF" w:rsidRPr="00AB4EE7" w:rsidRDefault="00E552AF" w:rsidP="000449C5">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24"/>
          <w:szCs w:val="18"/>
          <w:u w:val="single"/>
        </w:rPr>
      </w:pPr>
    </w:p>
    <w:p w14:paraId="0AA0A180" w14:textId="77777777" w:rsidR="00316E9C" w:rsidRPr="00AB4EE7" w:rsidRDefault="00316E9C" w:rsidP="000449C5">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24"/>
          <w:szCs w:val="18"/>
          <w:u w:val="single"/>
        </w:rPr>
      </w:pPr>
    </w:p>
    <w:p w14:paraId="4F6054C9" w14:textId="77777777" w:rsidR="00BB5FB8" w:rsidRPr="00AB4EE7" w:rsidRDefault="00316E9C" w:rsidP="0035171E">
      <w:pPr>
        <w:pStyle w:val="ListParagraph"/>
        <w:tabs>
          <w:tab w:val="left" w:pos="630"/>
        </w:tabs>
        <w:ind w:left="0" w:right="2700"/>
        <w:rPr>
          <w:rFonts w:asciiTheme="majorHAnsi" w:hAnsiTheme="majorHAnsi" w:cstheme="minorHAnsi"/>
          <w:b/>
          <w:sz w:val="24"/>
          <w:szCs w:val="18"/>
        </w:rPr>
      </w:pPr>
      <w:r w:rsidRPr="00AB4EE7">
        <w:rPr>
          <w:rFonts w:asciiTheme="majorHAnsi" w:hAnsiTheme="majorHAnsi" w:cstheme="minorHAnsi"/>
          <w:b/>
          <w:sz w:val="24"/>
          <w:szCs w:val="18"/>
          <w:u w:val="single"/>
        </w:rPr>
        <w:br w:type="page"/>
      </w:r>
      <w:r w:rsidR="00C27A77" w:rsidRPr="00AB4EE7">
        <w:rPr>
          <w:rFonts w:asciiTheme="majorHAnsi" w:hAnsiTheme="majorHAnsi" w:cstheme="minorHAnsi"/>
          <w:b/>
          <w:sz w:val="24"/>
          <w:szCs w:val="18"/>
        </w:rPr>
        <w:lastRenderedPageBreak/>
        <w:tab/>
      </w:r>
    </w:p>
    <w:p w14:paraId="3DA18015"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r w:rsidRPr="00AB4EE7">
        <w:rPr>
          <w:rFonts w:asciiTheme="majorHAnsi" w:hAnsiTheme="majorHAnsi" w:cstheme="minorHAnsi"/>
          <w:b/>
          <w:noProof/>
          <w:sz w:val="24"/>
          <w:szCs w:val="18"/>
          <w:u w:val="single"/>
        </w:rPr>
        <mc:AlternateContent>
          <mc:Choice Requires="wps">
            <w:drawing>
              <wp:anchor distT="45720" distB="45720" distL="114300" distR="114300" simplePos="0" relativeHeight="251666944" behindDoc="0" locked="0" layoutInCell="1" allowOverlap="1" wp14:anchorId="78E3E345" wp14:editId="5992D456">
                <wp:simplePos x="0" y="0"/>
                <wp:positionH relativeFrom="column">
                  <wp:posOffset>201930</wp:posOffset>
                </wp:positionH>
                <wp:positionV relativeFrom="paragraph">
                  <wp:posOffset>-150495</wp:posOffset>
                </wp:positionV>
                <wp:extent cx="6305550" cy="1377315"/>
                <wp:effectExtent l="19050" t="19050" r="19050" b="13335"/>
                <wp:wrapNone/>
                <wp:docPr id="6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1377315"/>
                        </a:xfrm>
                        <a:prstGeom prst="rect">
                          <a:avLst/>
                        </a:prstGeom>
                        <a:solidFill>
                          <a:srgbClr val="FFFFFF"/>
                        </a:solidFill>
                        <a:ln w="38100" cmpd="dbl">
                          <a:solidFill>
                            <a:schemeClr val="tx1"/>
                          </a:solidFill>
                          <a:miter lim="800000"/>
                          <a:headEnd/>
                          <a:tailEnd/>
                        </a:ln>
                      </wps:spPr>
                      <wps:txbx>
                        <w:txbxContent>
                          <w:p w14:paraId="46509E2C" w14:textId="77777777" w:rsidR="00E66F42" w:rsidRPr="00831CEB" w:rsidRDefault="00E66F42" w:rsidP="00BB5FB8">
                            <w:pPr>
                              <w:jc w:val="center"/>
                              <w:rPr>
                                <w:rFonts w:ascii="Lucida Bright" w:hAnsi="Lucida Bright"/>
                                <w:b/>
                                <w:sz w:val="28"/>
                                <w:u w:val="single"/>
                              </w:rPr>
                            </w:pPr>
                            <w:r w:rsidRPr="00831CEB">
                              <w:rPr>
                                <w:rFonts w:ascii="Lucida Bright" w:hAnsi="Lucida Bright"/>
                                <w:b/>
                                <w:sz w:val="32"/>
                                <w:u w:val="single"/>
                              </w:rPr>
                              <w:t>HOLIDAYS AND BREAKS</w:t>
                            </w:r>
                          </w:p>
                          <w:p w14:paraId="1DD0E46A" w14:textId="77777777" w:rsidR="00E66F42" w:rsidRPr="00831CEB" w:rsidRDefault="00E66F42" w:rsidP="00BB5FB8">
                            <w:pPr>
                              <w:jc w:val="both"/>
                              <w:rPr>
                                <w:rFonts w:ascii="Lucida Bright" w:hAnsi="Lucida Bright"/>
                                <w:sz w:val="20"/>
                              </w:rPr>
                            </w:pPr>
                            <w:r w:rsidRPr="00831CEB">
                              <w:rPr>
                                <w:rFonts w:ascii="Lucida Bright" w:hAnsi="Lucida Bright"/>
                                <w:sz w:val="20"/>
                              </w:rPr>
                              <w:t>Glen Dow Academy is open throughout the year, Monday through Friday from 8:00 a.m. to 4:30 p.m., apart from the following observed holidays and breaks:</w:t>
                            </w:r>
                          </w:p>
                          <w:p w14:paraId="71D77598" w14:textId="77777777" w:rsidR="00E66F42" w:rsidRPr="00831CEB" w:rsidRDefault="00E66F42" w:rsidP="00BB5FB8">
                            <w:pPr>
                              <w:rPr>
                                <w:rFonts w:ascii="Lucida Bright" w:hAnsi="Lucida Bright"/>
                                <w:sz w:val="20"/>
                              </w:rPr>
                            </w:pPr>
                          </w:p>
                          <w:p w14:paraId="71C7462C"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New Year’s Day</w:t>
                            </w:r>
                            <w:r w:rsidRPr="00831CEB">
                              <w:rPr>
                                <w:rFonts w:ascii="Lucida Bright" w:hAnsi="Lucida Bright"/>
                                <w:b/>
                                <w:sz w:val="20"/>
                              </w:rPr>
                              <w:tab/>
                              <w:t xml:space="preserve">Labor Day </w:t>
                            </w:r>
                          </w:p>
                          <w:p w14:paraId="04DBECDD"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Memorial Day</w:t>
                            </w:r>
                            <w:r w:rsidRPr="00831CEB">
                              <w:rPr>
                                <w:rFonts w:ascii="Lucida Bright" w:hAnsi="Lucida Bright"/>
                                <w:b/>
                                <w:sz w:val="20"/>
                              </w:rPr>
                              <w:tab/>
                            </w:r>
                            <w:r w:rsidRPr="00831CEB">
                              <w:rPr>
                                <w:rFonts w:ascii="Lucida Bright" w:hAnsi="Lucida Bright"/>
                                <w:b/>
                                <w:sz w:val="20"/>
                              </w:rPr>
                              <w:tab/>
                              <w:t>Independence Day</w:t>
                            </w:r>
                          </w:p>
                          <w:p w14:paraId="041A9CE7"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Thanksgiving</w:t>
                            </w:r>
                            <w:r w:rsidRPr="00831CEB">
                              <w:rPr>
                                <w:rFonts w:ascii="Lucida Bright" w:hAnsi="Lucida Bright"/>
                                <w:b/>
                                <w:sz w:val="20"/>
                              </w:rPr>
                              <w:tab/>
                            </w:r>
                            <w:r w:rsidRPr="00831CEB">
                              <w:rPr>
                                <w:rFonts w:ascii="Lucida Bright" w:hAnsi="Lucida Bright"/>
                                <w:b/>
                                <w:sz w:val="20"/>
                              </w:rPr>
                              <w:tab/>
                            </w:r>
                            <w:r w:rsidRPr="008478F4">
                              <w:rPr>
                                <w:rFonts w:ascii="Lucida Bright" w:hAnsi="Lucida Bright"/>
                                <w:b/>
                                <w:sz w:val="20"/>
                              </w:rPr>
                              <w:t>Christmas Eve/Day</w:t>
                            </w:r>
                          </w:p>
                          <w:p w14:paraId="0C01E964" w14:textId="77777777" w:rsidR="00E66F42" w:rsidRPr="0005101F" w:rsidRDefault="00E66F42" w:rsidP="00BB5FB8">
                            <w:pPr>
                              <w:rPr>
                                <w:rFonts w:asciiTheme="majorHAnsi" w:hAnsiTheme="majorHAnsi"/>
                              </w:rPr>
                            </w:pPr>
                          </w:p>
                          <w:p w14:paraId="40635FE5" w14:textId="77777777" w:rsidR="00E66F42" w:rsidRPr="000104BC" w:rsidRDefault="00E66F42" w:rsidP="00BB5FB8">
                            <w:pPr>
                              <w:pStyle w:val="ListParagraph"/>
                              <w:rPr>
                                <w:rFonts w:asciiTheme="majorHAnsi" w:hAnsiTheme="majorHAnsi"/>
                                <w:i/>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E3E345" id="_x0000_s1059" type="#_x0000_t202" style="position:absolute;margin-left:15.9pt;margin-top:-11.85pt;width:496.5pt;height:108.45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" strokecolor="black [3213]" strokeweight="3pt">
                <v:stroke linestyle="thinThin"/>
                <v:textbox>
                  <w:txbxContent>
                    <w:p w14:paraId="46509E2C" w14:textId="77777777" w:rsidR="00E66F42" w:rsidRPr="00831CEB" w:rsidRDefault="00E66F42" w:rsidP="00BB5FB8">
                      <w:pPr>
                        <w:jc w:val="center"/>
                        <w:rPr>
                          <w:rFonts w:ascii="Lucida Bright" w:hAnsi="Lucida Bright"/>
                          <w:b/>
                          <w:sz w:val="28"/>
                          <w:u w:val="single"/>
                        </w:rPr>
                      </w:pPr>
                      <w:r w:rsidRPr="00831CEB">
                        <w:rPr>
                          <w:rFonts w:ascii="Lucida Bright" w:hAnsi="Lucida Bright"/>
                          <w:b/>
                          <w:sz w:val="32"/>
                          <w:u w:val="single"/>
                        </w:rPr>
                        <w:t>HOLIDAYS AND BREAKS</w:t>
                      </w:r>
                    </w:p>
                    <w:p w14:paraId="1DD0E46A" w14:textId="77777777" w:rsidR="00E66F42" w:rsidRPr="00831CEB" w:rsidRDefault="00E66F42" w:rsidP="00BB5FB8">
                      <w:pPr>
                        <w:jc w:val="both"/>
                        <w:rPr>
                          <w:rFonts w:ascii="Lucida Bright" w:hAnsi="Lucida Bright"/>
                          <w:sz w:val="20"/>
                        </w:rPr>
                      </w:pPr>
                      <w:r w:rsidRPr="00831CEB">
                        <w:rPr>
                          <w:rFonts w:ascii="Lucida Bright" w:hAnsi="Lucida Bright"/>
                          <w:sz w:val="20"/>
                        </w:rPr>
                        <w:t>Glen Dow Academy is open throughout the year, Monday through Friday from 8:00 a.m. to 4:30 p.m., apart from the following observed holidays and breaks:</w:t>
                      </w:r>
                    </w:p>
                    <w:p w14:paraId="71D77598" w14:textId="77777777" w:rsidR="00E66F42" w:rsidRPr="00831CEB" w:rsidRDefault="00E66F42" w:rsidP="00BB5FB8">
                      <w:pPr>
                        <w:rPr>
                          <w:rFonts w:ascii="Lucida Bright" w:hAnsi="Lucida Bright"/>
                          <w:sz w:val="20"/>
                        </w:rPr>
                      </w:pPr>
                    </w:p>
                    <w:p w14:paraId="71C7462C"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New Year’s Day</w:t>
                      </w:r>
                      <w:r w:rsidRPr="00831CEB">
                        <w:rPr>
                          <w:rFonts w:ascii="Lucida Bright" w:hAnsi="Lucida Bright"/>
                          <w:b/>
                          <w:sz w:val="20"/>
                        </w:rPr>
                        <w:tab/>
                        <w:t xml:space="preserve">Labor Day </w:t>
                      </w:r>
                    </w:p>
                    <w:p w14:paraId="04DBECDD"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Memorial Day</w:t>
                      </w:r>
                      <w:r w:rsidRPr="00831CEB">
                        <w:rPr>
                          <w:rFonts w:ascii="Lucida Bright" w:hAnsi="Lucida Bright"/>
                          <w:b/>
                          <w:sz w:val="20"/>
                        </w:rPr>
                        <w:tab/>
                      </w:r>
                      <w:r w:rsidRPr="00831CEB">
                        <w:rPr>
                          <w:rFonts w:ascii="Lucida Bright" w:hAnsi="Lucida Bright"/>
                          <w:b/>
                          <w:sz w:val="20"/>
                        </w:rPr>
                        <w:tab/>
                        <w:t>Independence Day</w:t>
                      </w:r>
                    </w:p>
                    <w:p w14:paraId="041A9CE7" w14:textId="77777777" w:rsidR="00E66F42" w:rsidRPr="00831CEB" w:rsidRDefault="00E66F42" w:rsidP="00BB5FB8">
                      <w:pPr>
                        <w:ind w:left="2160" w:firstLine="720"/>
                        <w:rPr>
                          <w:rFonts w:ascii="Lucida Bright" w:hAnsi="Lucida Bright"/>
                          <w:b/>
                          <w:sz w:val="20"/>
                        </w:rPr>
                      </w:pPr>
                      <w:r w:rsidRPr="00831CEB">
                        <w:rPr>
                          <w:rFonts w:ascii="Lucida Bright" w:hAnsi="Lucida Bright"/>
                          <w:b/>
                          <w:sz w:val="20"/>
                        </w:rPr>
                        <w:t>Thanksgiving</w:t>
                      </w:r>
                      <w:r w:rsidRPr="00831CEB">
                        <w:rPr>
                          <w:rFonts w:ascii="Lucida Bright" w:hAnsi="Lucida Bright"/>
                          <w:b/>
                          <w:sz w:val="20"/>
                        </w:rPr>
                        <w:tab/>
                      </w:r>
                      <w:r w:rsidRPr="00831CEB">
                        <w:rPr>
                          <w:rFonts w:ascii="Lucida Bright" w:hAnsi="Lucida Bright"/>
                          <w:b/>
                          <w:sz w:val="20"/>
                        </w:rPr>
                        <w:tab/>
                      </w:r>
                      <w:r w:rsidRPr="008478F4">
                        <w:rPr>
                          <w:rFonts w:ascii="Lucida Bright" w:hAnsi="Lucida Bright"/>
                          <w:b/>
                          <w:sz w:val="20"/>
                        </w:rPr>
                        <w:t>Christmas Eve/Day</w:t>
                      </w:r>
                    </w:p>
                    <w:p w14:paraId="0C01E964" w14:textId="77777777" w:rsidR="00E66F42" w:rsidRPr="0005101F" w:rsidRDefault="00E66F42" w:rsidP="00BB5FB8">
                      <w:pPr>
                        <w:rPr>
                          <w:rFonts w:asciiTheme="majorHAnsi" w:hAnsiTheme="majorHAnsi"/>
                        </w:rPr>
                      </w:pPr>
                    </w:p>
                    <w:p w14:paraId="40635FE5" w14:textId="77777777" w:rsidR="00E66F42" w:rsidRPr="000104BC" w:rsidRDefault="00E66F42" w:rsidP="00BB5FB8">
                      <w:pPr>
                        <w:pStyle w:val="ListParagraph"/>
                        <w:rPr>
                          <w:rFonts w:asciiTheme="majorHAnsi" w:hAnsiTheme="majorHAnsi"/>
                          <w:i/>
                          <w:sz w:val="22"/>
                        </w:rPr>
                      </w:pPr>
                    </w:p>
                  </w:txbxContent>
                </v:textbox>
              </v:shape>
            </w:pict>
          </mc:Fallback>
        </mc:AlternateContent>
      </w:r>
    </w:p>
    <w:p w14:paraId="77BB7008"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p>
    <w:p w14:paraId="6CC5CAE8"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p>
    <w:p w14:paraId="7B06049D"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p>
    <w:p w14:paraId="30EBEF40"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p>
    <w:p w14:paraId="66463999" w14:textId="77777777" w:rsidR="00BB5FB8" w:rsidRPr="00AB4EE7" w:rsidRDefault="00BB5FB8" w:rsidP="0035171E">
      <w:pPr>
        <w:pStyle w:val="ListParagraph"/>
        <w:tabs>
          <w:tab w:val="left" w:pos="630"/>
        </w:tabs>
        <w:ind w:left="0" w:right="2700"/>
        <w:rPr>
          <w:rFonts w:asciiTheme="majorHAnsi" w:hAnsiTheme="majorHAnsi" w:cstheme="minorHAnsi"/>
          <w:b/>
          <w:sz w:val="24"/>
          <w:szCs w:val="18"/>
        </w:rPr>
      </w:pPr>
    </w:p>
    <w:p w14:paraId="2F1C8A22" w14:textId="77777777" w:rsidR="00BB5FB8" w:rsidRPr="00AB4EE7" w:rsidRDefault="00BB5FB8" w:rsidP="0035171E">
      <w:pPr>
        <w:pStyle w:val="ListParagraph"/>
        <w:tabs>
          <w:tab w:val="left" w:pos="630"/>
        </w:tabs>
        <w:ind w:left="0" w:right="2700"/>
        <w:rPr>
          <w:rFonts w:asciiTheme="majorHAnsi" w:hAnsiTheme="majorHAnsi" w:cstheme="minorHAnsi"/>
          <w:b/>
          <w:sz w:val="32"/>
          <w:szCs w:val="18"/>
          <w:u w:val="single"/>
        </w:rPr>
      </w:pPr>
    </w:p>
    <w:p w14:paraId="74EC153D" w14:textId="77777777" w:rsidR="00B54CC4" w:rsidRPr="00AB4EE7" w:rsidRDefault="009E064A" w:rsidP="009E064A">
      <w:pPr>
        <w:pStyle w:val="ListParagraph"/>
        <w:tabs>
          <w:tab w:val="left" w:pos="630"/>
        </w:tabs>
        <w:ind w:left="0"/>
        <w:jc w:val="both"/>
        <w:rPr>
          <w:rFonts w:ascii="Lucida Bright" w:hAnsi="Lucida Bright" w:cstheme="minorHAnsi"/>
          <w:bCs/>
          <w:i/>
          <w:iCs/>
          <w:sz w:val="16"/>
          <w:szCs w:val="16"/>
        </w:rPr>
      </w:pPr>
      <w:bookmarkStart w:id="32" w:name="_Hlk21941646"/>
      <w:r w:rsidRPr="00AB4EE7">
        <w:rPr>
          <w:rFonts w:ascii="Lucida Bright" w:hAnsi="Lucida Bright" w:cstheme="minorHAnsi"/>
          <w:b/>
          <w:i/>
          <w:iCs/>
          <w:sz w:val="16"/>
          <w:szCs w:val="16"/>
        </w:rPr>
        <w:t xml:space="preserve">Religious Holiday accommodations: </w:t>
      </w:r>
      <w:r w:rsidRPr="00AB4EE7">
        <w:rPr>
          <w:rFonts w:ascii="Lucida Bright" w:hAnsi="Lucida Bright" w:cstheme="minorHAnsi"/>
          <w:bCs/>
          <w:i/>
          <w:iCs/>
          <w:sz w:val="16"/>
          <w:szCs w:val="16"/>
        </w:rPr>
        <w:t>Glen Dow Academy will make good faith efforts to provide reasonable religious accommodations to students who have sincerely held religious practices or beliefs that conflict with a scheduled course requirement. Students who wish to request a religious accommodation</w:t>
      </w:r>
      <w:r w:rsidR="00E71926" w:rsidRPr="00AB4EE7">
        <w:rPr>
          <w:rFonts w:ascii="Lucida Bright" w:hAnsi="Lucida Bright" w:cstheme="minorHAnsi"/>
          <w:bCs/>
          <w:i/>
          <w:iCs/>
          <w:sz w:val="16"/>
          <w:szCs w:val="16"/>
        </w:rPr>
        <w:t xml:space="preserve"> of this type</w:t>
      </w:r>
      <w:r w:rsidRPr="00AB4EE7">
        <w:rPr>
          <w:rFonts w:ascii="Lucida Bright" w:hAnsi="Lucida Bright" w:cstheme="minorHAnsi"/>
          <w:bCs/>
          <w:i/>
          <w:iCs/>
          <w:sz w:val="16"/>
          <w:szCs w:val="16"/>
        </w:rPr>
        <w:t xml:space="preserve"> should </w:t>
      </w:r>
      <w:r w:rsidRPr="00AB4EE7">
        <w:rPr>
          <w:rFonts w:ascii="Lucida Bright" w:hAnsi="Lucida Bright" w:cstheme="minorHAnsi"/>
          <w:bCs/>
          <w:i/>
          <w:iCs/>
          <w:sz w:val="16"/>
          <w:szCs w:val="16"/>
          <w:u w:val="single"/>
        </w:rPr>
        <w:t>make that request in writing</w:t>
      </w:r>
      <w:r w:rsidRPr="00AB4EE7">
        <w:rPr>
          <w:rFonts w:ascii="Lucida Bright" w:hAnsi="Lucida Bright" w:cstheme="minorHAnsi"/>
          <w:bCs/>
          <w:i/>
          <w:iCs/>
          <w:sz w:val="16"/>
          <w:szCs w:val="16"/>
        </w:rPr>
        <w:t xml:space="preserve"> and submit it directly to School Management </w:t>
      </w:r>
      <w:r w:rsidRPr="00AB4EE7">
        <w:rPr>
          <w:rFonts w:ascii="Lucida Bright" w:hAnsi="Lucida Bright" w:cstheme="minorHAnsi"/>
          <w:bCs/>
          <w:i/>
          <w:iCs/>
          <w:sz w:val="16"/>
          <w:szCs w:val="16"/>
          <w:u w:val="single"/>
        </w:rPr>
        <w:t>with as much advance notice as possible.</w:t>
      </w:r>
      <w:r w:rsidRPr="00AB4EE7">
        <w:rPr>
          <w:rFonts w:ascii="Lucida Bright" w:hAnsi="Lucida Bright" w:cstheme="minorHAnsi"/>
          <w:bCs/>
          <w:i/>
          <w:iCs/>
          <w:sz w:val="16"/>
          <w:szCs w:val="16"/>
        </w:rPr>
        <w:t xml:space="preserve"> If granted, the student will not be charged for missed time due to their accommodation</w:t>
      </w:r>
      <w:r w:rsidR="00E71926" w:rsidRPr="00AB4EE7">
        <w:rPr>
          <w:rFonts w:ascii="Lucida Bright" w:hAnsi="Lucida Bright" w:cstheme="minorHAnsi"/>
          <w:bCs/>
          <w:i/>
          <w:iCs/>
          <w:sz w:val="16"/>
          <w:szCs w:val="16"/>
        </w:rPr>
        <w:t xml:space="preserve">. </w:t>
      </w:r>
    </w:p>
    <w:bookmarkEnd w:id="32"/>
    <w:p w14:paraId="1FF7ABAA" w14:textId="77777777" w:rsidR="009E064A" w:rsidRPr="00AB4EE7" w:rsidRDefault="009E064A" w:rsidP="009E064A">
      <w:pPr>
        <w:pStyle w:val="ListParagraph"/>
        <w:tabs>
          <w:tab w:val="left" w:pos="630"/>
        </w:tabs>
        <w:ind w:left="0"/>
        <w:jc w:val="both"/>
        <w:rPr>
          <w:rFonts w:asciiTheme="majorHAnsi" w:hAnsiTheme="majorHAnsi" w:cstheme="minorHAnsi"/>
          <w:bCs/>
          <w:i/>
          <w:iCs/>
          <w:sz w:val="18"/>
          <w:szCs w:val="18"/>
        </w:rPr>
      </w:pPr>
    </w:p>
    <w:p w14:paraId="7B815ED0" w14:textId="77777777" w:rsidR="00984C4A" w:rsidRPr="00AB4EE7" w:rsidRDefault="00984C4A" w:rsidP="009E064A">
      <w:pPr>
        <w:pStyle w:val="ListParagraph"/>
        <w:tabs>
          <w:tab w:val="left" w:pos="630"/>
        </w:tabs>
        <w:ind w:left="0"/>
        <w:jc w:val="both"/>
        <w:rPr>
          <w:rFonts w:asciiTheme="majorHAnsi" w:hAnsiTheme="majorHAnsi" w:cstheme="minorHAnsi"/>
          <w:bCs/>
          <w:i/>
          <w:iCs/>
          <w:sz w:val="18"/>
          <w:szCs w:val="18"/>
        </w:rPr>
      </w:pPr>
    </w:p>
    <w:p w14:paraId="2D1F4B66" w14:textId="77777777" w:rsidR="00316E9C" w:rsidRPr="00AB4EE7" w:rsidRDefault="009E064A" w:rsidP="00BB5FB8">
      <w:pPr>
        <w:pStyle w:val="ListParagraph"/>
        <w:tabs>
          <w:tab w:val="left" w:pos="630"/>
        </w:tabs>
        <w:ind w:left="0"/>
        <w:jc w:val="center"/>
        <w:rPr>
          <w:rFonts w:asciiTheme="majorHAnsi" w:hAnsiTheme="majorHAnsi" w:cstheme="minorHAnsi"/>
          <w:b/>
          <w:szCs w:val="18"/>
          <w:u w:val="single"/>
        </w:rPr>
      </w:pPr>
      <w:r w:rsidRPr="00AB4EE7">
        <w:rPr>
          <w:rFonts w:asciiTheme="majorHAnsi" w:hAnsiTheme="majorHAnsi" w:cstheme="minorHAnsi"/>
          <w:b/>
          <w:noProof/>
          <w:sz w:val="16"/>
          <w:szCs w:val="18"/>
        </w:rPr>
        <w:drawing>
          <wp:anchor distT="0" distB="0" distL="114300" distR="114300" simplePos="0" relativeHeight="251650560" behindDoc="1" locked="0" layoutInCell="1" allowOverlap="1" wp14:anchorId="70E8D443" wp14:editId="2F23F332">
            <wp:simplePos x="0" y="0"/>
            <wp:positionH relativeFrom="page">
              <wp:posOffset>281940</wp:posOffset>
            </wp:positionH>
            <wp:positionV relativeFrom="page">
              <wp:posOffset>2707640</wp:posOffset>
            </wp:positionV>
            <wp:extent cx="7787640" cy="148883"/>
            <wp:effectExtent l="0" t="0" r="0" b="381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787640" cy="148883"/>
                    </a:xfrm>
                    <a:prstGeom prst="rect">
                      <a:avLst/>
                    </a:prstGeom>
                    <a:noFill/>
                    <a:ln>
                      <a:noFill/>
                    </a:ln>
                  </pic:spPr>
                </pic:pic>
              </a:graphicData>
            </a:graphic>
            <wp14:sizeRelH relativeFrom="page">
              <wp14:pctWidth>0</wp14:pctWidth>
            </wp14:sizeRelH>
            <wp14:sizeRelV relativeFrom="page">
              <wp14:pctHeight>0</wp14:pctHeight>
            </wp14:sizeRelV>
          </wp:anchor>
        </w:drawing>
      </w:r>
      <w:r w:rsidR="00316E9C" w:rsidRPr="00AB4EE7">
        <w:rPr>
          <w:rFonts w:asciiTheme="majorHAnsi" w:hAnsiTheme="majorHAnsi" w:cstheme="minorHAnsi"/>
          <w:b/>
          <w:sz w:val="32"/>
          <w:szCs w:val="18"/>
          <w:u w:val="single"/>
        </w:rPr>
        <w:t>CLASS START DATE CALENDAR</w:t>
      </w:r>
    </w:p>
    <w:tbl>
      <w:tblPr>
        <w:tblStyle w:val="TableGrid3"/>
        <w:tblpPr w:leftFromText="180" w:rightFromText="180" w:vertAnchor="page" w:horzAnchor="margin" w:tblpXSpec="center" w:tblpY="4921"/>
        <w:tblW w:w="10188" w:type="dxa"/>
        <w:tblBorders>
          <w:top w:val="thickThinSmallGap" w:sz="12" w:space="0" w:color="auto"/>
          <w:left w:val="thickThinSmallGap" w:sz="12" w:space="0" w:color="auto"/>
          <w:bottom w:val="thickThinSmallGap" w:sz="12" w:space="0" w:color="auto"/>
          <w:right w:val="thickThinSmallGap" w:sz="12" w:space="0" w:color="auto"/>
          <w:insideH w:val="thickThinSmallGap" w:sz="12" w:space="0" w:color="auto"/>
          <w:insideV w:val="thickThinSmallGap" w:sz="12" w:space="0" w:color="auto"/>
        </w:tblBorders>
        <w:tblLayout w:type="fixed"/>
        <w:tblCellMar>
          <w:left w:w="0" w:type="dxa"/>
          <w:right w:w="0" w:type="dxa"/>
        </w:tblCellMar>
        <w:tblLook w:val="04A0" w:firstRow="1" w:lastRow="0" w:firstColumn="1" w:lastColumn="0" w:noHBand="0" w:noVBand="1"/>
      </w:tblPr>
      <w:tblGrid>
        <w:gridCol w:w="1998"/>
        <w:gridCol w:w="1710"/>
        <w:gridCol w:w="1800"/>
        <w:gridCol w:w="2340"/>
        <w:gridCol w:w="2340"/>
      </w:tblGrid>
      <w:tr w:rsidR="00E7626E" w:rsidRPr="00AB4EE7" w14:paraId="640DFD11" w14:textId="77777777" w:rsidTr="00921344">
        <w:trPr>
          <w:cantSplit/>
          <w:trHeight w:val="213"/>
        </w:trPr>
        <w:tc>
          <w:tcPr>
            <w:tcW w:w="1998" w:type="dxa"/>
            <w:vAlign w:val="center"/>
          </w:tcPr>
          <w:p w14:paraId="249C4905" w14:textId="77777777" w:rsidR="00E7626E" w:rsidRPr="00AB4EE7" w:rsidRDefault="00E7626E" w:rsidP="009E064A">
            <w:pPr>
              <w:tabs>
                <w:tab w:val="left" w:pos="720"/>
                <w:tab w:val="left" w:pos="1296"/>
                <w:tab w:val="left" w:pos="3888"/>
                <w:tab w:val="decimal" w:pos="6768"/>
                <w:tab w:val="left" w:pos="8064"/>
              </w:tabs>
              <w:overflowPunct w:val="0"/>
              <w:autoSpaceDE w:val="0"/>
              <w:autoSpaceDN w:val="0"/>
              <w:adjustRightInd w:val="0"/>
              <w:spacing w:after="160" w:line="200" w:lineRule="atLeast"/>
              <w:jc w:val="center"/>
              <w:textAlignment w:val="baseline"/>
              <w:rPr>
                <w:rFonts w:ascii="Cambria" w:hAnsi="Cambria" w:cstheme="minorHAnsi"/>
                <w:b/>
                <w:sz w:val="24"/>
                <w:szCs w:val="20"/>
              </w:rPr>
            </w:pPr>
            <w:r w:rsidRPr="00AB4EE7">
              <w:rPr>
                <w:rFonts w:ascii="Cambria" w:hAnsi="Cambria" w:cstheme="minorHAnsi"/>
                <w:b/>
                <w:sz w:val="24"/>
                <w:szCs w:val="20"/>
              </w:rPr>
              <w:t xml:space="preserve">Cosmetology </w:t>
            </w:r>
          </w:p>
        </w:tc>
        <w:tc>
          <w:tcPr>
            <w:tcW w:w="1710" w:type="dxa"/>
            <w:vAlign w:val="center"/>
          </w:tcPr>
          <w:p w14:paraId="1AAA0ACD" w14:textId="77777777" w:rsidR="00E7626E" w:rsidRPr="00AB4EE7" w:rsidRDefault="00E7626E" w:rsidP="009E064A">
            <w:pPr>
              <w:tabs>
                <w:tab w:val="left" w:pos="720"/>
                <w:tab w:val="left" w:pos="1296"/>
                <w:tab w:val="left" w:pos="3888"/>
                <w:tab w:val="decimal" w:pos="6768"/>
                <w:tab w:val="left" w:pos="8064"/>
              </w:tabs>
              <w:overflowPunct w:val="0"/>
              <w:autoSpaceDE w:val="0"/>
              <w:autoSpaceDN w:val="0"/>
              <w:adjustRightInd w:val="0"/>
              <w:spacing w:after="160" w:line="200" w:lineRule="atLeast"/>
              <w:jc w:val="center"/>
              <w:textAlignment w:val="baseline"/>
              <w:rPr>
                <w:rFonts w:ascii="Cambria" w:hAnsi="Cambria" w:cstheme="minorHAnsi"/>
                <w:b/>
                <w:sz w:val="24"/>
                <w:szCs w:val="20"/>
              </w:rPr>
            </w:pPr>
            <w:r w:rsidRPr="00AB4EE7">
              <w:rPr>
                <w:rFonts w:ascii="Cambria" w:hAnsi="Cambria" w:cstheme="minorHAnsi"/>
                <w:b/>
                <w:sz w:val="24"/>
                <w:szCs w:val="20"/>
              </w:rPr>
              <w:t>Manicuring</w:t>
            </w:r>
          </w:p>
        </w:tc>
        <w:tc>
          <w:tcPr>
            <w:tcW w:w="1800" w:type="dxa"/>
            <w:vAlign w:val="center"/>
          </w:tcPr>
          <w:p w14:paraId="086D26FA" w14:textId="77777777" w:rsidR="00E7626E" w:rsidRPr="00AB4EE7" w:rsidRDefault="00E7626E" w:rsidP="009E064A">
            <w:pPr>
              <w:tabs>
                <w:tab w:val="left" w:pos="720"/>
                <w:tab w:val="left" w:pos="1296"/>
                <w:tab w:val="left" w:pos="3888"/>
                <w:tab w:val="decimal" w:pos="6768"/>
                <w:tab w:val="left" w:pos="8064"/>
              </w:tabs>
              <w:overflowPunct w:val="0"/>
              <w:autoSpaceDE w:val="0"/>
              <w:autoSpaceDN w:val="0"/>
              <w:adjustRightInd w:val="0"/>
              <w:spacing w:after="160" w:line="200" w:lineRule="atLeast"/>
              <w:jc w:val="center"/>
              <w:textAlignment w:val="baseline"/>
              <w:rPr>
                <w:rFonts w:ascii="Cambria" w:hAnsi="Cambria" w:cstheme="minorHAnsi"/>
                <w:b/>
                <w:sz w:val="24"/>
                <w:szCs w:val="20"/>
              </w:rPr>
            </w:pPr>
            <w:r w:rsidRPr="00AB4EE7">
              <w:rPr>
                <w:rFonts w:ascii="Cambria" w:hAnsi="Cambria" w:cstheme="minorHAnsi"/>
                <w:b/>
                <w:sz w:val="24"/>
                <w:szCs w:val="20"/>
              </w:rPr>
              <w:t>Esthetics</w:t>
            </w:r>
          </w:p>
        </w:tc>
        <w:tc>
          <w:tcPr>
            <w:tcW w:w="2340" w:type="dxa"/>
            <w:vAlign w:val="center"/>
          </w:tcPr>
          <w:p w14:paraId="5E7D09C1" w14:textId="77777777" w:rsidR="00E7626E" w:rsidRPr="00AB4EE7" w:rsidRDefault="00E7626E" w:rsidP="009E064A">
            <w:pPr>
              <w:tabs>
                <w:tab w:val="left" w:pos="720"/>
                <w:tab w:val="left" w:pos="1296"/>
                <w:tab w:val="left" w:pos="3888"/>
                <w:tab w:val="decimal" w:pos="6768"/>
                <w:tab w:val="left" w:pos="8064"/>
              </w:tabs>
              <w:overflowPunct w:val="0"/>
              <w:autoSpaceDE w:val="0"/>
              <w:autoSpaceDN w:val="0"/>
              <w:adjustRightInd w:val="0"/>
              <w:spacing w:after="160" w:line="200" w:lineRule="atLeast"/>
              <w:jc w:val="center"/>
              <w:textAlignment w:val="baseline"/>
              <w:rPr>
                <w:rFonts w:ascii="Cambria" w:hAnsi="Cambria" w:cstheme="minorHAnsi"/>
                <w:b/>
                <w:sz w:val="24"/>
                <w:szCs w:val="20"/>
              </w:rPr>
            </w:pPr>
            <w:r w:rsidRPr="00AB4EE7">
              <w:rPr>
                <w:rFonts w:ascii="Cambria" w:hAnsi="Cambria" w:cstheme="minorHAnsi"/>
                <w:b/>
                <w:sz w:val="24"/>
                <w:szCs w:val="20"/>
              </w:rPr>
              <w:t>Master Esthetics</w:t>
            </w:r>
          </w:p>
        </w:tc>
        <w:tc>
          <w:tcPr>
            <w:tcW w:w="2340" w:type="dxa"/>
          </w:tcPr>
          <w:p w14:paraId="7DEC0F25" w14:textId="77777777" w:rsidR="00E7626E" w:rsidRPr="00AB4EE7" w:rsidRDefault="00E7626E" w:rsidP="009E064A">
            <w:pPr>
              <w:tabs>
                <w:tab w:val="left" w:pos="720"/>
                <w:tab w:val="left" w:pos="1296"/>
                <w:tab w:val="left" w:pos="3888"/>
                <w:tab w:val="decimal" w:pos="6768"/>
                <w:tab w:val="left" w:pos="8064"/>
              </w:tabs>
              <w:overflowPunct w:val="0"/>
              <w:autoSpaceDE w:val="0"/>
              <w:autoSpaceDN w:val="0"/>
              <w:adjustRightInd w:val="0"/>
              <w:spacing w:after="160" w:line="200" w:lineRule="atLeast"/>
              <w:jc w:val="center"/>
              <w:textAlignment w:val="baseline"/>
              <w:rPr>
                <w:rFonts w:ascii="Cambria" w:hAnsi="Cambria" w:cstheme="minorHAnsi"/>
                <w:b/>
                <w:sz w:val="24"/>
                <w:szCs w:val="20"/>
              </w:rPr>
            </w:pPr>
            <w:r w:rsidRPr="00AB4EE7">
              <w:rPr>
                <w:rFonts w:ascii="Cambria" w:hAnsi="Cambria" w:cstheme="minorHAnsi"/>
                <w:b/>
                <w:sz w:val="24"/>
                <w:szCs w:val="20"/>
              </w:rPr>
              <w:t>Instructor</w:t>
            </w:r>
          </w:p>
        </w:tc>
      </w:tr>
      <w:tr w:rsidR="00921344" w:rsidRPr="00AB4EE7" w14:paraId="0FE8B8EE" w14:textId="77777777" w:rsidTr="00921344">
        <w:trPr>
          <w:cantSplit/>
          <w:trHeight w:val="357"/>
        </w:trPr>
        <w:tc>
          <w:tcPr>
            <w:tcW w:w="1998" w:type="dxa"/>
            <w:vAlign w:val="center"/>
          </w:tcPr>
          <w:p w14:paraId="07B2747C" w14:textId="4425DCAD"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bookmarkStart w:id="33" w:name="_Hlk27467939"/>
            <w:r w:rsidRPr="00AB4EE7">
              <w:rPr>
                <w:rFonts w:ascii="Cambria" w:hAnsi="Cambria" w:cstheme="minorHAnsi"/>
                <w:b/>
                <w:bCs/>
                <w:sz w:val="20"/>
                <w:szCs w:val="20"/>
              </w:rPr>
              <w:t>1/4/202</w:t>
            </w:r>
            <w:r w:rsidR="005641D7">
              <w:rPr>
                <w:rFonts w:ascii="Cambria" w:hAnsi="Cambria" w:cstheme="minorHAnsi"/>
                <w:b/>
                <w:bCs/>
                <w:sz w:val="20"/>
                <w:szCs w:val="20"/>
              </w:rPr>
              <w:t>3</w:t>
            </w:r>
          </w:p>
        </w:tc>
        <w:tc>
          <w:tcPr>
            <w:tcW w:w="1710" w:type="dxa"/>
            <w:vAlign w:val="center"/>
          </w:tcPr>
          <w:p w14:paraId="642B5D76" w14:textId="51F2252E"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1/4/202</w:t>
            </w:r>
            <w:r w:rsidR="005641D7">
              <w:rPr>
                <w:rFonts w:ascii="Cambria" w:hAnsi="Cambria" w:cstheme="minorHAnsi"/>
                <w:b/>
                <w:bCs/>
                <w:sz w:val="20"/>
                <w:szCs w:val="20"/>
              </w:rPr>
              <w:t>3</w:t>
            </w:r>
          </w:p>
        </w:tc>
        <w:tc>
          <w:tcPr>
            <w:tcW w:w="1800" w:type="dxa"/>
            <w:vAlign w:val="center"/>
          </w:tcPr>
          <w:p w14:paraId="6EAD5C58" w14:textId="16960A09"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1/4/202</w:t>
            </w:r>
            <w:r w:rsidR="005641D7">
              <w:rPr>
                <w:rFonts w:ascii="Cambria" w:hAnsi="Cambria" w:cstheme="minorHAnsi"/>
                <w:b/>
                <w:bCs/>
                <w:sz w:val="20"/>
                <w:szCs w:val="20"/>
              </w:rPr>
              <w:t>3</w:t>
            </w:r>
          </w:p>
        </w:tc>
        <w:tc>
          <w:tcPr>
            <w:tcW w:w="2340" w:type="dxa"/>
            <w:vAlign w:val="center"/>
          </w:tcPr>
          <w:p w14:paraId="0BBC8C11" w14:textId="7EAE4ADD"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1/4/202</w:t>
            </w:r>
            <w:r w:rsidR="005641D7">
              <w:rPr>
                <w:rFonts w:ascii="Cambria" w:hAnsi="Cambria" w:cstheme="minorHAnsi"/>
                <w:b/>
                <w:bCs/>
                <w:sz w:val="20"/>
                <w:szCs w:val="20"/>
              </w:rPr>
              <w:t>3</w:t>
            </w:r>
          </w:p>
        </w:tc>
        <w:tc>
          <w:tcPr>
            <w:tcW w:w="2340" w:type="dxa"/>
            <w:vAlign w:val="center"/>
          </w:tcPr>
          <w:p w14:paraId="5B561176" w14:textId="2A56299C"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1/4/202</w:t>
            </w:r>
            <w:r w:rsidR="005641D7">
              <w:rPr>
                <w:rFonts w:ascii="Cambria" w:hAnsi="Cambria" w:cstheme="minorHAnsi"/>
                <w:b/>
                <w:bCs/>
                <w:sz w:val="20"/>
                <w:szCs w:val="20"/>
              </w:rPr>
              <w:t>3</w:t>
            </w:r>
          </w:p>
        </w:tc>
      </w:tr>
      <w:tr w:rsidR="00921344" w:rsidRPr="00AB4EE7" w14:paraId="1CB51D91" w14:textId="77777777" w:rsidTr="00921344">
        <w:trPr>
          <w:cantSplit/>
          <w:trHeight w:val="393"/>
        </w:trPr>
        <w:tc>
          <w:tcPr>
            <w:tcW w:w="1998" w:type="dxa"/>
            <w:vAlign w:val="center"/>
          </w:tcPr>
          <w:p w14:paraId="6E0B4CDD" w14:textId="1A98DCE2"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3/</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1710" w:type="dxa"/>
            <w:vAlign w:val="center"/>
          </w:tcPr>
          <w:p w14:paraId="4290A249" w14:textId="40256395"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3/</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1800" w:type="dxa"/>
            <w:vAlign w:val="center"/>
          </w:tcPr>
          <w:p w14:paraId="41AEA8DB" w14:textId="7B79258E"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3/</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2340" w:type="dxa"/>
            <w:vAlign w:val="center"/>
          </w:tcPr>
          <w:p w14:paraId="6490A755" w14:textId="07272BA2"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3/</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2340" w:type="dxa"/>
            <w:vAlign w:val="center"/>
          </w:tcPr>
          <w:p w14:paraId="1C70568D" w14:textId="36AC6599"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3/</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r>
      <w:tr w:rsidR="00921344" w:rsidRPr="00AB4EE7" w14:paraId="1F522C6C" w14:textId="77777777" w:rsidTr="00921344">
        <w:trPr>
          <w:cantSplit/>
          <w:trHeight w:val="393"/>
        </w:trPr>
        <w:tc>
          <w:tcPr>
            <w:tcW w:w="1998" w:type="dxa"/>
            <w:vAlign w:val="center"/>
          </w:tcPr>
          <w:p w14:paraId="6B3BFBF2" w14:textId="52A73A88"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5/3/202</w:t>
            </w:r>
            <w:r w:rsidR="005641D7">
              <w:rPr>
                <w:rFonts w:ascii="Cambria" w:hAnsi="Cambria" w:cstheme="minorHAnsi"/>
                <w:b/>
                <w:bCs/>
                <w:sz w:val="20"/>
                <w:szCs w:val="20"/>
              </w:rPr>
              <w:t>3</w:t>
            </w:r>
          </w:p>
        </w:tc>
        <w:tc>
          <w:tcPr>
            <w:tcW w:w="1710" w:type="dxa"/>
            <w:vAlign w:val="center"/>
          </w:tcPr>
          <w:p w14:paraId="773D5C8F" w14:textId="059080FE"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5/3/202</w:t>
            </w:r>
            <w:r w:rsidR="005641D7">
              <w:rPr>
                <w:rFonts w:ascii="Cambria" w:hAnsi="Cambria" w:cstheme="minorHAnsi"/>
                <w:b/>
                <w:bCs/>
                <w:sz w:val="20"/>
                <w:szCs w:val="20"/>
              </w:rPr>
              <w:t>3</w:t>
            </w:r>
          </w:p>
        </w:tc>
        <w:tc>
          <w:tcPr>
            <w:tcW w:w="1800" w:type="dxa"/>
            <w:vAlign w:val="center"/>
          </w:tcPr>
          <w:p w14:paraId="0814DEA7" w14:textId="1560CD51"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5/3/202</w:t>
            </w:r>
            <w:r w:rsidR="005641D7">
              <w:rPr>
                <w:rFonts w:ascii="Cambria" w:hAnsi="Cambria" w:cstheme="minorHAnsi"/>
                <w:b/>
                <w:bCs/>
                <w:sz w:val="20"/>
                <w:szCs w:val="20"/>
              </w:rPr>
              <w:t>3</w:t>
            </w:r>
          </w:p>
        </w:tc>
        <w:tc>
          <w:tcPr>
            <w:tcW w:w="2340" w:type="dxa"/>
            <w:vAlign w:val="center"/>
          </w:tcPr>
          <w:p w14:paraId="23AE5428" w14:textId="5921C242"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5/3/202</w:t>
            </w:r>
            <w:r w:rsidR="005641D7">
              <w:rPr>
                <w:rFonts w:ascii="Cambria" w:hAnsi="Cambria" w:cstheme="minorHAnsi"/>
                <w:b/>
                <w:bCs/>
                <w:sz w:val="20"/>
                <w:szCs w:val="20"/>
              </w:rPr>
              <w:t>3</w:t>
            </w:r>
          </w:p>
        </w:tc>
        <w:tc>
          <w:tcPr>
            <w:tcW w:w="2340" w:type="dxa"/>
            <w:vAlign w:val="center"/>
          </w:tcPr>
          <w:p w14:paraId="71DF51CD" w14:textId="78FB95CD"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5/3/202</w:t>
            </w:r>
            <w:r w:rsidR="005641D7">
              <w:rPr>
                <w:rFonts w:ascii="Cambria" w:hAnsi="Cambria" w:cstheme="minorHAnsi"/>
                <w:b/>
                <w:bCs/>
                <w:sz w:val="20"/>
                <w:szCs w:val="20"/>
              </w:rPr>
              <w:t>3</w:t>
            </w:r>
          </w:p>
        </w:tc>
      </w:tr>
      <w:tr w:rsidR="00921344" w:rsidRPr="00AB4EE7" w14:paraId="760816F2" w14:textId="77777777" w:rsidTr="00921344">
        <w:trPr>
          <w:cantSplit/>
          <w:trHeight w:val="393"/>
        </w:trPr>
        <w:tc>
          <w:tcPr>
            <w:tcW w:w="1998" w:type="dxa"/>
            <w:vAlign w:val="center"/>
          </w:tcPr>
          <w:p w14:paraId="2E7EE3F5" w14:textId="5B15A849"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7/5/202</w:t>
            </w:r>
            <w:r w:rsidR="005641D7">
              <w:rPr>
                <w:rFonts w:ascii="Cambria" w:hAnsi="Cambria" w:cstheme="minorHAnsi"/>
                <w:b/>
                <w:bCs/>
                <w:sz w:val="20"/>
                <w:szCs w:val="20"/>
              </w:rPr>
              <w:t>3</w:t>
            </w:r>
          </w:p>
        </w:tc>
        <w:tc>
          <w:tcPr>
            <w:tcW w:w="1710" w:type="dxa"/>
            <w:vAlign w:val="center"/>
          </w:tcPr>
          <w:p w14:paraId="54FBF4BC" w14:textId="55D1ED6D"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7/5/202</w:t>
            </w:r>
            <w:r w:rsidR="005641D7">
              <w:rPr>
                <w:rFonts w:ascii="Cambria" w:hAnsi="Cambria" w:cstheme="minorHAnsi"/>
                <w:b/>
                <w:bCs/>
                <w:sz w:val="20"/>
                <w:szCs w:val="20"/>
              </w:rPr>
              <w:t>3</w:t>
            </w:r>
          </w:p>
        </w:tc>
        <w:tc>
          <w:tcPr>
            <w:tcW w:w="1800" w:type="dxa"/>
            <w:vAlign w:val="center"/>
          </w:tcPr>
          <w:p w14:paraId="60E8BC1E" w14:textId="583FF800"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7/5/202</w:t>
            </w:r>
            <w:r w:rsidR="005641D7">
              <w:rPr>
                <w:rFonts w:ascii="Cambria" w:hAnsi="Cambria" w:cstheme="minorHAnsi"/>
                <w:b/>
                <w:bCs/>
                <w:sz w:val="20"/>
                <w:szCs w:val="20"/>
              </w:rPr>
              <w:t>3</w:t>
            </w:r>
          </w:p>
        </w:tc>
        <w:tc>
          <w:tcPr>
            <w:tcW w:w="2340" w:type="dxa"/>
            <w:vAlign w:val="center"/>
          </w:tcPr>
          <w:p w14:paraId="5B85B359" w14:textId="647C29F9"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7/5/202</w:t>
            </w:r>
            <w:r w:rsidR="005641D7">
              <w:rPr>
                <w:rFonts w:ascii="Cambria" w:hAnsi="Cambria" w:cstheme="minorHAnsi"/>
                <w:b/>
                <w:bCs/>
                <w:sz w:val="20"/>
                <w:szCs w:val="20"/>
              </w:rPr>
              <w:t>3</w:t>
            </w:r>
          </w:p>
        </w:tc>
        <w:tc>
          <w:tcPr>
            <w:tcW w:w="2340" w:type="dxa"/>
            <w:vAlign w:val="center"/>
          </w:tcPr>
          <w:p w14:paraId="333E3F1D" w14:textId="1756F0E0"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7/5/202</w:t>
            </w:r>
            <w:r w:rsidR="005641D7">
              <w:rPr>
                <w:rFonts w:ascii="Cambria" w:hAnsi="Cambria" w:cstheme="minorHAnsi"/>
                <w:b/>
                <w:bCs/>
                <w:sz w:val="20"/>
                <w:szCs w:val="20"/>
              </w:rPr>
              <w:t>3</w:t>
            </w:r>
          </w:p>
        </w:tc>
      </w:tr>
      <w:tr w:rsidR="00921344" w:rsidRPr="00AB4EE7" w14:paraId="7E2FB93B" w14:textId="77777777" w:rsidTr="00921344">
        <w:trPr>
          <w:cantSplit/>
          <w:trHeight w:val="384"/>
        </w:trPr>
        <w:tc>
          <w:tcPr>
            <w:tcW w:w="1998" w:type="dxa"/>
            <w:vAlign w:val="center"/>
          </w:tcPr>
          <w:p w14:paraId="2F6532D5" w14:textId="6EA89CC8"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9/6/202</w:t>
            </w:r>
            <w:r w:rsidR="005641D7">
              <w:rPr>
                <w:rFonts w:ascii="Cambria" w:hAnsi="Cambria" w:cstheme="minorHAnsi"/>
                <w:b/>
                <w:bCs/>
                <w:sz w:val="20"/>
                <w:szCs w:val="20"/>
              </w:rPr>
              <w:t>3</w:t>
            </w:r>
          </w:p>
        </w:tc>
        <w:tc>
          <w:tcPr>
            <w:tcW w:w="1710" w:type="dxa"/>
            <w:vAlign w:val="center"/>
          </w:tcPr>
          <w:p w14:paraId="585BE507" w14:textId="1C451C61"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9/6/202</w:t>
            </w:r>
            <w:r w:rsidR="005641D7">
              <w:rPr>
                <w:rFonts w:ascii="Cambria" w:hAnsi="Cambria" w:cstheme="minorHAnsi"/>
                <w:b/>
                <w:bCs/>
                <w:sz w:val="20"/>
                <w:szCs w:val="20"/>
              </w:rPr>
              <w:t>3</w:t>
            </w:r>
          </w:p>
        </w:tc>
        <w:tc>
          <w:tcPr>
            <w:tcW w:w="1800" w:type="dxa"/>
            <w:vAlign w:val="center"/>
          </w:tcPr>
          <w:p w14:paraId="586E1A9A" w14:textId="1B70DFD1"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9/6/202</w:t>
            </w:r>
            <w:r w:rsidR="005641D7">
              <w:rPr>
                <w:rFonts w:ascii="Cambria" w:hAnsi="Cambria" w:cstheme="minorHAnsi"/>
                <w:b/>
                <w:bCs/>
                <w:sz w:val="20"/>
                <w:szCs w:val="20"/>
              </w:rPr>
              <w:t>3</w:t>
            </w:r>
          </w:p>
        </w:tc>
        <w:tc>
          <w:tcPr>
            <w:tcW w:w="2340" w:type="dxa"/>
            <w:vAlign w:val="center"/>
          </w:tcPr>
          <w:p w14:paraId="12FF76B7" w14:textId="4844991C"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9/6/202</w:t>
            </w:r>
            <w:r w:rsidR="005641D7">
              <w:rPr>
                <w:rFonts w:ascii="Cambria" w:hAnsi="Cambria" w:cstheme="minorHAnsi"/>
                <w:b/>
                <w:bCs/>
                <w:sz w:val="20"/>
                <w:szCs w:val="20"/>
              </w:rPr>
              <w:t>3</w:t>
            </w:r>
          </w:p>
        </w:tc>
        <w:tc>
          <w:tcPr>
            <w:tcW w:w="2340" w:type="dxa"/>
            <w:vAlign w:val="center"/>
          </w:tcPr>
          <w:p w14:paraId="6D7A0C1D" w14:textId="029E18D8"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9/6/202</w:t>
            </w:r>
            <w:r w:rsidR="005641D7">
              <w:rPr>
                <w:rFonts w:ascii="Cambria" w:hAnsi="Cambria" w:cstheme="minorHAnsi"/>
                <w:b/>
                <w:bCs/>
                <w:sz w:val="20"/>
                <w:szCs w:val="20"/>
              </w:rPr>
              <w:t>3</w:t>
            </w:r>
          </w:p>
        </w:tc>
      </w:tr>
      <w:tr w:rsidR="00921344" w:rsidRPr="00AB4EE7" w14:paraId="6B6A623E" w14:textId="77777777" w:rsidTr="00921344">
        <w:trPr>
          <w:cantSplit/>
          <w:trHeight w:val="420"/>
        </w:trPr>
        <w:tc>
          <w:tcPr>
            <w:tcW w:w="1998" w:type="dxa"/>
            <w:tcBorders>
              <w:bottom w:val="thickThinSmallGap" w:sz="12" w:space="0" w:color="auto"/>
            </w:tcBorders>
            <w:vAlign w:val="center"/>
          </w:tcPr>
          <w:p w14:paraId="07E200A7" w14:textId="2D055D9D"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11/</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1710" w:type="dxa"/>
            <w:tcBorders>
              <w:bottom w:val="thickThinSmallGap" w:sz="12" w:space="0" w:color="auto"/>
            </w:tcBorders>
            <w:vAlign w:val="center"/>
          </w:tcPr>
          <w:p w14:paraId="043FAFA8" w14:textId="07419B81"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11/</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1800" w:type="dxa"/>
            <w:tcBorders>
              <w:bottom w:val="thickThinSmallGap" w:sz="12" w:space="0" w:color="auto"/>
            </w:tcBorders>
            <w:vAlign w:val="center"/>
          </w:tcPr>
          <w:p w14:paraId="1A428139" w14:textId="3EBDAB5C"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11/</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2340" w:type="dxa"/>
            <w:tcBorders>
              <w:bottom w:val="thickThinSmallGap" w:sz="12" w:space="0" w:color="auto"/>
            </w:tcBorders>
            <w:vAlign w:val="center"/>
          </w:tcPr>
          <w:p w14:paraId="04641C3C" w14:textId="27165C7F"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11/</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c>
          <w:tcPr>
            <w:tcW w:w="2340" w:type="dxa"/>
            <w:tcBorders>
              <w:bottom w:val="thickThinSmallGap" w:sz="12" w:space="0" w:color="auto"/>
            </w:tcBorders>
            <w:vAlign w:val="center"/>
          </w:tcPr>
          <w:p w14:paraId="0F9BE9F0" w14:textId="3DAC0BC0" w:rsidR="00921344" w:rsidRPr="00AB4EE7" w:rsidRDefault="00921344" w:rsidP="00921344">
            <w:pPr>
              <w:tabs>
                <w:tab w:val="left" w:pos="720"/>
                <w:tab w:val="left" w:pos="1296"/>
                <w:tab w:val="left" w:pos="3888"/>
                <w:tab w:val="decimal" w:pos="6768"/>
                <w:tab w:val="left" w:pos="8064"/>
              </w:tabs>
              <w:overflowPunct w:val="0"/>
              <w:autoSpaceDE w:val="0"/>
              <w:autoSpaceDN w:val="0"/>
              <w:adjustRightInd w:val="0"/>
              <w:spacing w:line="200" w:lineRule="atLeast"/>
              <w:jc w:val="center"/>
              <w:textAlignment w:val="baseline"/>
              <w:rPr>
                <w:rFonts w:ascii="Cambria" w:hAnsi="Cambria" w:cstheme="minorHAnsi"/>
                <w:b/>
                <w:bCs/>
                <w:sz w:val="20"/>
                <w:szCs w:val="20"/>
              </w:rPr>
            </w:pPr>
            <w:r w:rsidRPr="00AB4EE7">
              <w:rPr>
                <w:rFonts w:ascii="Cambria" w:hAnsi="Cambria" w:cstheme="minorHAnsi"/>
                <w:b/>
                <w:bCs/>
                <w:sz w:val="20"/>
                <w:szCs w:val="20"/>
              </w:rPr>
              <w:t>11/</w:t>
            </w:r>
            <w:r w:rsidR="005641D7">
              <w:rPr>
                <w:rFonts w:ascii="Cambria" w:hAnsi="Cambria" w:cstheme="minorHAnsi"/>
                <w:b/>
                <w:bCs/>
                <w:sz w:val="20"/>
                <w:szCs w:val="20"/>
              </w:rPr>
              <w:t>1</w:t>
            </w:r>
            <w:r w:rsidRPr="00AB4EE7">
              <w:rPr>
                <w:rFonts w:ascii="Cambria" w:hAnsi="Cambria" w:cstheme="minorHAnsi"/>
                <w:b/>
                <w:bCs/>
                <w:sz w:val="20"/>
                <w:szCs w:val="20"/>
              </w:rPr>
              <w:t>/202</w:t>
            </w:r>
            <w:r w:rsidR="005641D7">
              <w:rPr>
                <w:rFonts w:ascii="Cambria" w:hAnsi="Cambria" w:cstheme="minorHAnsi"/>
                <w:b/>
                <w:bCs/>
                <w:sz w:val="20"/>
                <w:szCs w:val="20"/>
              </w:rPr>
              <w:t>3</w:t>
            </w:r>
          </w:p>
        </w:tc>
      </w:tr>
    </w:tbl>
    <w:tbl>
      <w:tblPr>
        <w:tblStyle w:val="TableGrid"/>
        <w:tblpPr w:leftFromText="187" w:rightFromText="187" w:vertAnchor="page" w:horzAnchor="margin" w:tblpY="8908"/>
        <w:tblW w:w="0" w:type="auto"/>
        <w:tblLook w:val="04A0" w:firstRow="1" w:lastRow="0" w:firstColumn="1" w:lastColumn="0" w:noHBand="0" w:noVBand="1"/>
      </w:tblPr>
      <w:tblGrid>
        <w:gridCol w:w="1908"/>
        <w:gridCol w:w="3780"/>
      </w:tblGrid>
      <w:tr w:rsidR="00527CC9" w:rsidRPr="00AB4EE7" w14:paraId="2BA45139" w14:textId="77777777" w:rsidTr="00527CC9">
        <w:tc>
          <w:tcPr>
            <w:tcW w:w="5688" w:type="dxa"/>
            <w:gridSpan w:val="2"/>
            <w:tcBorders>
              <w:top w:val="nil"/>
              <w:left w:val="nil"/>
              <w:bottom w:val="thinThickSmallGap" w:sz="12" w:space="0" w:color="auto"/>
              <w:right w:val="nil"/>
            </w:tcBorders>
          </w:tcPr>
          <w:bookmarkEnd w:id="33"/>
          <w:p w14:paraId="6B7CBE7A"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u w:val="single"/>
              </w:rPr>
            </w:pPr>
            <w:r w:rsidRPr="00AB4EE7">
              <w:rPr>
                <w:rFonts w:asciiTheme="majorHAnsi" w:eastAsia="Times New Roman" w:hAnsiTheme="majorHAnsi" w:cstheme="minorHAnsi"/>
                <w:b/>
                <w:u w:val="single"/>
              </w:rPr>
              <w:t>Textbooks Included – By Program:</w:t>
            </w:r>
          </w:p>
        </w:tc>
      </w:tr>
      <w:tr w:rsidR="00527CC9" w:rsidRPr="00AB4EE7" w14:paraId="72BAED95" w14:textId="77777777" w:rsidTr="00527CC9">
        <w:tc>
          <w:tcPr>
            <w:tcW w:w="1908" w:type="dxa"/>
            <w:tcBorders>
              <w:top w:val="thinThickSmallGap" w:sz="12" w:space="0" w:color="auto"/>
              <w:left w:val="thinThickSmallGap" w:sz="12" w:space="0" w:color="auto"/>
              <w:bottom w:val="thinThickSmallGap" w:sz="12" w:space="0" w:color="auto"/>
              <w:right w:val="thinThickSmallGap" w:sz="12" w:space="0" w:color="auto"/>
            </w:tcBorders>
          </w:tcPr>
          <w:p w14:paraId="59CCB7C5"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18"/>
                <w:szCs w:val="18"/>
                <w:u w:val="single"/>
              </w:rPr>
            </w:pPr>
            <w:r w:rsidRPr="00AB4EE7">
              <w:rPr>
                <w:rFonts w:asciiTheme="majorHAnsi" w:eastAsia="Times New Roman" w:hAnsiTheme="majorHAnsi" w:cstheme="minorHAnsi"/>
                <w:b/>
                <w:sz w:val="18"/>
                <w:szCs w:val="18"/>
                <w:u w:val="single"/>
              </w:rPr>
              <w:t>Cosmetology</w:t>
            </w:r>
          </w:p>
        </w:tc>
        <w:tc>
          <w:tcPr>
            <w:tcW w:w="3780" w:type="dxa"/>
            <w:tcBorders>
              <w:top w:val="thinThickSmallGap" w:sz="12" w:space="0" w:color="auto"/>
              <w:left w:val="thinThickSmallGap" w:sz="12" w:space="0" w:color="auto"/>
              <w:bottom w:val="thinThickSmallGap" w:sz="12" w:space="0" w:color="auto"/>
              <w:right w:val="thinThickSmallGap" w:sz="12" w:space="0" w:color="auto"/>
            </w:tcBorders>
          </w:tcPr>
          <w:p w14:paraId="1DB2E606" w14:textId="5C231F95"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 xml:space="preserve">Milady Cosmetology </w:t>
            </w:r>
            <w:r w:rsidR="00495763">
              <w:rPr>
                <w:rFonts w:asciiTheme="majorHAnsi" w:eastAsia="Times New Roman" w:hAnsiTheme="majorHAnsi" w:cstheme="minorHAnsi"/>
                <w:sz w:val="18"/>
                <w:szCs w:val="18"/>
              </w:rPr>
              <w:t>14</w:t>
            </w:r>
            <w:r w:rsidR="00495763" w:rsidRPr="0094246F">
              <w:rPr>
                <w:rFonts w:asciiTheme="majorHAnsi" w:eastAsia="Times New Roman" w:hAnsiTheme="majorHAnsi" w:cstheme="minorHAnsi"/>
                <w:sz w:val="16"/>
                <w:szCs w:val="16"/>
              </w:rPr>
              <w:t>th</w:t>
            </w:r>
            <w:r w:rsidR="00495763" w:rsidRPr="00AB4EE7">
              <w:rPr>
                <w:rFonts w:asciiTheme="majorHAnsi" w:eastAsia="Times New Roman" w:hAnsiTheme="majorHAnsi" w:cstheme="minorHAnsi"/>
                <w:sz w:val="18"/>
                <w:szCs w:val="18"/>
                <w:vertAlign w:val="superscript"/>
              </w:rPr>
              <w:t xml:space="preserve"> </w:t>
            </w:r>
            <w:r w:rsidR="00495763" w:rsidRPr="00AB4EE7">
              <w:rPr>
                <w:rFonts w:asciiTheme="majorHAnsi" w:eastAsia="Times New Roman" w:hAnsiTheme="majorHAnsi" w:cstheme="minorHAnsi"/>
                <w:sz w:val="18"/>
                <w:szCs w:val="18"/>
              </w:rPr>
              <w:t>Edition</w:t>
            </w:r>
            <w:r w:rsidRPr="00AB4EE7">
              <w:rPr>
                <w:rFonts w:asciiTheme="majorHAnsi" w:eastAsia="Times New Roman" w:hAnsiTheme="majorHAnsi" w:cstheme="minorHAnsi"/>
                <w:sz w:val="18"/>
                <w:szCs w:val="18"/>
              </w:rPr>
              <w:t xml:space="preserve"> Bundle</w:t>
            </w:r>
          </w:p>
          <w:p w14:paraId="732F2568"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 xml:space="preserve">Goldwell Color Continuum </w:t>
            </w:r>
          </w:p>
        </w:tc>
      </w:tr>
      <w:tr w:rsidR="00527CC9" w:rsidRPr="00AB4EE7" w14:paraId="64F1E9A7" w14:textId="77777777" w:rsidTr="00527CC9">
        <w:tc>
          <w:tcPr>
            <w:tcW w:w="1908" w:type="dxa"/>
            <w:tcBorders>
              <w:top w:val="thinThickSmallGap" w:sz="12" w:space="0" w:color="auto"/>
              <w:left w:val="thinThickSmallGap" w:sz="12" w:space="0" w:color="auto"/>
              <w:bottom w:val="thinThickSmallGap" w:sz="12" w:space="0" w:color="auto"/>
              <w:right w:val="thinThickSmallGap" w:sz="12" w:space="0" w:color="auto"/>
            </w:tcBorders>
          </w:tcPr>
          <w:p w14:paraId="08394F10"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18"/>
                <w:szCs w:val="18"/>
                <w:u w:val="single"/>
              </w:rPr>
            </w:pPr>
            <w:r w:rsidRPr="00AB4EE7">
              <w:rPr>
                <w:rFonts w:asciiTheme="majorHAnsi" w:eastAsia="Times New Roman" w:hAnsiTheme="majorHAnsi" w:cstheme="minorHAnsi"/>
                <w:b/>
                <w:sz w:val="18"/>
                <w:szCs w:val="18"/>
                <w:u w:val="single"/>
              </w:rPr>
              <w:t>Esthetics</w:t>
            </w:r>
          </w:p>
        </w:tc>
        <w:tc>
          <w:tcPr>
            <w:tcW w:w="3780" w:type="dxa"/>
            <w:tcBorders>
              <w:top w:val="thinThickSmallGap" w:sz="12" w:space="0" w:color="auto"/>
              <w:left w:val="thinThickSmallGap" w:sz="12" w:space="0" w:color="auto"/>
              <w:bottom w:val="thinThickSmallGap" w:sz="12" w:space="0" w:color="auto"/>
              <w:right w:val="thinThickSmallGap" w:sz="12" w:space="0" w:color="auto"/>
            </w:tcBorders>
          </w:tcPr>
          <w:p w14:paraId="199ADBE0" w14:textId="5D59B4D9"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Milady Standard Esthetics 12</w:t>
            </w:r>
            <w:r w:rsidRPr="00AB4EE7">
              <w:rPr>
                <w:rFonts w:asciiTheme="majorHAnsi" w:eastAsia="Times New Roman" w:hAnsiTheme="majorHAnsi" w:cstheme="minorHAnsi"/>
                <w:sz w:val="18"/>
                <w:szCs w:val="18"/>
                <w:vertAlign w:val="superscript"/>
              </w:rPr>
              <w:t>th</w:t>
            </w:r>
            <w:r w:rsidRPr="00AB4EE7">
              <w:rPr>
                <w:rFonts w:asciiTheme="majorHAnsi" w:eastAsia="Times New Roman" w:hAnsiTheme="majorHAnsi" w:cstheme="minorHAnsi"/>
                <w:sz w:val="18"/>
                <w:szCs w:val="18"/>
              </w:rPr>
              <w:t xml:space="preserve"> Edition Bundle</w:t>
            </w:r>
          </w:p>
        </w:tc>
      </w:tr>
      <w:tr w:rsidR="00527CC9" w:rsidRPr="00AB4EE7" w14:paraId="3713CA0E" w14:textId="77777777" w:rsidTr="00527CC9">
        <w:tc>
          <w:tcPr>
            <w:tcW w:w="1908" w:type="dxa"/>
            <w:tcBorders>
              <w:top w:val="thinThickSmallGap" w:sz="12" w:space="0" w:color="auto"/>
              <w:left w:val="thinThickSmallGap" w:sz="12" w:space="0" w:color="auto"/>
              <w:bottom w:val="thinThickSmallGap" w:sz="12" w:space="0" w:color="auto"/>
              <w:right w:val="thinThickSmallGap" w:sz="12" w:space="0" w:color="auto"/>
            </w:tcBorders>
          </w:tcPr>
          <w:p w14:paraId="2F9D9E3C"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18"/>
                <w:szCs w:val="18"/>
                <w:u w:val="single"/>
              </w:rPr>
            </w:pPr>
            <w:r w:rsidRPr="00AB4EE7">
              <w:rPr>
                <w:rFonts w:asciiTheme="majorHAnsi" w:eastAsia="Times New Roman" w:hAnsiTheme="majorHAnsi" w:cstheme="minorHAnsi"/>
                <w:b/>
                <w:sz w:val="18"/>
                <w:szCs w:val="18"/>
                <w:u w:val="single"/>
              </w:rPr>
              <w:t>Master Esthetics</w:t>
            </w:r>
          </w:p>
        </w:tc>
        <w:tc>
          <w:tcPr>
            <w:tcW w:w="3780" w:type="dxa"/>
            <w:tcBorders>
              <w:top w:val="thinThickSmallGap" w:sz="12" w:space="0" w:color="auto"/>
              <w:left w:val="thinThickSmallGap" w:sz="12" w:space="0" w:color="auto"/>
              <w:bottom w:val="thinThickSmallGap" w:sz="12" w:space="0" w:color="auto"/>
              <w:right w:val="thinThickSmallGap" w:sz="12" w:space="0" w:color="auto"/>
            </w:tcBorders>
          </w:tcPr>
          <w:p w14:paraId="4CCC3338"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Milady Standard Esthetics 12</w:t>
            </w:r>
            <w:r w:rsidRPr="00AB4EE7">
              <w:rPr>
                <w:rFonts w:asciiTheme="majorHAnsi" w:eastAsia="Times New Roman" w:hAnsiTheme="majorHAnsi" w:cstheme="minorHAnsi"/>
                <w:sz w:val="18"/>
                <w:szCs w:val="18"/>
                <w:vertAlign w:val="superscript"/>
              </w:rPr>
              <w:t>th</w:t>
            </w:r>
            <w:r w:rsidRPr="00AB4EE7">
              <w:rPr>
                <w:rFonts w:asciiTheme="majorHAnsi" w:eastAsia="Times New Roman" w:hAnsiTheme="majorHAnsi" w:cstheme="minorHAnsi"/>
                <w:sz w:val="18"/>
                <w:szCs w:val="18"/>
              </w:rPr>
              <w:t xml:space="preserve"> Edition Bundle</w:t>
            </w:r>
          </w:p>
          <w:p w14:paraId="50D5D9DD" w14:textId="7F85E40C"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 xml:space="preserve">Milady Advanced </w:t>
            </w:r>
            <w:r w:rsidR="00495763" w:rsidRPr="00AB4EE7">
              <w:rPr>
                <w:rFonts w:asciiTheme="majorHAnsi" w:eastAsia="Times New Roman" w:hAnsiTheme="majorHAnsi" w:cstheme="minorHAnsi"/>
                <w:sz w:val="18"/>
                <w:szCs w:val="18"/>
              </w:rPr>
              <w:t>Esthetics 2</w:t>
            </w:r>
            <w:r w:rsidRPr="00AB4EE7">
              <w:rPr>
                <w:rFonts w:asciiTheme="majorHAnsi" w:eastAsia="Times New Roman" w:hAnsiTheme="majorHAnsi" w:cstheme="minorHAnsi"/>
                <w:sz w:val="18"/>
                <w:szCs w:val="18"/>
                <w:vertAlign w:val="superscript"/>
              </w:rPr>
              <w:t>nd</w:t>
            </w:r>
            <w:r w:rsidRPr="00AB4EE7">
              <w:rPr>
                <w:rFonts w:asciiTheme="majorHAnsi" w:eastAsia="Times New Roman" w:hAnsiTheme="majorHAnsi" w:cstheme="minorHAnsi"/>
                <w:sz w:val="18"/>
                <w:szCs w:val="18"/>
              </w:rPr>
              <w:t xml:space="preserve"> Edition Bundle</w:t>
            </w:r>
          </w:p>
        </w:tc>
      </w:tr>
      <w:tr w:rsidR="00527CC9" w:rsidRPr="00AB4EE7" w14:paraId="6BF864E9" w14:textId="77777777" w:rsidTr="00527CC9">
        <w:tc>
          <w:tcPr>
            <w:tcW w:w="1908" w:type="dxa"/>
            <w:tcBorders>
              <w:top w:val="thinThickSmallGap" w:sz="12" w:space="0" w:color="auto"/>
              <w:left w:val="thinThickSmallGap" w:sz="12" w:space="0" w:color="auto"/>
              <w:bottom w:val="thinThickSmallGap" w:sz="12" w:space="0" w:color="auto"/>
              <w:right w:val="thinThickSmallGap" w:sz="12" w:space="0" w:color="auto"/>
            </w:tcBorders>
          </w:tcPr>
          <w:p w14:paraId="0D3B3B9A"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18"/>
                <w:szCs w:val="18"/>
                <w:u w:val="single"/>
              </w:rPr>
            </w:pPr>
            <w:r w:rsidRPr="00AB4EE7">
              <w:rPr>
                <w:rFonts w:asciiTheme="majorHAnsi" w:eastAsia="Times New Roman" w:hAnsiTheme="majorHAnsi" w:cstheme="minorHAnsi"/>
                <w:b/>
                <w:sz w:val="18"/>
                <w:szCs w:val="18"/>
                <w:u w:val="single"/>
              </w:rPr>
              <w:t>Manicuring</w:t>
            </w:r>
          </w:p>
        </w:tc>
        <w:tc>
          <w:tcPr>
            <w:tcW w:w="3780" w:type="dxa"/>
            <w:tcBorders>
              <w:top w:val="thinThickSmallGap" w:sz="12" w:space="0" w:color="auto"/>
              <w:left w:val="thinThickSmallGap" w:sz="12" w:space="0" w:color="auto"/>
              <w:bottom w:val="thinThickSmallGap" w:sz="12" w:space="0" w:color="auto"/>
              <w:right w:val="thinThickSmallGap" w:sz="12" w:space="0" w:color="auto"/>
            </w:tcBorders>
          </w:tcPr>
          <w:p w14:paraId="346A457C" w14:textId="1D84E933"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 xml:space="preserve">Milady Nail Technology </w:t>
            </w:r>
            <w:r w:rsidR="00495763">
              <w:rPr>
                <w:rFonts w:asciiTheme="majorHAnsi" w:eastAsia="Times New Roman" w:hAnsiTheme="majorHAnsi" w:cstheme="minorHAnsi"/>
                <w:sz w:val="18"/>
                <w:szCs w:val="18"/>
              </w:rPr>
              <w:t>8</w:t>
            </w:r>
            <w:r w:rsidR="00495763" w:rsidRPr="0094246F">
              <w:rPr>
                <w:rFonts w:asciiTheme="majorHAnsi" w:eastAsia="Times New Roman" w:hAnsiTheme="majorHAnsi" w:cstheme="minorHAnsi"/>
                <w:sz w:val="16"/>
                <w:szCs w:val="16"/>
              </w:rPr>
              <w:t>th</w:t>
            </w:r>
            <w:r w:rsidRPr="00AB4EE7">
              <w:rPr>
                <w:rFonts w:asciiTheme="majorHAnsi" w:eastAsia="Times New Roman" w:hAnsiTheme="majorHAnsi" w:cstheme="minorHAnsi"/>
                <w:sz w:val="18"/>
                <w:szCs w:val="18"/>
              </w:rPr>
              <w:t xml:space="preserve"> Edition Bundle</w:t>
            </w:r>
          </w:p>
        </w:tc>
      </w:tr>
      <w:tr w:rsidR="00527CC9" w:rsidRPr="00AB4EE7" w14:paraId="7EBF09C7" w14:textId="77777777" w:rsidTr="00527CC9">
        <w:tc>
          <w:tcPr>
            <w:tcW w:w="1908" w:type="dxa"/>
            <w:tcBorders>
              <w:top w:val="thinThickSmallGap" w:sz="12" w:space="0" w:color="auto"/>
              <w:left w:val="thinThickSmallGap" w:sz="12" w:space="0" w:color="auto"/>
              <w:bottom w:val="thinThickSmallGap" w:sz="12" w:space="0" w:color="auto"/>
              <w:right w:val="thinThickSmallGap" w:sz="12" w:space="0" w:color="auto"/>
            </w:tcBorders>
          </w:tcPr>
          <w:p w14:paraId="334427B2" w14:textId="77777777"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18"/>
                <w:szCs w:val="18"/>
                <w:u w:val="single"/>
              </w:rPr>
            </w:pPr>
            <w:r w:rsidRPr="00AB4EE7">
              <w:rPr>
                <w:rFonts w:asciiTheme="majorHAnsi" w:eastAsia="Times New Roman" w:hAnsiTheme="majorHAnsi" w:cstheme="minorHAnsi"/>
                <w:b/>
                <w:sz w:val="18"/>
                <w:szCs w:val="18"/>
                <w:u w:val="single"/>
              </w:rPr>
              <w:t>Instructor</w:t>
            </w:r>
          </w:p>
        </w:tc>
        <w:tc>
          <w:tcPr>
            <w:tcW w:w="3780" w:type="dxa"/>
            <w:tcBorders>
              <w:top w:val="thinThickSmallGap" w:sz="12" w:space="0" w:color="auto"/>
              <w:left w:val="thinThickSmallGap" w:sz="12" w:space="0" w:color="auto"/>
              <w:bottom w:val="thinThickSmallGap" w:sz="12" w:space="0" w:color="auto"/>
              <w:right w:val="thinThickSmallGap" w:sz="12" w:space="0" w:color="auto"/>
            </w:tcBorders>
          </w:tcPr>
          <w:p w14:paraId="58B3A49D" w14:textId="545A1C29" w:rsidR="00527CC9" w:rsidRPr="00AB4EE7" w:rsidRDefault="00527CC9" w:rsidP="00527CC9">
            <w:pPr>
              <w:keepNext/>
              <w:overflowPunct w:val="0"/>
              <w:autoSpaceDE w:val="0"/>
              <w:autoSpaceDN w:val="0"/>
              <w:adjustRightInd w:val="0"/>
              <w:spacing w:line="360" w:lineRule="auto"/>
              <w:textAlignment w:val="baseline"/>
              <w:outlineLvl w:val="0"/>
              <w:rPr>
                <w:rFonts w:asciiTheme="majorHAnsi" w:eastAsia="Times New Roman" w:hAnsiTheme="majorHAnsi" w:cstheme="minorHAnsi"/>
                <w:sz w:val="18"/>
                <w:szCs w:val="18"/>
              </w:rPr>
            </w:pPr>
            <w:r w:rsidRPr="00AB4EE7">
              <w:rPr>
                <w:rFonts w:asciiTheme="majorHAnsi" w:eastAsia="Times New Roman" w:hAnsiTheme="majorHAnsi" w:cstheme="minorHAnsi"/>
                <w:sz w:val="18"/>
                <w:szCs w:val="18"/>
              </w:rPr>
              <w:t xml:space="preserve">Milady Master Educator </w:t>
            </w:r>
            <w:r w:rsidR="00495763">
              <w:rPr>
                <w:rFonts w:asciiTheme="majorHAnsi" w:eastAsia="Times New Roman" w:hAnsiTheme="majorHAnsi" w:cstheme="minorHAnsi"/>
                <w:sz w:val="18"/>
                <w:szCs w:val="18"/>
              </w:rPr>
              <w:t>4</w:t>
            </w:r>
            <w:r w:rsidR="00495763" w:rsidRPr="0094246F">
              <w:rPr>
                <w:rFonts w:asciiTheme="majorHAnsi" w:eastAsia="Times New Roman" w:hAnsiTheme="majorHAnsi" w:cstheme="minorHAnsi"/>
                <w:sz w:val="16"/>
                <w:szCs w:val="16"/>
              </w:rPr>
              <w:t>th</w:t>
            </w:r>
            <w:r w:rsidRPr="00AB4EE7">
              <w:rPr>
                <w:rFonts w:asciiTheme="majorHAnsi" w:eastAsia="Times New Roman" w:hAnsiTheme="majorHAnsi" w:cstheme="minorHAnsi"/>
                <w:sz w:val="18"/>
                <w:szCs w:val="18"/>
              </w:rPr>
              <w:t xml:space="preserve"> Edition </w:t>
            </w:r>
          </w:p>
        </w:tc>
      </w:tr>
    </w:tbl>
    <w:p w14:paraId="01E702F8" w14:textId="77777777" w:rsidR="00316E9C" w:rsidRPr="00AB4EE7" w:rsidRDefault="00527CC9" w:rsidP="000449C5">
      <w:pPr>
        <w:keepNext/>
        <w:overflowPunct w:val="0"/>
        <w:autoSpaceDE w:val="0"/>
        <w:autoSpaceDN w:val="0"/>
        <w:adjustRightInd w:val="0"/>
        <w:spacing w:line="360" w:lineRule="auto"/>
        <w:textAlignment w:val="baseline"/>
        <w:outlineLvl w:val="0"/>
        <w:rPr>
          <w:rFonts w:asciiTheme="majorHAnsi" w:eastAsia="Times New Roman" w:hAnsiTheme="majorHAnsi" w:cstheme="minorHAnsi"/>
          <w:b/>
          <w:sz w:val="24"/>
          <w:szCs w:val="18"/>
          <w:u w:val="single"/>
        </w:rPr>
        <w:sectPr w:rsidR="00316E9C" w:rsidRPr="00AB4EE7" w:rsidSect="00B83CB6">
          <w:pgSz w:w="12240" w:h="15840"/>
          <w:pgMar w:top="900" w:right="900" w:bottom="1530" w:left="900" w:header="720" w:footer="720" w:gutter="0"/>
          <w:cols w:space="720"/>
          <w:docGrid w:linePitch="360"/>
        </w:sectPr>
      </w:pPr>
      <w:r w:rsidRPr="00AB4EE7">
        <w:rPr>
          <w:rFonts w:asciiTheme="majorHAnsi" w:hAnsiTheme="majorHAnsi" w:cstheme="minorHAnsi"/>
          <w:noProof/>
          <w:sz w:val="20"/>
          <w:szCs w:val="18"/>
        </w:rPr>
        <w:drawing>
          <wp:anchor distT="0" distB="0" distL="114300" distR="114300" simplePos="0" relativeHeight="251661824" behindDoc="0" locked="0" layoutInCell="1" allowOverlap="1" wp14:anchorId="11358B86" wp14:editId="4E365CA9">
            <wp:simplePos x="0" y="0"/>
            <wp:positionH relativeFrom="column">
              <wp:posOffset>3881967</wp:posOffset>
            </wp:positionH>
            <wp:positionV relativeFrom="paragraph">
              <wp:posOffset>2562860</wp:posOffset>
            </wp:positionV>
            <wp:extent cx="2495550" cy="3267462"/>
            <wp:effectExtent l="19050" t="19050" r="19050" b="28575"/>
            <wp:wrapNone/>
            <wp:docPr id="95" name="Picture 95" descr="N:\Datapool\~Admissions Department\GDA photoshoots\April 2019\GDA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Datapool\~Admissions Department\GDA photoshoots\April 2019\GDA19-52.jpg"/>
                    <pic:cNvPicPr>
                      <a:picLocks noChangeAspect="1" noChangeArrowheads="1"/>
                    </pic:cNvPicPr>
                  </pic:nvPicPr>
                  <pic:blipFill>
                    <a:blip r:embed="rId67" cstate="print">
                      <a:extLst>
                        <a:ext uri="{BEBA8EAE-BF5A-486C-A8C5-ECC9F3942E4B}">
                          <a14:imgProps xmlns:a14="http://schemas.microsoft.com/office/drawing/2010/main">
                            <a14:imgLayer r:embed="rId68">
                              <a14:imgEffect>
                                <a14:sharpenSoften amount="15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495550" cy="3267462"/>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cstheme="minorHAnsi"/>
          <w:b/>
          <w:noProof/>
          <w:szCs w:val="18"/>
          <w:u w:val="single"/>
        </w:rPr>
        <mc:AlternateContent>
          <mc:Choice Requires="wps">
            <w:drawing>
              <wp:anchor distT="0" distB="0" distL="114300" distR="114300" simplePos="0" relativeHeight="251655680" behindDoc="0" locked="0" layoutInCell="1" allowOverlap="1" wp14:anchorId="168D9617" wp14:editId="50C3A9E6">
                <wp:simplePos x="0" y="0"/>
                <wp:positionH relativeFrom="column">
                  <wp:posOffset>1296246</wp:posOffset>
                </wp:positionH>
                <wp:positionV relativeFrom="page">
                  <wp:posOffset>7663815</wp:posOffset>
                </wp:positionV>
                <wp:extent cx="2369820" cy="151574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1515745"/>
                        </a:xfrm>
                        <a:prstGeom prst="rect">
                          <a:avLst/>
                        </a:prstGeom>
                        <a:noFill/>
                        <a:ln w="9525">
                          <a:noFill/>
                          <a:miter lim="800000"/>
                          <a:headEnd/>
                          <a:tailEnd/>
                        </a:ln>
                      </wps:spPr>
                      <wps:txbx>
                        <w:txbxContent>
                          <w:p w14:paraId="45D5706F" w14:textId="77777777" w:rsidR="00E66F42" w:rsidRPr="00B54CC4" w:rsidRDefault="00E66F42" w:rsidP="00B54CC4">
                            <w:pPr>
                              <w:jc w:val="right"/>
                              <w:rPr>
                                <w:rFonts w:ascii="Lucida Calligraphy" w:eastAsia="Microsoft YaHei UI Light" w:hAnsi="Lucida Calligraphy"/>
                                <w:b/>
                                <w:sz w:val="28"/>
                                <w:szCs w:val="32"/>
                              </w:rPr>
                            </w:pPr>
                            <w:r w:rsidRPr="00B54CC4">
                              <w:rPr>
                                <w:rFonts w:ascii="Lucida Calligraphy" w:eastAsia="Microsoft YaHei UI Light" w:hAnsi="Lucida Calligraphy"/>
                                <w:b/>
                                <w:sz w:val="28"/>
                                <w:szCs w:val="32"/>
                              </w:rPr>
                              <w:t>Stop dreaming,</w:t>
                            </w:r>
                            <w:r w:rsidRPr="00B54CC4">
                              <w:rPr>
                                <w:rFonts w:ascii="Lucida Calligraphy" w:eastAsia="Microsoft YaHei UI Light" w:hAnsi="Lucida Calligraphy"/>
                                <w:b/>
                                <w:sz w:val="28"/>
                                <w:szCs w:val="32"/>
                              </w:rPr>
                              <w:br/>
                              <w:t xml:space="preserve">Start doing! </w:t>
                            </w:r>
                            <w:r w:rsidRPr="00B54CC4">
                              <w:rPr>
                                <w:rFonts w:ascii="Lucida Calligraphy" w:eastAsia="Microsoft YaHei UI Light" w:hAnsi="Lucida Calligraphy"/>
                                <w:b/>
                                <w:sz w:val="28"/>
                                <w:szCs w:val="32"/>
                              </w:rPr>
                              <w:br/>
                            </w:r>
                            <w:r w:rsidRPr="00B54CC4">
                              <w:rPr>
                                <w:rFonts w:ascii="Lucida Calligraphy" w:eastAsia="Microsoft YaHei UI Light" w:hAnsi="Lucida Calligraphy"/>
                                <w:b/>
                                <w:sz w:val="28"/>
                                <w:szCs w:val="32"/>
                              </w:rPr>
                              <w:br/>
                              <w:t>Enroll at Glen Dow Academy today!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8D9617" id="_x0000_s1060" type="#_x0000_t202" style="position:absolute;margin-left:102.05pt;margin-top:603.45pt;width:186.6pt;height:119.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" filled="f" stroked="f">
                <v:textbox>
                  <w:txbxContent>
                    <w:p w14:paraId="45D5706F" w14:textId="77777777" w:rsidR="00E66F42" w:rsidRPr="00B54CC4" w:rsidRDefault="00E66F42" w:rsidP="00B54CC4">
                      <w:pPr>
                        <w:jc w:val="right"/>
                        <w:rPr>
                          <w:rFonts w:ascii="Lucida Calligraphy" w:eastAsia="Microsoft YaHei UI Light" w:hAnsi="Lucida Calligraphy"/>
                          <w:b/>
                          <w:sz w:val="28"/>
                          <w:szCs w:val="32"/>
                        </w:rPr>
                      </w:pPr>
                      <w:r w:rsidRPr="00B54CC4">
                        <w:rPr>
                          <w:rFonts w:ascii="Lucida Calligraphy" w:eastAsia="Microsoft YaHei UI Light" w:hAnsi="Lucida Calligraphy"/>
                          <w:b/>
                          <w:sz w:val="28"/>
                          <w:szCs w:val="32"/>
                        </w:rPr>
                        <w:t>Stop dreaming,</w:t>
                      </w:r>
                      <w:r w:rsidRPr="00B54CC4">
                        <w:rPr>
                          <w:rFonts w:ascii="Lucida Calligraphy" w:eastAsia="Microsoft YaHei UI Light" w:hAnsi="Lucida Calligraphy"/>
                          <w:b/>
                          <w:sz w:val="28"/>
                          <w:szCs w:val="32"/>
                        </w:rPr>
                        <w:br/>
                        <w:t xml:space="preserve">Start doing! </w:t>
                      </w:r>
                      <w:r w:rsidRPr="00B54CC4">
                        <w:rPr>
                          <w:rFonts w:ascii="Lucida Calligraphy" w:eastAsia="Microsoft YaHei UI Light" w:hAnsi="Lucida Calligraphy"/>
                          <w:b/>
                          <w:sz w:val="28"/>
                          <w:szCs w:val="32"/>
                        </w:rPr>
                        <w:br/>
                      </w:r>
                      <w:r w:rsidRPr="00B54CC4">
                        <w:rPr>
                          <w:rFonts w:ascii="Lucida Calligraphy" w:eastAsia="Microsoft YaHei UI Light" w:hAnsi="Lucida Calligraphy"/>
                          <w:b/>
                          <w:sz w:val="28"/>
                          <w:szCs w:val="32"/>
                        </w:rPr>
                        <w:br/>
                        <w:t>Enroll at Glen Dow Academy today!</w:t>
                      </w:r>
                    </w:p>
                  </w:txbxContent>
                </v:textbox>
                <w10:wrap anchory="page"/>
              </v:shape>
            </w:pict>
          </mc:Fallback>
        </mc:AlternateContent>
      </w:r>
      <w:r w:rsidRPr="00AB4EE7">
        <w:rPr>
          <w:rFonts w:asciiTheme="majorHAnsi" w:hAnsiTheme="majorHAnsi" w:cstheme="minorHAnsi"/>
          <w:noProof/>
          <w:sz w:val="20"/>
          <w:szCs w:val="18"/>
        </w:rPr>
        <w:drawing>
          <wp:anchor distT="0" distB="0" distL="114300" distR="114300" simplePos="0" relativeHeight="251649536" behindDoc="0" locked="0" layoutInCell="1" allowOverlap="1" wp14:anchorId="7D59C992" wp14:editId="7896F141">
            <wp:simplePos x="0" y="0"/>
            <wp:positionH relativeFrom="column">
              <wp:posOffset>153670</wp:posOffset>
            </wp:positionH>
            <wp:positionV relativeFrom="page">
              <wp:posOffset>7701915</wp:posOffset>
            </wp:positionV>
            <wp:extent cx="1443990" cy="1257300"/>
            <wp:effectExtent l="19050" t="19050" r="22860" b="19050"/>
            <wp:wrapNone/>
            <wp:docPr id="1" name="Picture 1" descr="N:\Datapool\Jenna\GDA photoshoots\GDA photoshoots\1913573_221683186012_19806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Datapool\Jenna\GDA photoshoots\GDA photoshoots\1913573_221683186012_1980638_n.jpg"/>
                    <pic:cNvPicPr>
                      <a:picLocks noChangeAspect="1" noChangeArrowheads="1"/>
                    </pic:cNvPicPr>
                  </pic:nvPicPr>
                  <pic:blipFill>
                    <a:blip r:embed="rId69" cstate="print">
                      <a:extLst>
                        <a:ext uri="{BEBA8EAE-BF5A-486C-A8C5-ECC9F3942E4B}">
                          <a14:imgProps xmlns:a14="http://schemas.microsoft.com/office/drawing/2010/main">
                            <a14:imgLayer r:embed="rId7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43990" cy="1257300"/>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cstheme="minorHAnsi"/>
          <w:b/>
          <w:noProof/>
          <w:sz w:val="16"/>
          <w:szCs w:val="18"/>
        </w:rPr>
        <w:drawing>
          <wp:anchor distT="0" distB="0" distL="114300" distR="114300" simplePos="0" relativeHeight="251667968" behindDoc="1" locked="0" layoutInCell="1" allowOverlap="1" wp14:anchorId="51B23755" wp14:editId="55B43B60">
            <wp:simplePos x="0" y="0"/>
            <wp:positionH relativeFrom="page">
              <wp:posOffset>154094</wp:posOffset>
            </wp:positionH>
            <wp:positionV relativeFrom="page">
              <wp:posOffset>5436447</wp:posOffset>
            </wp:positionV>
            <wp:extent cx="7787640" cy="148590"/>
            <wp:effectExtent l="0" t="0" r="3810" b="381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787640" cy="148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699852" w14:textId="77777777" w:rsidR="00034D25" w:rsidRPr="00AB4EE7" w:rsidRDefault="00034D25" w:rsidP="00034D25">
      <w:pPr>
        <w:tabs>
          <w:tab w:val="left" w:pos="4065"/>
        </w:tabs>
        <w:jc w:val="center"/>
        <w:rPr>
          <w:rFonts w:ascii="Lucida Bright" w:eastAsia="Times New Roman" w:hAnsi="Lucida Bright" w:cstheme="minorHAnsi"/>
          <w:b/>
          <w:sz w:val="36"/>
          <w:szCs w:val="18"/>
          <w:u w:val="single"/>
        </w:rPr>
      </w:pPr>
      <w:r w:rsidRPr="00AB4EE7">
        <w:rPr>
          <w:rFonts w:ascii="Lucida Bright" w:eastAsia="Times New Roman" w:hAnsi="Lucida Bright" w:cstheme="minorHAnsi"/>
          <w:b/>
          <w:sz w:val="48"/>
          <w:szCs w:val="18"/>
          <w:u w:val="single"/>
        </w:rPr>
        <w:lastRenderedPageBreak/>
        <w:t>CHAPTER</w:t>
      </w:r>
      <w:r w:rsidRPr="00AB4EE7">
        <w:rPr>
          <w:rFonts w:ascii="Lucida Bright" w:eastAsia="Times New Roman" w:hAnsi="Lucida Bright" w:cstheme="minorHAnsi"/>
          <w:b/>
          <w:sz w:val="36"/>
          <w:szCs w:val="18"/>
          <w:u w:val="single"/>
        </w:rPr>
        <w:t xml:space="preserve"> </w:t>
      </w:r>
      <w:r w:rsidRPr="00AB4EE7">
        <w:rPr>
          <w:rFonts w:ascii="Lucida Bright" w:eastAsia="Times New Roman" w:hAnsi="Lucida Bright" w:cstheme="minorHAnsi"/>
          <w:b/>
          <w:sz w:val="48"/>
          <w:szCs w:val="18"/>
          <w:u w:val="single"/>
        </w:rPr>
        <w:t>II</w:t>
      </w:r>
    </w:p>
    <w:p w14:paraId="6C054C6B" w14:textId="77777777" w:rsidR="00566874" w:rsidRPr="00AB4EE7" w:rsidRDefault="00FA47D2" w:rsidP="00566874">
      <w:pPr>
        <w:jc w:val="center"/>
        <w:rPr>
          <w:rFonts w:ascii="Cambria" w:hAnsi="Cambria" w:cstheme="minorHAnsi"/>
          <w:color w:val="FFFFFF" w:themeColor="background1"/>
          <w:sz w:val="28"/>
          <w:szCs w:val="18"/>
        </w:rPr>
      </w:pPr>
      <w:r w:rsidRPr="00AB4EE7">
        <w:rPr>
          <w:rFonts w:ascii="Lucida Bright" w:hAnsi="Lucida Bright" w:cstheme="minorHAnsi"/>
          <w:b/>
          <w:noProof/>
          <w:sz w:val="16"/>
          <w:szCs w:val="18"/>
        </w:rPr>
        <w:drawing>
          <wp:anchor distT="0" distB="0" distL="114300" distR="114300" simplePos="0" relativeHeight="251710976" behindDoc="0" locked="0" layoutInCell="1" allowOverlap="1" wp14:anchorId="037BEC46" wp14:editId="4423EEDB">
            <wp:simplePos x="0" y="0"/>
            <wp:positionH relativeFrom="page">
              <wp:posOffset>490855</wp:posOffset>
            </wp:positionH>
            <wp:positionV relativeFrom="paragraph">
              <wp:posOffset>221615</wp:posOffset>
            </wp:positionV>
            <wp:extent cx="7143750" cy="137160"/>
            <wp:effectExtent l="0" t="0" r="0" b="0"/>
            <wp:wrapNone/>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104BC" w:rsidRPr="00AB4EE7">
        <w:rPr>
          <w:rFonts w:ascii="Lucida Bright" w:hAnsi="Lucida Bright" w:cstheme="minorHAnsi"/>
          <w:b/>
          <w:noProof/>
          <w:sz w:val="24"/>
          <w:szCs w:val="18"/>
        </w:rPr>
        <w:t>SCHOOL</w:t>
      </w:r>
      <w:r w:rsidR="00566874" w:rsidRPr="00AB4EE7">
        <w:rPr>
          <w:rFonts w:ascii="Lucida Bright" w:hAnsi="Lucida Bright" w:cstheme="minorHAnsi"/>
          <w:b/>
          <w:noProof/>
          <w:sz w:val="24"/>
          <w:szCs w:val="18"/>
        </w:rPr>
        <w:t xml:space="preserve"> POLICIES</w:t>
      </w:r>
    </w:p>
    <w:p w14:paraId="5C08FEA7" w14:textId="77777777" w:rsidR="008012E3" w:rsidRPr="00AB4EE7" w:rsidRDefault="00D77321" w:rsidP="00577E4A">
      <w:pPr>
        <w:overflowPunct w:val="0"/>
        <w:autoSpaceDE w:val="0"/>
        <w:autoSpaceDN w:val="0"/>
        <w:adjustRightInd w:val="0"/>
        <w:spacing w:after="60"/>
        <w:jc w:val="center"/>
        <w:textAlignment w:val="baseline"/>
        <w:rPr>
          <w:rFonts w:ascii="Lucida Bright" w:hAnsi="Lucida Bright" w:cstheme="minorHAnsi"/>
          <w:b/>
          <w:noProof/>
          <w:sz w:val="28"/>
          <w:szCs w:val="20"/>
          <w:u w:val="single"/>
        </w:rPr>
      </w:pPr>
      <w:r w:rsidRPr="00AB4EE7">
        <w:rPr>
          <w:rFonts w:ascii="Cambria" w:eastAsia="Calibri" w:hAnsi="Cambria" w:cs="Calibri"/>
          <w:b/>
          <w:noProof/>
          <w:sz w:val="20"/>
          <w:szCs w:val="18"/>
          <w:u w:val="single"/>
        </w:rPr>
        <w:br/>
      </w:r>
    </w:p>
    <w:p w14:paraId="2251926B" w14:textId="77CF053D" w:rsidR="00577E4A" w:rsidRPr="00AB4EE7" w:rsidRDefault="00577E4A" w:rsidP="00577E4A">
      <w:pPr>
        <w:overflowPunct w:val="0"/>
        <w:autoSpaceDE w:val="0"/>
        <w:autoSpaceDN w:val="0"/>
        <w:adjustRightInd w:val="0"/>
        <w:spacing w:after="60"/>
        <w:jc w:val="center"/>
        <w:textAlignment w:val="baseline"/>
        <w:rPr>
          <w:rFonts w:ascii="Lucida Bright" w:hAnsi="Lucida Bright" w:cstheme="minorHAnsi"/>
          <w:b/>
          <w:noProof/>
          <w:sz w:val="24"/>
          <w:szCs w:val="18"/>
        </w:rPr>
      </w:pPr>
      <w:r w:rsidRPr="00AB4EE7">
        <w:rPr>
          <w:rFonts w:ascii="Lucida Bright" w:hAnsi="Lucida Bright" w:cstheme="minorHAnsi"/>
          <w:b/>
          <w:noProof/>
          <w:sz w:val="28"/>
          <w:szCs w:val="20"/>
          <w:u w:val="single"/>
        </w:rPr>
        <w:t>TIME CLOCK POLICY</w:t>
      </w:r>
      <w:r w:rsidRPr="00AB4EE7">
        <w:rPr>
          <w:rFonts w:ascii="Lucida Bright" w:hAnsi="Lucida Bright" w:cstheme="minorHAnsi"/>
          <w:b/>
          <w:noProof/>
          <w:sz w:val="28"/>
          <w:szCs w:val="20"/>
        </w:rPr>
        <w:t>:</w:t>
      </w:r>
    </w:p>
    <w:p w14:paraId="2E6ADBED" w14:textId="5D3CAD15" w:rsidR="00577E4A" w:rsidRPr="00AB4EE7" w:rsidRDefault="00AF3712" w:rsidP="00577E4A">
      <w:pPr>
        <w:spacing w:line="220" w:lineRule="exact"/>
        <w:ind w:left="-180" w:right="-90"/>
        <w:jc w:val="both"/>
        <w:rPr>
          <w:rFonts w:ascii="Lucida Bright" w:hAnsi="Lucida Bright" w:cs="Browallia New"/>
          <w:noProof/>
          <w:sz w:val="20"/>
        </w:rPr>
      </w:pPr>
      <w:r w:rsidRPr="00AB4EE7">
        <w:rPr>
          <w:rFonts w:ascii="Lucida Bright" w:hAnsi="Lucida Bright"/>
          <w:noProof/>
          <w:sz w:val="18"/>
          <w:szCs w:val="18"/>
        </w:rPr>
        <mc:AlternateContent>
          <mc:Choice Requires="wps">
            <w:drawing>
              <wp:anchor distT="45720" distB="45720" distL="114300" distR="114300" simplePos="0" relativeHeight="251890176" behindDoc="0" locked="0" layoutInCell="1" allowOverlap="1" wp14:anchorId="318F0E98" wp14:editId="22AE0760">
                <wp:simplePos x="0" y="0"/>
                <wp:positionH relativeFrom="margin">
                  <wp:posOffset>3158490</wp:posOffset>
                </wp:positionH>
                <wp:positionV relativeFrom="paragraph">
                  <wp:posOffset>429895</wp:posOffset>
                </wp:positionV>
                <wp:extent cx="3482975" cy="2792730"/>
                <wp:effectExtent l="19050" t="19050" r="41275" b="45720"/>
                <wp:wrapSquare wrapText="bothSides"/>
                <wp:docPr id="1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2975" cy="2792730"/>
                        </a:xfrm>
                        <a:prstGeom prst="rect">
                          <a:avLst/>
                        </a:prstGeom>
                        <a:solidFill>
                          <a:srgbClr val="FFFFFF"/>
                        </a:solidFill>
                        <a:ln w="47625" cmpd="thinThick">
                          <a:solidFill>
                            <a:schemeClr val="tx1">
                              <a:lumMod val="65000"/>
                              <a:lumOff val="35000"/>
                              <a:alpha val="60000"/>
                            </a:schemeClr>
                          </a:solidFill>
                          <a:miter lim="800000"/>
                          <a:headEnd/>
                          <a:tailEnd/>
                        </a:ln>
                      </wps:spPr>
                      <wps:txbx>
                        <w:txbxContent>
                          <w:p w14:paraId="4E47EF7D" w14:textId="77777777" w:rsidR="00E66F42" w:rsidRPr="00AA0239" w:rsidRDefault="00E66F42" w:rsidP="00650181">
                            <w:pPr>
                              <w:pStyle w:val="ListParagraph"/>
                              <w:numPr>
                                <w:ilvl w:val="0"/>
                                <w:numId w:val="52"/>
                              </w:numPr>
                              <w:spacing w:line="260" w:lineRule="exact"/>
                              <w:jc w:val="both"/>
                              <w:rPr>
                                <w:rFonts w:ascii="Lucida Bright" w:hAnsi="Lucida Bright" w:cs="Browallia New"/>
                                <w:noProof/>
                                <w:sz w:val="16"/>
                                <w:szCs w:val="16"/>
                              </w:rPr>
                            </w:pPr>
                            <w:bookmarkStart w:id="34" w:name="_Hlk63683719"/>
                            <w:r w:rsidRPr="00AA0239">
                              <w:rPr>
                                <w:rFonts w:ascii="Lucida Bright" w:hAnsi="Lucida Bright" w:cs="Browallia New"/>
                                <w:b/>
                                <w:bCs/>
                                <w:noProof/>
                                <w:sz w:val="16"/>
                                <w:szCs w:val="16"/>
                                <w:u w:val="single"/>
                              </w:rPr>
                              <w:t>If a student needs to leave the Glen Dow Academy campus</w:t>
                            </w:r>
                            <w:r w:rsidRPr="00AA0239">
                              <w:rPr>
                                <w:rFonts w:ascii="Lucida Bright" w:hAnsi="Lucida Bright" w:cs="Browallia New"/>
                                <w:noProof/>
                                <w:sz w:val="16"/>
                                <w:szCs w:val="16"/>
                              </w:rPr>
                              <w:t xml:space="preserve"> for any reason other than their scheduled breaks, they must first be released by their instructor, and notify the front desk.</w:t>
                            </w:r>
                          </w:p>
                          <w:bookmarkEnd w:id="34"/>
                          <w:p w14:paraId="38BB6DDF" w14:textId="77777777" w:rsidR="00E66F42" w:rsidRPr="00AA0239" w:rsidRDefault="00E66F42" w:rsidP="00577E4A">
                            <w:pPr>
                              <w:pStyle w:val="ListParagraph"/>
                              <w:spacing w:line="260" w:lineRule="exact"/>
                              <w:ind w:left="360"/>
                              <w:jc w:val="both"/>
                              <w:rPr>
                                <w:rFonts w:ascii="Lucida Bright" w:hAnsi="Lucida Bright" w:cs="Browallia New"/>
                                <w:noProof/>
                                <w:sz w:val="16"/>
                                <w:szCs w:val="16"/>
                              </w:rPr>
                            </w:pPr>
                            <w:r w:rsidRPr="00AA0239">
                              <w:rPr>
                                <w:rFonts w:ascii="Lucida Bright" w:hAnsi="Lucida Bright" w:cs="Browallia New"/>
                                <w:noProof/>
                                <w:sz w:val="16"/>
                                <w:szCs w:val="16"/>
                              </w:rPr>
                              <w:tab/>
                            </w:r>
                          </w:p>
                          <w:p w14:paraId="0972C73A" w14:textId="77777777" w:rsidR="00E66F42" w:rsidRPr="00AA0239" w:rsidRDefault="00E66F42" w:rsidP="00650181">
                            <w:pPr>
                              <w:pStyle w:val="ListParagraph"/>
                              <w:numPr>
                                <w:ilvl w:val="0"/>
                                <w:numId w:val="52"/>
                              </w:numPr>
                              <w:spacing w:line="260" w:lineRule="exact"/>
                              <w:jc w:val="both"/>
                              <w:rPr>
                                <w:rFonts w:ascii="Lucida Bright" w:hAnsi="Lucida Bright" w:cs="Browallia New"/>
                                <w:noProof/>
                                <w:sz w:val="16"/>
                                <w:szCs w:val="16"/>
                              </w:rPr>
                            </w:pPr>
                            <w:r w:rsidRPr="00AA0239">
                              <w:rPr>
                                <w:rFonts w:ascii="Lucida Bright" w:hAnsi="Lucida Bright" w:cs="Browallia New"/>
                                <w:b/>
                                <w:bCs/>
                                <w:noProof/>
                                <w:sz w:val="16"/>
                                <w:szCs w:val="16"/>
                                <w:u w:val="single"/>
                              </w:rPr>
                              <w:t>Our time clock utilizes a fingerprint scanning system to record entries.</w:t>
                            </w:r>
                            <w:r w:rsidRPr="00AA0239">
                              <w:rPr>
                                <w:rFonts w:ascii="Lucida Bright" w:hAnsi="Lucida Bright" w:cs="Browallia New"/>
                                <w:noProof/>
                                <w:sz w:val="16"/>
                                <w:szCs w:val="16"/>
                              </w:rPr>
                              <w:t xml:space="preserve"> If a student finds that their fingerprint is not being accepted by the scanner after multiple tries, it should be </w:t>
                            </w:r>
                            <w:r w:rsidRPr="00AA0239">
                              <w:rPr>
                                <w:rFonts w:ascii="Lucida Bright" w:hAnsi="Lucida Bright" w:cs="Browallia New"/>
                                <w:noProof/>
                                <w:sz w:val="16"/>
                                <w:szCs w:val="16"/>
                                <w:u w:val="single"/>
                              </w:rPr>
                              <w:t>immediately</w:t>
                            </w:r>
                            <w:r w:rsidRPr="00AA0239">
                              <w:rPr>
                                <w:rFonts w:ascii="Lucida Bright" w:hAnsi="Lucida Bright" w:cs="Browallia New"/>
                                <w:noProof/>
                                <w:sz w:val="16"/>
                                <w:szCs w:val="16"/>
                              </w:rPr>
                              <w:t xml:space="preserve"> reported to their instructor and communicated to the Records Department. </w:t>
                            </w:r>
                          </w:p>
                          <w:p w14:paraId="1351ACED" w14:textId="77777777" w:rsidR="00E66F42" w:rsidRPr="00AA0239" w:rsidRDefault="00E66F42" w:rsidP="00577E4A">
                            <w:pPr>
                              <w:spacing w:line="260" w:lineRule="exact"/>
                              <w:jc w:val="both"/>
                              <w:rPr>
                                <w:rFonts w:ascii="Lucida Bright" w:hAnsi="Lucida Bright" w:cs="Browallia New"/>
                                <w:noProof/>
                                <w:sz w:val="16"/>
                                <w:szCs w:val="16"/>
                              </w:rPr>
                            </w:pPr>
                          </w:p>
                          <w:p w14:paraId="3F63C40F" w14:textId="77777777" w:rsidR="00E66F42" w:rsidRPr="00AA0239" w:rsidRDefault="00E66F42" w:rsidP="00650181">
                            <w:pPr>
                              <w:pStyle w:val="ListParagraph"/>
                              <w:numPr>
                                <w:ilvl w:val="0"/>
                                <w:numId w:val="52"/>
                              </w:numPr>
                              <w:jc w:val="both"/>
                              <w:rPr>
                                <w:rFonts w:ascii="Lucida Bright" w:hAnsi="Lucida Bright" w:cs="Browallia New"/>
                                <w:b/>
                                <w:bCs/>
                                <w:noProof/>
                                <w:sz w:val="16"/>
                                <w:szCs w:val="16"/>
                                <w:u w:val="single"/>
                              </w:rPr>
                            </w:pPr>
                            <w:r w:rsidRPr="00AA0239">
                              <w:rPr>
                                <w:rFonts w:ascii="Lucida Bright" w:hAnsi="Lucida Bright" w:cs="Browallia New"/>
                                <w:b/>
                                <w:bCs/>
                                <w:noProof/>
                                <w:sz w:val="16"/>
                                <w:szCs w:val="16"/>
                                <w:u w:val="single"/>
                              </w:rPr>
                              <w:t>Adjustments to Clock Entries</w:t>
                            </w:r>
                            <w:r w:rsidRPr="00AA0239">
                              <w:rPr>
                                <w:rFonts w:ascii="Lucida Bright" w:hAnsi="Lucida Bright" w:cs="Browallia New"/>
                                <w:b/>
                                <w:bCs/>
                                <w:noProof/>
                                <w:sz w:val="16"/>
                                <w:szCs w:val="16"/>
                              </w:rPr>
                              <w:t xml:space="preserve">: </w:t>
                            </w:r>
                            <w:r w:rsidRPr="00AA0239">
                              <w:rPr>
                                <w:rFonts w:ascii="Lucida Bright" w:hAnsi="Lucida Bright" w:cs="Browallia New"/>
                                <w:b/>
                                <w:bCs/>
                                <w:noProof/>
                                <w:sz w:val="16"/>
                                <w:szCs w:val="16"/>
                              </w:rPr>
                              <w:tab/>
                            </w:r>
                          </w:p>
                          <w:p w14:paraId="7165439F" w14:textId="6DE4CCEE" w:rsidR="00E66F42" w:rsidRPr="00577E4A" w:rsidRDefault="00E66F42" w:rsidP="00577E4A">
                            <w:pPr>
                              <w:pStyle w:val="ListParagraph"/>
                              <w:spacing w:line="260" w:lineRule="exact"/>
                              <w:ind w:left="360"/>
                              <w:jc w:val="both"/>
                              <w:rPr>
                                <w:rFonts w:ascii="Lucida Bright" w:hAnsi="Lucida Bright" w:cs="Browallia New"/>
                                <w:noProof/>
                                <w:sz w:val="16"/>
                                <w:szCs w:val="16"/>
                              </w:rPr>
                            </w:pPr>
                            <w:r w:rsidRPr="00AA0239">
                              <w:rPr>
                                <w:rFonts w:ascii="Lucida Bright" w:hAnsi="Lucida Bright" w:cs="Browallia New"/>
                                <w:noProof/>
                                <w:sz w:val="16"/>
                                <w:szCs w:val="16"/>
                              </w:rPr>
                              <w:t xml:space="preserve">Students who wish to report a time clock discrepancy should </w:t>
                            </w:r>
                            <w:r w:rsidR="00DC41AC" w:rsidRPr="00AA0239">
                              <w:rPr>
                                <w:rFonts w:ascii="Lucida Bright" w:hAnsi="Lucida Bright" w:cs="Browallia New"/>
                                <w:noProof/>
                                <w:sz w:val="16"/>
                                <w:szCs w:val="16"/>
                              </w:rPr>
                              <w:t>submit</w:t>
                            </w:r>
                            <w:r w:rsidRPr="00AA0239">
                              <w:rPr>
                                <w:rFonts w:ascii="Lucida Bright" w:hAnsi="Lucida Bright" w:cs="Browallia New"/>
                                <w:noProof/>
                                <w:sz w:val="16"/>
                                <w:szCs w:val="16"/>
                              </w:rPr>
                              <w:t xml:space="preserve"> a</w:t>
                            </w:r>
                            <w:r w:rsidR="00AF3712" w:rsidRPr="00AA0239">
                              <w:rPr>
                                <w:rFonts w:ascii="Lucida Bright" w:hAnsi="Lucida Bright" w:cs="Browallia New"/>
                                <w:noProof/>
                                <w:sz w:val="16"/>
                                <w:szCs w:val="16"/>
                              </w:rPr>
                              <w:t xml:space="preserve"> </w:t>
                            </w:r>
                            <w:r w:rsidRPr="00AA0239">
                              <w:rPr>
                                <w:rFonts w:ascii="Lucida Bright" w:hAnsi="Lucida Bright" w:cs="Browallia New"/>
                                <w:noProof/>
                                <w:sz w:val="16"/>
                                <w:szCs w:val="16"/>
                              </w:rPr>
                              <w:t>“Time Clock Adjustment Request”</w:t>
                            </w:r>
                            <w:r w:rsidR="00DC41AC" w:rsidRPr="00AA0239">
                              <w:rPr>
                                <w:rFonts w:ascii="Lucida Bright" w:hAnsi="Lucida Bright" w:cs="Browallia New"/>
                                <w:noProof/>
                                <w:sz w:val="16"/>
                                <w:szCs w:val="16"/>
                              </w:rPr>
                              <w:t xml:space="preserve"> form to the Records Office</w:t>
                            </w:r>
                            <w:r w:rsidRPr="00AA0239">
                              <w:rPr>
                                <w:rFonts w:ascii="Lucida Bright" w:hAnsi="Lucida Bright" w:cs="Browallia New"/>
                                <w:noProof/>
                                <w:sz w:val="16"/>
                                <w:szCs w:val="16"/>
                              </w:rPr>
                              <w:t xml:space="preserve">. However, students are advised that </w:t>
                            </w:r>
                            <w:r w:rsidR="00DC41AC" w:rsidRPr="00AA0239">
                              <w:rPr>
                                <w:rFonts w:ascii="Lucida Bright" w:hAnsi="Lucida Bright" w:cs="Browallia New"/>
                                <w:noProof/>
                                <w:sz w:val="16"/>
                                <w:szCs w:val="16"/>
                              </w:rPr>
                              <w:t>failing to</w:t>
                            </w:r>
                            <w:r w:rsidRPr="00AA0239">
                              <w:rPr>
                                <w:rFonts w:ascii="Lucida Bright" w:hAnsi="Lucida Bright" w:cs="Browallia New"/>
                                <w:noProof/>
                                <w:sz w:val="16"/>
                                <w:szCs w:val="16"/>
                              </w:rPr>
                              <w:t xml:space="preserve"> properly record their time </w:t>
                            </w:r>
                            <w:r w:rsidR="00DC41AC" w:rsidRPr="00AA0239">
                              <w:rPr>
                                <w:rFonts w:ascii="Lucida Bright" w:hAnsi="Lucida Bright" w:cs="Browallia New"/>
                                <w:noProof/>
                                <w:sz w:val="16"/>
                                <w:szCs w:val="16"/>
                              </w:rPr>
                              <w:t>can</w:t>
                            </w:r>
                            <w:r w:rsidRPr="00AA0239">
                              <w:rPr>
                                <w:rFonts w:ascii="Lucida Bright" w:hAnsi="Lucida Bright" w:cs="Browallia New"/>
                                <w:noProof/>
                                <w:sz w:val="16"/>
                                <w:szCs w:val="16"/>
                              </w:rPr>
                              <w:t xml:space="preserve"> result in </w:t>
                            </w:r>
                            <w:r w:rsidR="00AF3712" w:rsidRPr="00AA0239">
                              <w:rPr>
                                <w:rFonts w:ascii="Lucida Bright" w:hAnsi="Lucida Bright" w:cs="Browallia New"/>
                                <w:noProof/>
                                <w:sz w:val="16"/>
                                <w:szCs w:val="16"/>
                              </w:rPr>
                              <w:t>an infraction</w:t>
                            </w:r>
                            <w:r w:rsidRPr="00AA0239">
                              <w:rPr>
                                <w:rFonts w:ascii="Lucida Bright" w:hAnsi="Lucida Bright" w:cs="Browallia New"/>
                                <w:noProof/>
                                <w:sz w:val="16"/>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8F0E98" id="_x0000_s1061" type="#_x0000_t202" style="position:absolute;left:0;text-align:left;margin-left:248.7pt;margin-top:33.85pt;width:274.25pt;height:219.9pt;z-index:251890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" strokecolor="#5a5a5a [2109]" strokeweight="3.75pt">
                <v:stroke opacity="39321f" linestyle="thinThick"/>
                <v:textbox>
                  <w:txbxContent>
                    <w:p w14:paraId="4E47EF7D" w14:textId="77777777" w:rsidR="00E66F42" w:rsidRPr="00AA0239" w:rsidRDefault="00E66F42" w:rsidP="00650181">
                      <w:pPr>
                        <w:pStyle w:val="ListParagraph"/>
                        <w:numPr>
                          <w:ilvl w:val="0"/>
                          <w:numId w:val="52"/>
                        </w:numPr>
                        <w:spacing w:line="260" w:lineRule="exact"/>
                        <w:jc w:val="both"/>
                        <w:rPr>
                          <w:rFonts w:ascii="Lucida Bright" w:hAnsi="Lucida Bright" w:cs="Browallia New"/>
                          <w:noProof/>
                          <w:sz w:val="16"/>
                          <w:szCs w:val="16"/>
                        </w:rPr>
                      </w:pPr>
                      <w:bookmarkStart w:id="35" w:name="_Hlk63683719"/>
                      <w:r w:rsidRPr="00AA0239">
                        <w:rPr>
                          <w:rFonts w:ascii="Lucida Bright" w:hAnsi="Lucida Bright" w:cs="Browallia New"/>
                          <w:b/>
                          <w:bCs/>
                          <w:noProof/>
                          <w:sz w:val="16"/>
                          <w:szCs w:val="16"/>
                          <w:u w:val="single"/>
                        </w:rPr>
                        <w:t>If a student needs to leave the Glen Dow Academy campus</w:t>
                      </w:r>
                      <w:r w:rsidRPr="00AA0239">
                        <w:rPr>
                          <w:rFonts w:ascii="Lucida Bright" w:hAnsi="Lucida Bright" w:cs="Browallia New"/>
                          <w:noProof/>
                          <w:sz w:val="16"/>
                          <w:szCs w:val="16"/>
                        </w:rPr>
                        <w:t xml:space="preserve"> for any reason other than their scheduled breaks, they must first be released by their instructor, and notify the front desk.</w:t>
                      </w:r>
                    </w:p>
                    <w:bookmarkEnd w:id="35"/>
                    <w:p w14:paraId="38BB6DDF" w14:textId="77777777" w:rsidR="00E66F42" w:rsidRPr="00AA0239" w:rsidRDefault="00E66F42" w:rsidP="00577E4A">
                      <w:pPr>
                        <w:pStyle w:val="ListParagraph"/>
                        <w:spacing w:line="260" w:lineRule="exact"/>
                        <w:ind w:left="360"/>
                        <w:jc w:val="both"/>
                        <w:rPr>
                          <w:rFonts w:ascii="Lucida Bright" w:hAnsi="Lucida Bright" w:cs="Browallia New"/>
                          <w:noProof/>
                          <w:sz w:val="16"/>
                          <w:szCs w:val="16"/>
                        </w:rPr>
                      </w:pPr>
                      <w:r w:rsidRPr="00AA0239">
                        <w:rPr>
                          <w:rFonts w:ascii="Lucida Bright" w:hAnsi="Lucida Bright" w:cs="Browallia New"/>
                          <w:noProof/>
                          <w:sz w:val="16"/>
                          <w:szCs w:val="16"/>
                        </w:rPr>
                        <w:tab/>
                      </w:r>
                    </w:p>
                    <w:p w14:paraId="0972C73A" w14:textId="77777777" w:rsidR="00E66F42" w:rsidRPr="00AA0239" w:rsidRDefault="00E66F42" w:rsidP="00650181">
                      <w:pPr>
                        <w:pStyle w:val="ListParagraph"/>
                        <w:numPr>
                          <w:ilvl w:val="0"/>
                          <w:numId w:val="52"/>
                        </w:numPr>
                        <w:spacing w:line="260" w:lineRule="exact"/>
                        <w:jc w:val="both"/>
                        <w:rPr>
                          <w:rFonts w:ascii="Lucida Bright" w:hAnsi="Lucida Bright" w:cs="Browallia New"/>
                          <w:noProof/>
                          <w:sz w:val="16"/>
                          <w:szCs w:val="16"/>
                        </w:rPr>
                      </w:pPr>
                      <w:r w:rsidRPr="00AA0239">
                        <w:rPr>
                          <w:rFonts w:ascii="Lucida Bright" w:hAnsi="Lucida Bright" w:cs="Browallia New"/>
                          <w:b/>
                          <w:bCs/>
                          <w:noProof/>
                          <w:sz w:val="16"/>
                          <w:szCs w:val="16"/>
                          <w:u w:val="single"/>
                        </w:rPr>
                        <w:t>Our time clock utilizes a fingerprint scanning system to record entries.</w:t>
                      </w:r>
                      <w:r w:rsidRPr="00AA0239">
                        <w:rPr>
                          <w:rFonts w:ascii="Lucida Bright" w:hAnsi="Lucida Bright" w:cs="Browallia New"/>
                          <w:noProof/>
                          <w:sz w:val="16"/>
                          <w:szCs w:val="16"/>
                        </w:rPr>
                        <w:t xml:space="preserve"> If a student finds that their fingerprint is not being accepted by the scanner after multiple tries, it should be </w:t>
                      </w:r>
                      <w:r w:rsidRPr="00AA0239">
                        <w:rPr>
                          <w:rFonts w:ascii="Lucida Bright" w:hAnsi="Lucida Bright" w:cs="Browallia New"/>
                          <w:noProof/>
                          <w:sz w:val="16"/>
                          <w:szCs w:val="16"/>
                          <w:u w:val="single"/>
                        </w:rPr>
                        <w:t>immediately</w:t>
                      </w:r>
                      <w:r w:rsidRPr="00AA0239">
                        <w:rPr>
                          <w:rFonts w:ascii="Lucida Bright" w:hAnsi="Lucida Bright" w:cs="Browallia New"/>
                          <w:noProof/>
                          <w:sz w:val="16"/>
                          <w:szCs w:val="16"/>
                        </w:rPr>
                        <w:t xml:space="preserve"> reported to their instructor and communicated to the Records Department. </w:t>
                      </w:r>
                    </w:p>
                    <w:p w14:paraId="1351ACED" w14:textId="77777777" w:rsidR="00E66F42" w:rsidRPr="00AA0239" w:rsidRDefault="00E66F42" w:rsidP="00577E4A">
                      <w:pPr>
                        <w:spacing w:line="260" w:lineRule="exact"/>
                        <w:jc w:val="both"/>
                        <w:rPr>
                          <w:rFonts w:ascii="Lucida Bright" w:hAnsi="Lucida Bright" w:cs="Browallia New"/>
                          <w:noProof/>
                          <w:sz w:val="16"/>
                          <w:szCs w:val="16"/>
                        </w:rPr>
                      </w:pPr>
                    </w:p>
                    <w:p w14:paraId="3F63C40F" w14:textId="77777777" w:rsidR="00E66F42" w:rsidRPr="00AA0239" w:rsidRDefault="00E66F42" w:rsidP="00650181">
                      <w:pPr>
                        <w:pStyle w:val="ListParagraph"/>
                        <w:numPr>
                          <w:ilvl w:val="0"/>
                          <w:numId w:val="52"/>
                        </w:numPr>
                        <w:jc w:val="both"/>
                        <w:rPr>
                          <w:rFonts w:ascii="Lucida Bright" w:hAnsi="Lucida Bright" w:cs="Browallia New"/>
                          <w:b/>
                          <w:bCs/>
                          <w:noProof/>
                          <w:sz w:val="16"/>
                          <w:szCs w:val="16"/>
                          <w:u w:val="single"/>
                        </w:rPr>
                      </w:pPr>
                      <w:r w:rsidRPr="00AA0239">
                        <w:rPr>
                          <w:rFonts w:ascii="Lucida Bright" w:hAnsi="Lucida Bright" w:cs="Browallia New"/>
                          <w:b/>
                          <w:bCs/>
                          <w:noProof/>
                          <w:sz w:val="16"/>
                          <w:szCs w:val="16"/>
                          <w:u w:val="single"/>
                        </w:rPr>
                        <w:t>Adjustments to Clock Entries</w:t>
                      </w:r>
                      <w:r w:rsidRPr="00AA0239">
                        <w:rPr>
                          <w:rFonts w:ascii="Lucida Bright" w:hAnsi="Lucida Bright" w:cs="Browallia New"/>
                          <w:b/>
                          <w:bCs/>
                          <w:noProof/>
                          <w:sz w:val="16"/>
                          <w:szCs w:val="16"/>
                        </w:rPr>
                        <w:t xml:space="preserve">: </w:t>
                      </w:r>
                      <w:r w:rsidRPr="00AA0239">
                        <w:rPr>
                          <w:rFonts w:ascii="Lucida Bright" w:hAnsi="Lucida Bright" w:cs="Browallia New"/>
                          <w:b/>
                          <w:bCs/>
                          <w:noProof/>
                          <w:sz w:val="16"/>
                          <w:szCs w:val="16"/>
                        </w:rPr>
                        <w:tab/>
                      </w:r>
                    </w:p>
                    <w:p w14:paraId="7165439F" w14:textId="6DE4CCEE" w:rsidR="00E66F42" w:rsidRPr="00577E4A" w:rsidRDefault="00E66F42" w:rsidP="00577E4A">
                      <w:pPr>
                        <w:pStyle w:val="ListParagraph"/>
                        <w:spacing w:line="260" w:lineRule="exact"/>
                        <w:ind w:left="360"/>
                        <w:jc w:val="both"/>
                        <w:rPr>
                          <w:rFonts w:ascii="Lucida Bright" w:hAnsi="Lucida Bright" w:cs="Browallia New"/>
                          <w:noProof/>
                          <w:sz w:val="16"/>
                          <w:szCs w:val="16"/>
                        </w:rPr>
                      </w:pPr>
                      <w:r w:rsidRPr="00AA0239">
                        <w:rPr>
                          <w:rFonts w:ascii="Lucida Bright" w:hAnsi="Lucida Bright" w:cs="Browallia New"/>
                          <w:noProof/>
                          <w:sz w:val="16"/>
                          <w:szCs w:val="16"/>
                        </w:rPr>
                        <w:t xml:space="preserve">Students who wish to report a time clock discrepancy should </w:t>
                      </w:r>
                      <w:r w:rsidR="00DC41AC" w:rsidRPr="00AA0239">
                        <w:rPr>
                          <w:rFonts w:ascii="Lucida Bright" w:hAnsi="Lucida Bright" w:cs="Browallia New"/>
                          <w:noProof/>
                          <w:sz w:val="16"/>
                          <w:szCs w:val="16"/>
                        </w:rPr>
                        <w:t>submit</w:t>
                      </w:r>
                      <w:r w:rsidRPr="00AA0239">
                        <w:rPr>
                          <w:rFonts w:ascii="Lucida Bright" w:hAnsi="Lucida Bright" w:cs="Browallia New"/>
                          <w:noProof/>
                          <w:sz w:val="16"/>
                          <w:szCs w:val="16"/>
                        </w:rPr>
                        <w:t xml:space="preserve"> a</w:t>
                      </w:r>
                      <w:r w:rsidR="00AF3712" w:rsidRPr="00AA0239">
                        <w:rPr>
                          <w:rFonts w:ascii="Lucida Bright" w:hAnsi="Lucida Bright" w:cs="Browallia New"/>
                          <w:noProof/>
                          <w:sz w:val="16"/>
                          <w:szCs w:val="16"/>
                        </w:rPr>
                        <w:t xml:space="preserve"> </w:t>
                      </w:r>
                      <w:r w:rsidRPr="00AA0239">
                        <w:rPr>
                          <w:rFonts w:ascii="Lucida Bright" w:hAnsi="Lucida Bright" w:cs="Browallia New"/>
                          <w:noProof/>
                          <w:sz w:val="16"/>
                          <w:szCs w:val="16"/>
                        </w:rPr>
                        <w:t>“Time Clock Adjustment Request”</w:t>
                      </w:r>
                      <w:r w:rsidR="00DC41AC" w:rsidRPr="00AA0239">
                        <w:rPr>
                          <w:rFonts w:ascii="Lucida Bright" w:hAnsi="Lucida Bright" w:cs="Browallia New"/>
                          <w:noProof/>
                          <w:sz w:val="16"/>
                          <w:szCs w:val="16"/>
                        </w:rPr>
                        <w:t xml:space="preserve"> form to the Records Office</w:t>
                      </w:r>
                      <w:r w:rsidRPr="00AA0239">
                        <w:rPr>
                          <w:rFonts w:ascii="Lucida Bright" w:hAnsi="Lucida Bright" w:cs="Browallia New"/>
                          <w:noProof/>
                          <w:sz w:val="16"/>
                          <w:szCs w:val="16"/>
                        </w:rPr>
                        <w:t xml:space="preserve">. However, students are advised that </w:t>
                      </w:r>
                      <w:r w:rsidR="00DC41AC" w:rsidRPr="00AA0239">
                        <w:rPr>
                          <w:rFonts w:ascii="Lucida Bright" w:hAnsi="Lucida Bright" w:cs="Browallia New"/>
                          <w:noProof/>
                          <w:sz w:val="16"/>
                          <w:szCs w:val="16"/>
                        </w:rPr>
                        <w:t>failing to</w:t>
                      </w:r>
                      <w:r w:rsidRPr="00AA0239">
                        <w:rPr>
                          <w:rFonts w:ascii="Lucida Bright" w:hAnsi="Lucida Bright" w:cs="Browallia New"/>
                          <w:noProof/>
                          <w:sz w:val="16"/>
                          <w:szCs w:val="16"/>
                        </w:rPr>
                        <w:t xml:space="preserve"> properly record their time </w:t>
                      </w:r>
                      <w:r w:rsidR="00DC41AC" w:rsidRPr="00AA0239">
                        <w:rPr>
                          <w:rFonts w:ascii="Lucida Bright" w:hAnsi="Lucida Bright" w:cs="Browallia New"/>
                          <w:noProof/>
                          <w:sz w:val="16"/>
                          <w:szCs w:val="16"/>
                        </w:rPr>
                        <w:t>can</w:t>
                      </w:r>
                      <w:r w:rsidRPr="00AA0239">
                        <w:rPr>
                          <w:rFonts w:ascii="Lucida Bright" w:hAnsi="Lucida Bright" w:cs="Browallia New"/>
                          <w:noProof/>
                          <w:sz w:val="16"/>
                          <w:szCs w:val="16"/>
                        </w:rPr>
                        <w:t xml:space="preserve"> result in </w:t>
                      </w:r>
                      <w:r w:rsidR="00AF3712" w:rsidRPr="00AA0239">
                        <w:rPr>
                          <w:rFonts w:ascii="Lucida Bright" w:hAnsi="Lucida Bright" w:cs="Browallia New"/>
                          <w:noProof/>
                          <w:sz w:val="16"/>
                          <w:szCs w:val="16"/>
                        </w:rPr>
                        <w:t>an infraction</w:t>
                      </w:r>
                      <w:r w:rsidRPr="00AA0239">
                        <w:rPr>
                          <w:rFonts w:ascii="Lucida Bright" w:hAnsi="Lucida Bright" w:cs="Browallia New"/>
                          <w:noProof/>
                          <w:sz w:val="16"/>
                          <w:szCs w:val="16"/>
                        </w:rPr>
                        <w:t>.</w:t>
                      </w:r>
                    </w:p>
                  </w:txbxContent>
                </v:textbox>
                <w10:wrap type="square" anchorx="margin"/>
              </v:shape>
            </w:pict>
          </mc:Fallback>
        </mc:AlternateContent>
      </w:r>
      <w:r w:rsidR="00577E4A" w:rsidRPr="00AB4EE7">
        <w:rPr>
          <w:rFonts w:ascii="Lucida Bright" w:hAnsi="Lucida Bright" w:cs="Browallia New"/>
          <w:noProof/>
          <w:sz w:val="18"/>
          <w:szCs w:val="20"/>
        </w:rPr>
        <w:t>It is each student’s responsibility to ensure, through proper use of the time clock system, as well communication with the Records Department and/or management, that their time clock entries accurately reflect their attended hours</w:t>
      </w:r>
      <w:r w:rsidR="00577E4A" w:rsidRPr="00AB4EE7">
        <w:rPr>
          <w:rFonts w:ascii="Lucida Bright" w:hAnsi="Lucida Bright" w:cs="Browallia New"/>
          <w:noProof/>
          <w:sz w:val="20"/>
        </w:rPr>
        <w:t xml:space="preserve">. </w:t>
      </w:r>
    </w:p>
    <w:p w14:paraId="5483F0C2" w14:textId="346DC260" w:rsidR="00577E4A" w:rsidRPr="00AB4EE7" w:rsidRDefault="00AF3712" w:rsidP="00577E4A">
      <w:pPr>
        <w:overflowPunct w:val="0"/>
        <w:autoSpaceDE w:val="0"/>
        <w:autoSpaceDN w:val="0"/>
        <w:adjustRightInd w:val="0"/>
        <w:spacing w:after="60"/>
        <w:jc w:val="center"/>
        <w:textAlignment w:val="baseline"/>
        <w:rPr>
          <w:rFonts w:ascii="Lucida Bright" w:hAnsi="Lucida Bright" w:cstheme="minorHAnsi"/>
          <w:b/>
          <w:noProof/>
          <w:sz w:val="24"/>
          <w:u w:val="single"/>
        </w:rPr>
      </w:pPr>
      <w:r w:rsidRPr="00AB4EE7">
        <w:rPr>
          <w:rFonts w:ascii="Lucida Bright" w:hAnsi="Lucida Bright" w:cstheme="minorHAnsi"/>
          <w:b/>
          <w:noProof/>
          <w:sz w:val="12"/>
          <w:szCs w:val="14"/>
        </w:rPr>
        <w:drawing>
          <wp:anchor distT="0" distB="0" distL="114300" distR="114300" simplePos="0" relativeHeight="251891200" behindDoc="1" locked="0" layoutInCell="1" allowOverlap="1" wp14:anchorId="1CAB735B" wp14:editId="63CA5BAB">
            <wp:simplePos x="0" y="0"/>
            <wp:positionH relativeFrom="margin">
              <wp:posOffset>-371475</wp:posOffset>
            </wp:positionH>
            <wp:positionV relativeFrom="paragraph">
              <wp:posOffset>3084830</wp:posOffset>
            </wp:positionV>
            <wp:extent cx="7143750" cy="10350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03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EE7">
        <w:rPr>
          <w:rFonts w:ascii="Lucida Bright" w:hAnsi="Lucida Bright"/>
          <w:noProof/>
          <w:sz w:val="18"/>
          <w:szCs w:val="18"/>
        </w:rPr>
        <mc:AlternateContent>
          <mc:Choice Requires="wps">
            <w:drawing>
              <wp:anchor distT="45720" distB="45720" distL="114300" distR="114300" simplePos="0" relativeHeight="251889152" behindDoc="0" locked="0" layoutInCell="1" allowOverlap="1" wp14:anchorId="34EE4168" wp14:editId="44B60051">
                <wp:simplePos x="0" y="0"/>
                <wp:positionH relativeFrom="margin">
                  <wp:posOffset>-240030</wp:posOffset>
                </wp:positionH>
                <wp:positionV relativeFrom="paragraph">
                  <wp:posOffset>154305</wp:posOffset>
                </wp:positionV>
                <wp:extent cx="3305810" cy="2781300"/>
                <wp:effectExtent l="19050" t="19050" r="46990" b="38100"/>
                <wp:wrapSquare wrapText="bothSides"/>
                <wp:docPr id="1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810" cy="2781300"/>
                        </a:xfrm>
                        <a:prstGeom prst="rect">
                          <a:avLst/>
                        </a:prstGeom>
                        <a:solidFill>
                          <a:srgbClr val="FFFFFF"/>
                        </a:solidFill>
                        <a:ln w="47625" cmpd="thinThick">
                          <a:solidFill>
                            <a:schemeClr val="tx1">
                              <a:lumMod val="65000"/>
                              <a:lumOff val="35000"/>
                              <a:alpha val="60000"/>
                            </a:schemeClr>
                          </a:solidFill>
                          <a:miter lim="800000"/>
                          <a:headEnd/>
                          <a:tailEnd/>
                        </a:ln>
                      </wps:spPr>
                      <wps:txbx>
                        <w:txbxContent>
                          <w:p w14:paraId="33288228" w14:textId="77777777" w:rsidR="00E66F42" w:rsidRPr="00577E4A" w:rsidRDefault="00E66F42" w:rsidP="00AF3712">
                            <w:pPr>
                              <w:pStyle w:val="ListParagraph"/>
                              <w:numPr>
                                <w:ilvl w:val="0"/>
                                <w:numId w:val="51"/>
                              </w:numPr>
                              <w:spacing w:line="260" w:lineRule="exact"/>
                              <w:ind w:left="360"/>
                              <w:jc w:val="both"/>
                              <w:rPr>
                                <w:rFonts w:ascii="Lucida Bright" w:hAnsi="Lucida Bright" w:cs="Browallia New"/>
                                <w:noProof/>
                                <w:sz w:val="16"/>
                                <w:szCs w:val="14"/>
                              </w:rPr>
                            </w:pPr>
                            <w:r w:rsidRPr="00577E4A">
                              <w:rPr>
                                <w:rFonts w:ascii="Lucida Bright" w:hAnsi="Lucida Bright" w:cs="Browallia New"/>
                                <w:b/>
                                <w:bCs/>
                                <w:noProof/>
                                <w:sz w:val="16"/>
                                <w:szCs w:val="14"/>
                                <w:u w:val="single"/>
                              </w:rPr>
                              <w:t>Students are required to clock out whenever leaving campus or taking breaks</w:t>
                            </w:r>
                            <w:r w:rsidRPr="00577E4A">
                              <w:rPr>
                                <w:rFonts w:ascii="Lucida Bright" w:hAnsi="Lucida Bright" w:cs="Browallia New"/>
                                <w:noProof/>
                                <w:sz w:val="16"/>
                                <w:szCs w:val="14"/>
                              </w:rPr>
                              <w:t>, and should clock back in only upon their return to training</w:t>
                            </w:r>
                            <w:r w:rsidRPr="00577E4A">
                              <w:rPr>
                                <w:rFonts w:ascii="Lucida Bright" w:hAnsi="Lucida Bright" w:cs="Browallia New"/>
                                <w:b/>
                                <w:noProof/>
                                <w:sz w:val="16"/>
                                <w:szCs w:val="14"/>
                              </w:rPr>
                              <w:t xml:space="preserve">. </w:t>
                            </w:r>
                            <w:r w:rsidRPr="00577E4A">
                              <w:rPr>
                                <w:rFonts w:ascii="Lucida Bright" w:hAnsi="Lucida Bright" w:cs="Browallia New"/>
                                <w:bCs/>
                                <w:noProof/>
                                <w:sz w:val="16"/>
                                <w:szCs w:val="14"/>
                              </w:rPr>
                              <w:t>Hours are only creditable to students when under supervision</w:t>
                            </w:r>
                            <w:r w:rsidRPr="00577E4A">
                              <w:rPr>
                                <w:rFonts w:ascii="Lucida Bright" w:hAnsi="Lucida Bright" w:cs="Browallia New"/>
                                <w:noProof/>
                                <w:sz w:val="16"/>
                                <w:szCs w:val="14"/>
                              </w:rPr>
                              <w:t xml:space="preserve"> by their instructor.</w:t>
                            </w:r>
                          </w:p>
                          <w:p w14:paraId="341603C3" w14:textId="77777777" w:rsidR="00E66F42" w:rsidRPr="00577E4A" w:rsidRDefault="00E66F42" w:rsidP="00577E4A">
                            <w:pPr>
                              <w:pStyle w:val="ListParagraph"/>
                              <w:spacing w:line="260" w:lineRule="exact"/>
                              <w:ind w:left="360"/>
                              <w:jc w:val="both"/>
                              <w:rPr>
                                <w:rFonts w:ascii="Lucida Bright" w:hAnsi="Lucida Bright" w:cs="Browallia New"/>
                                <w:noProof/>
                                <w:sz w:val="16"/>
                                <w:szCs w:val="14"/>
                              </w:rPr>
                            </w:pPr>
                          </w:p>
                          <w:p w14:paraId="4B9B1167" w14:textId="77777777" w:rsidR="00E66F42" w:rsidRPr="00577E4A" w:rsidRDefault="00E66F42" w:rsidP="00650181">
                            <w:pPr>
                              <w:pStyle w:val="ListParagraph"/>
                              <w:numPr>
                                <w:ilvl w:val="0"/>
                                <w:numId w:val="51"/>
                              </w:numPr>
                              <w:spacing w:line="260" w:lineRule="exact"/>
                              <w:ind w:left="360"/>
                              <w:jc w:val="both"/>
                              <w:rPr>
                                <w:rFonts w:ascii="Lucida Bright" w:hAnsi="Lucida Bright" w:cs="Browallia New"/>
                                <w:noProof/>
                                <w:sz w:val="18"/>
                                <w:szCs w:val="16"/>
                              </w:rPr>
                            </w:pPr>
                            <w:r w:rsidRPr="00577E4A">
                              <w:rPr>
                                <w:rFonts w:ascii="Lucida Bright" w:hAnsi="Lucida Bright" w:cs="Browallia New"/>
                                <w:b/>
                                <w:bCs/>
                                <w:noProof/>
                                <w:sz w:val="16"/>
                                <w:szCs w:val="14"/>
                              </w:rPr>
                              <w:t>Students are not permitted to perform any personal activity while clocked in</w:t>
                            </w:r>
                            <w:r w:rsidRPr="00577E4A">
                              <w:rPr>
                                <w:rFonts w:ascii="Lucida Bright" w:hAnsi="Lucida Bright" w:cs="Browallia New"/>
                                <w:noProof/>
                                <w:sz w:val="16"/>
                                <w:szCs w:val="14"/>
                              </w:rPr>
                              <w:t>—including but not limited to: Eating lunch, making phone calls, playing games that are not school related, or any other activity which is not directly involved in their training.</w:t>
                            </w:r>
                          </w:p>
                          <w:p w14:paraId="16F773CA" w14:textId="77777777" w:rsidR="00E66F42" w:rsidRPr="00577E4A" w:rsidRDefault="00E66F42" w:rsidP="00577E4A">
                            <w:pPr>
                              <w:pStyle w:val="ListParagraph"/>
                              <w:spacing w:line="260" w:lineRule="exact"/>
                              <w:ind w:left="360"/>
                              <w:jc w:val="both"/>
                              <w:rPr>
                                <w:rFonts w:ascii="Lucida Bright" w:hAnsi="Lucida Bright" w:cs="Browallia New"/>
                                <w:noProof/>
                                <w:sz w:val="18"/>
                                <w:szCs w:val="16"/>
                              </w:rPr>
                            </w:pPr>
                          </w:p>
                          <w:p w14:paraId="2E21B7EB" w14:textId="77777777" w:rsidR="00E66F42" w:rsidRPr="00577E4A" w:rsidRDefault="00E66F42" w:rsidP="00650181">
                            <w:pPr>
                              <w:pStyle w:val="ListParagraph"/>
                              <w:numPr>
                                <w:ilvl w:val="0"/>
                                <w:numId w:val="51"/>
                              </w:numPr>
                              <w:spacing w:line="260" w:lineRule="exact"/>
                              <w:ind w:left="360"/>
                              <w:jc w:val="both"/>
                              <w:rPr>
                                <w:rFonts w:ascii="Lucida Bright" w:hAnsi="Lucida Bright" w:cs="Browallia New"/>
                                <w:noProof/>
                                <w:sz w:val="18"/>
                                <w:szCs w:val="16"/>
                              </w:rPr>
                            </w:pPr>
                            <w:r w:rsidRPr="00577E4A">
                              <w:rPr>
                                <w:rFonts w:ascii="Lucida Bright" w:hAnsi="Lucida Bright" w:cs="Browallia New"/>
                                <w:b/>
                                <w:bCs/>
                                <w:noProof/>
                                <w:sz w:val="16"/>
                                <w:szCs w:val="14"/>
                                <w:u w:val="single"/>
                              </w:rPr>
                              <w:t>Clocking hours while not under supervision of an instructor is considered “</w:t>
                            </w:r>
                            <w:r w:rsidRPr="00577E4A">
                              <w:rPr>
                                <w:rFonts w:ascii="Lucida Bright" w:hAnsi="Lucida Bright" w:cs="Browallia New"/>
                                <w:b/>
                                <w:noProof/>
                                <w:sz w:val="16"/>
                                <w:szCs w:val="14"/>
                                <w:u w:val="single"/>
                              </w:rPr>
                              <w:t>time clock fraud”</w:t>
                            </w:r>
                            <w:r w:rsidRPr="00577E4A">
                              <w:rPr>
                                <w:rFonts w:ascii="Lucida Bright" w:hAnsi="Lucida Bright" w:cs="Browallia New"/>
                                <w:b/>
                                <w:noProof/>
                                <w:sz w:val="16"/>
                                <w:szCs w:val="14"/>
                              </w:rPr>
                              <w:t xml:space="preserve">. </w:t>
                            </w:r>
                            <w:r w:rsidRPr="00577E4A">
                              <w:rPr>
                                <w:rFonts w:ascii="Lucida Bright" w:hAnsi="Lucida Bright" w:cs="Browallia New"/>
                                <w:noProof/>
                                <w:sz w:val="16"/>
                                <w:szCs w:val="14"/>
                              </w:rPr>
                              <w:t>If Glen Dow Academy management discovers that a student has willingly clocked hours that are not creditable, that student may be suspended or expelled as a result.</w:t>
                            </w:r>
                            <w:r w:rsidRPr="00577E4A">
                              <w:rPr>
                                <w:rFonts w:ascii="Lucida Bright" w:hAnsi="Lucida Bright" w:cs="Browallia New"/>
                                <w:noProof/>
                                <w:sz w:val="16"/>
                                <w:szCs w:val="14"/>
                              </w:rPr>
                              <w:tab/>
                            </w:r>
                            <w:r w:rsidRPr="00577E4A">
                              <w:rPr>
                                <w:rFonts w:ascii="Lucida Bright" w:hAnsi="Lucida Bright" w:cs="Browallia New"/>
                                <w:noProof/>
                                <w:sz w:val="16"/>
                                <w:szCs w:val="14"/>
                              </w:rPr>
                              <w:br/>
                            </w:r>
                          </w:p>
                          <w:p w14:paraId="5E997A4D" w14:textId="77777777" w:rsidR="00E66F42" w:rsidRPr="0097581C" w:rsidRDefault="00E66F42" w:rsidP="00577E4A">
                            <w:pPr>
                              <w:rPr>
                                <w:rFonts w:ascii="Lucida Bright" w:hAnsi="Lucida Bright"/>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E4168" id="_x0000_s1062" type="#_x0000_t202" style="position:absolute;left:0;text-align:left;margin-left:-18.9pt;margin-top:12.15pt;width:260.3pt;height:219pt;z-index:251889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" strokecolor="#5a5a5a [2109]" strokeweight="3.75pt">
                <v:stroke opacity="39321f" linestyle="thinThick"/>
                <v:textbox>
                  <w:txbxContent>
                    <w:p w14:paraId="33288228" w14:textId="77777777" w:rsidR="00E66F42" w:rsidRPr="00577E4A" w:rsidRDefault="00E66F42" w:rsidP="00AF3712">
                      <w:pPr>
                        <w:pStyle w:val="ListParagraph"/>
                        <w:numPr>
                          <w:ilvl w:val="0"/>
                          <w:numId w:val="51"/>
                        </w:numPr>
                        <w:spacing w:line="260" w:lineRule="exact"/>
                        <w:ind w:left="360"/>
                        <w:jc w:val="both"/>
                        <w:rPr>
                          <w:rFonts w:ascii="Lucida Bright" w:hAnsi="Lucida Bright" w:cs="Browallia New"/>
                          <w:noProof/>
                          <w:sz w:val="16"/>
                          <w:szCs w:val="14"/>
                        </w:rPr>
                      </w:pPr>
                      <w:r w:rsidRPr="00577E4A">
                        <w:rPr>
                          <w:rFonts w:ascii="Lucida Bright" w:hAnsi="Lucida Bright" w:cs="Browallia New"/>
                          <w:b/>
                          <w:bCs/>
                          <w:noProof/>
                          <w:sz w:val="16"/>
                          <w:szCs w:val="14"/>
                          <w:u w:val="single"/>
                        </w:rPr>
                        <w:t>Students are required to clock out whenever leaving campus or taking breaks</w:t>
                      </w:r>
                      <w:r w:rsidRPr="00577E4A">
                        <w:rPr>
                          <w:rFonts w:ascii="Lucida Bright" w:hAnsi="Lucida Bright" w:cs="Browallia New"/>
                          <w:noProof/>
                          <w:sz w:val="16"/>
                          <w:szCs w:val="14"/>
                        </w:rPr>
                        <w:t>, and should clock back in only upon their return to training</w:t>
                      </w:r>
                      <w:r w:rsidRPr="00577E4A">
                        <w:rPr>
                          <w:rFonts w:ascii="Lucida Bright" w:hAnsi="Lucida Bright" w:cs="Browallia New"/>
                          <w:b/>
                          <w:noProof/>
                          <w:sz w:val="16"/>
                          <w:szCs w:val="14"/>
                        </w:rPr>
                        <w:t xml:space="preserve">. </w:t>
                      </w:r>
                      <w:r w:rsidRPr="00577E4A">
                        <w:rPr>
                          <w:rFonts w:ascii="Lucida Bright" w:hAnsi="Lucida Bright" w:cs="Browallia New"/>
                          <w:bCs/>
                          <w:noProof/>
                          <w:sz w:val="16"/>
                          <w:szCs w:val="14"/>
                        </w:rPr>
                        <w:t>Hours are only creditable to students when under supervision</w:t>
                      </w:r>
                      <w:r w:rsidRPr="00577E4A">
                        <w:rPr>
                          <w:rFonts w:ascii="Lucida Bright" w:hAnsi="Lucida Bright" w:cs="Browallia New"/>
                          <w:noProof/>
                          <w:sz w:val="16"/>
                          <w:szCs w:val="14"/>
                        </w:rPr>
                        <w:t xml:space="preserve"> by their instructor.</w:t>
                      </w:r>
                    </w:p>
                    <w:p w14:paraId="341603C3" w14:textId="77777777" w:rsidR="00E66F42" w:rsidRPr="00577E4A" w:rsidRDefault="00E66F42" w:rsidP="00577E4A">
                      <w:pPr>
                        <w:pStyle w:val="ListParagraph"/>
                        <w:spacing w:line="260" w:lineRule="exact"/>
                        <w:ind w:left="360"/>
                        <w:jc w:val="both"/>
                        <w:rPr>
                          <w:rFonts w:ascii="Lucida Bright" w:hAnsi="Lucida Bright" w:cs="Browallia New"/>
                          <w:noProof/>
                          <w:sz w:val="16"/>
                          <w:szCs w:val="14"/>
                        </w:rPr>
                      </w:pPr>
                    </w:p>
                    <w:p w14:paraId="4B9B1167" w14:textId="77777777" w:rsidR="00E66F42" w:rsidRPr="00577E4A" w:rsidRDefault="00E66F42" w:rsidP="00650181">
                      <w:pPr>
                        <w:pStyle w:val="ListParagraph"/>
                        <w:numPr>
                          <w:ilvl w:val="0"/>
                          <w:numId w:val="51"/>
                        </w:numPr>
                        <w:spacing w:line="260" w:lineRule="exact"/>
                        <w:ind w:left="360"/>
                        <w:jc w:val="both"/>
                        <w:rPr>
                          <w:rFonts w:ascii="Lucida Bright" w:hAnsi="Lucida Bright" w:cs="Browallia New"/>
                          <w:noProof/>
                          <w:sz w:val="18"/>
                          <w:szCs w:val="16"/>
                        </w:rPr>
                      </w:pPr>
                      <w:r w:rsidRPr="00577E4A">
                        <w:rPr>
                          <w:rFonts w:ascii="Lucida Bright" w:hAnsi="Lucida Bright" w:cs="Browallia New"/>
                          <w:b/>
                          <w:bCs/>
                          <w:noProof/>
                          <w:sz w:val="16"/>
                          <w:szCs w:val="14"/>
                        </w:rPr>
                        <w:t>Students are not permitted to perform any personal activity while clocked in</w:t>
                      </w:r>
                      <w:r w:rsidRPr="00577E4A">
                        <w:rPr>
                          <w:rFonts w:ascii="Lucida Bright" w:hAnsi="Lucida Bright" w:cs="Browallia New"/>
                          <w:noProof/>
                          <w:sz w:val="16"/>
                          <w:szCs w:val="14"/>
                        </w:rPr>
                        <w:t>—including but not limited to: Eating lunch, making phone calls, playing games that are not school related, or any other activity which is not directly involved in their training.</w:t>
                      </w:r>
                    </w:p>
                    <w:p w14:paraId="16F773CA" w14:textId="77777777" w:rsidR="00E66F42" w:rsidRPr="00577E4A" w:rsidRDefault="00E66F42" w:rsidP="00577E4A">
                      <w:pPr>
                        <w:pStyle w:val="ListParagraph"/>
                        <w:spacing w:line="260" w:lineRule="exact"/>
                        <w:ind w:left="360"/>
                        <w:jc w:val="both"/>
                        <w:rPr>
                          <w:rFonts w:ascii="Lucida Bright" w:hAnsi="Lucida Bright" w:cs="Browallia New"/>
                          <w:noProof/>
                          <w:sz w:val="18"/>
                          <w:szCs w:val="16"/>
                        </w:rPr>
                      </w:pPr>
                    </w:p>
                    <w:p w14:paraId="2E21B7EB" w14:textId="77777777" w:rsidR="00E66F42" w:rsidRPr="00577E4A" w:rsidRDefault="00E66F42" w:rsidP="00650181">
                      <w:pPr>
                        <w:pStyle w:val="ListParagraph"/>
                        <w:numPr>
                          <w:ilvl w:val="0"/>
                          <w:numId w:val="51"/>
                        </w:numPr>
                        <w:spacing w:line="260" w:lineRule="exact"/>
                        <w:ind w:left="360"/>
                        <w:jc w:val="both"/>
                        <w:rPr>
                          <w:rFonts w:ascii="Lucida Bright" w:hAnsi="Lucida Bright" w:cs="Browallia New"/>
                          <w:noProof/>
                          <w:sz w:val="18"/>
                          <w:szCs w:val="16"/>
                        </w:rPr>
                      </w:pPr>
                      <w:r w:rsidRPr="00577E4A">
                        <w:rPr>
                          <w:rFonts w:ascii="Lucida Bright" w:hAnsi="Lucida Bright" w:cs="Browallia New"/>
                          <w:b/>
                          <w:bCs/>
                          <w:noProof/>
                          <w:sz w:val="16"/>
                          <w:szCs w:val="14"/>
                          <w:u w:val="single"/>
                        </w:rPr>
                        <w:t>Clocking hours while not under supervision of an instructor is considered “</w:t>
                      </w:r>
                      <w:r w:rsidRPr="00577E4A">
                        <w:rPr>
                          <w:rFonts w:ascii="Lucida Bright" w:hAnsi="Lucida Bright" w:cs="Browallia New"/>
                          <w:b/>
                          <w:noProof/>
                          <w:sz w:val="16"/>
                          <w:szCs w:val="14"/>
                          <w:u w:val="single"/>
                        </w:rPr>
                        <w:t>time clock fraud”</w:t>
                      </w:r>
                      <w:r w:rsidRPr="00577E4A">
                        <w:rPr>
                          <w:rFonts w:ascii="Lucida Bright" w:hAnsi="Lucida Bright" w:cs="Browallia New"/>
                          <w:b/>
                          <w:noProof/>
                          <w:sz w:val="16"/>
                          <w:szCs w:val="14"/>
                        </w:rPr>
                        <w:t xml:space="preserve">. </w:t>
                      </w:r>
                      <w:r w:rsidRPr="00577E4A">
                        <w:rPr>
                          <w:rFonts w:ascii="Lucida Bright" w:hAnsi="Lucida Bright" w:cs="Browallia New"/>
                          <w:noProof/>
                          <w:sz w:val="16"/>
                          <w:szCs w:val="14"/>
                        </w:rPr>
                        <w:t>If Glen Dow Academy management discovers that a student has willingly clocked hours that are not creditable, that student may be suspended or expelled as a result.</w:t>
                      </w:r>
                      <w:r w:rsidRPr="00577E4A">
                        <w:rPr>
                          <w:rFonts w:ascii="Lucida Bright" w:hAnsi="Lucida Bright" w:cs="Browallia New"/>
                          <w:noProof/>
                          <w:sz w:val="16"/>
                          <w:szCs w:val="14"/>
                        </w:rPr>
                        <w:tab/>
                      </w:r>
                      <w:r w:rsidRPr="00577E4A">
                        <w:rPr>
                          <w:rFonts w:ascii="Lucida Bright" w:hAnsi="Lucida Bright" w:cs="Browallia New"/>
                          <w:noProof/>
                          <w:sz w:val="16"/>
                          <w:szCs w:val="14"/>
                        </w:rPr>
                        <w:br/>
                      </w:r>
                    </w:p>
                    <w:p w14:paraId="5E997A4D" w14:textId="77777777" w:rsidR="00E66F42" w:rsidRPr="0097581C" w:rsidRDefault="00E66F42" w:rsidP="00577E4A">
                      <w:pPr>
                        <w:rPr>
                          <w:rFonts w:ascii="Lucida Bright" w:hAnsi="Lucida Bright"/>
                          <w:sz w:val="12"/>
                          <w:szCs w:val="12"/>
                        </w:rPr>
                      </w:pPr>
                    </w:p>
                  </w:txbxContent>
                </v:textbox>
                <w10:wrap type="square" anchorx="margin"/>
              </v:shape>
            </w:pict>
          </mc:Fallback>
        </mc:AlternateContent>
      </w:r>
      <w:r w:rsidR="00577E4A" w:rsidRPr="00AB4EE7">
        <w:rPr>
          <w:rFonts w:ascii="Lucida Bright" w:hAnsi="Lucida Bright" w:cstheme="minorHAnsi"/>
          <w:b/>
          <w:noProof/>
          <w:sz w:val="24"/>
          <w:u w:val="single"/>
        </w:rPr>
        <w:br/>
        <w:t>LUNCH BREAK POLICY</w:t>
      </w:r>
      <w:r w:rsidR="00577E4A" w:rsidRPr="00AB4EE7">
        <w:rPr>
          <w:rFonts w:ascii="Lucida Bright" w:hAnsi="Lucida Bright" w:cstheme="minorHAnsi"/>
          <w:b/>
          <w:noProof/>
          <w:sz w:val="24"/>
        </w:rPr>
        <w:t>:</w:t>
      </w:r>
    </w:p>
    <w:p w14:paraId="64B81E43" w14:textId="77777777" w:rsidR="00577E4A" w:rsidRPr="00AB4EE7" w:rsidRDefault="00577E4A" w:rsidP="00650181">
      <w:pPr>
        <w:pStyle w:val="ListParagraph"/>
        <w:numPr>
          <w:ilvl w:val="0"/>
          <w:numId w:val="53"/>
        </w:numPr>
        <w:spacing w:line="220" w:lineRule="exact"/>
        <w:ind w:left="540" w:right="630"/>
        <w:jc w:val="both"/>
        <w:rPr>
          <w:rFonts w:ascii="Lucida Bright" w:hAnsi="Lucida Bright" w:cs="Browallia New"/>
          <w:noProof/>
          <w:sz w:val="18"/>
          <w:szCs w:val="18"/>
        </w:rPr>
      </w:pPr>
      <w:r w:rsidRPr="00AB4EE7">
        <w:rPr>
          <w:rFonts w:ascii="Lucida Bright" w:hAnsi="Lucida Bright" w:cs="Browallia New"/>
          <w:noProof/>
          <w:sz w:val="18"/>
          <w:szCs w:val="18"/>
        </w:rPr>
        <w:t xml:space="preserve">All student lunches are scheduled as </w:t>
      </w:r>
      <w:r w:rsidRPr="00AB4EE7">
        <w:rPr>
          <w:rFonts w:ascii="Lucida Bright" w:hAnsi="Lucida Bright" w:cs="Browallia New"/>
          <w:b/>
          <w:noProof/>
          <w:sz w:val="18"/>
          <w:szCs w:val="18"/>
          <w:u w:val="single"/>
        </w:rPr>
        <w:t>half-hour</w:t>
      </w:r>
      <w:r w:rsidRPr="00AB4EE7">
        <w:rPr>
          <w:rFonts w:ascii="Lucida Bright" w:hAnsi="Lucida Bright" w:cs="Browallia New"/>
          <w:b/>
          <w:noProof/>
          <w:sz w:val="18"/>
          <w:szCs w:val="18"/>
        </w:rPr>
        <w:t xml:space="preserve"> (30 minute) </w:t>
      </w:r>
      <w:r w:rsidRPr="00AB4EE7">
        <w:rPr>
          <w:rFonts w:ascii="Lucida Bright" w:hAnsi="Lucida Bright" w:cs="Browallia New"/>
          <w:b/>
          <w:noProof/>
          <w:sz w:val="18"/>
          <w:szCs w:val="18"/>
          <w:u w:val="single"/>
        </w:rPr>
        <w:t>lunch periods</w:t>
      </w:r>
      <w:r w:rsidRPr="00AB4EE7">
        <w:rPr>
          <w:rFonts w:ascii="Lucida Bright" w:hAnsi="Lucida Bright" w:cs="Browallia New"/>
          <w:noProof/>
          <w:sz w:val="18"/>
          <w:szCs w:val="18"/>
          <w:u w:val="single"/>
        </w:rPr>
        <w:t xml:space="preserve"> </w:t>
      </w:r>
      <w:r w:rsidRPr="00AB4EE7">
        <w:rPr>
          <w:rFonts w:ascii="Lucida Bright" w:hAnsi="Lucida Bright" w:cs="Browallia New"/>
          <w:b/>
          <w:noProof/>
          <w:sz w:val="18"/>
          <w:szCs w:val="18"/>
          <w:u w:val="single"/>
        </w:rPr>
        <w:t>only</w:t>
      </w:r>
      <w:r w:rsidRPr="00AB4EE7">
        <w:rPr>
          <w:rFonts w:ascii="Lucida Bright" w:hAnsi="Lucida Bright" w:cs="Browallia New"/>
          <w:b/>
          <w:noProof/>
          <w:sz w:val="18"/>
          <w:szCs w:val="18"/>
        </w:rPr>
        <w:t>, no more and no less</w:t>
      </w:r>
      <w:r w:rsidRPr="00AB4EE7">
        <w:rPr>
          <w:rFonts w:ascii="Lucida Bright" w:hAnsi="Lucida Bright" w:cs="Browallia New"/>
          <w:noProof/>
          <w:sz w:val="18"/>
          <w:szCs w:val="18"/>
        </w:rPr>
        <w:t xml:space="preserve">. Students must </w:t>
      </w:r>
      <w:r w:rsidRPr="00AB4EE7">
        <w:rPr>
          <w:rFonts w:ascii="Lucida Bright" w:hAnsi="Lucida Bright" w:cs="Browallia New"/>
          <w:b/>
          <w:noProof/>
          <w:sz w:val="18"/>
          <w:szCs w:val="18"/>
        </w:rPr>
        <w:t>always clock out</w:t>
      </w:r>
      <w:r w:rsidRPr="00AB4EE7">
        <w:rPr>
          <w:rFonts w:ascii="Lucida Bright" w:hAnsi="Lucida Bright" w:cs="Browallia New"/>
          <w:noProof/>
          <w:sz w:val="18"/>
          <w:szCs w:val="18"/>
        </w:rPr>
        <w:t xml:space="preserve"> at the beginning of their lunch period, and clock back in upon returning from lunch.</w:t>
      </w:r>
    </w:p>
    <w:p w14:paraId="066DDDBD" w14:textId="77777777" w:rsidR="00577E4A" w:rsidRPr="00AB4EE7" w:rsidRDefault="00577E4A" w:rsidP="00577E4A">
      <w:pPr>
        <w:spacing w:line="220" w:lineRule="exact"/>
        <w:ind w:left="540" w:right="630"/>
        <w:jc w:val="both"/>
        <w:rPr>
          <w:rFonts w:ascii="Lucida Bright" w:hAnsi="Lucida Bright" w:cs="Browallia New"/>
          <w:noProof/>
        </w:rPr>
      </w:pPr>
    </w:p>
    <w:p w14:paraId="3FE056A1" w14:textId="77777777" w:rsidR="00577E4A" w:rsidRPr="00AB4EE7" w:rsidRDefault="00577E4A" w:rsidP="00650181">
      <w:pPr>
        <w:pStyle w:val="ListParagraph"/>
        <w:numPr>
          <w:ilvl w:val="0"/>
          <w:numId w:val="53"/>
        </w:numPr>
        <w:spacing w:line="220" w:lineRule="exact"/>
        <w:ind w:left="540" w:right="630"/>
        <w:jc w:val="both"/>
        <w:rPr>
          <w:rFonts w:ascii="Lucida Bright" w:hAnsi="Lucida Bright" w:cs="Browallia New"/>
          <w:noProof/>
          <w:sz w:val="18"/>
          <w:szCs w:val="22"/>
        </w:rPr>
      </w:pPr>
      <w:r w:rsidRPr="00AB4EE7">
        <w:rPr>
          <w:rFonts w:ascii="Lucida Bright" w:hAnsi="Lucida Bright" w:cs="Browallia New"/>
          <w:noProof/>
          <w:sz w:val="18"/>
          <w:szCs w:val="22"/>
        </w:rPr>
        <w:t xml:space="preserve">Lunch breaks </w:t>
      </w:r>
      <w:r w:rsidRPr="00AB4EE7">
        <w:rPr>
          <w:rFonts w:ascii="Lucida Bright" w:hAnsi="Lucida Bright" w:cs="Browallia New"/>
          <w:b/>
          <w:noProof/>
          <w:sz w:val="18"/>
          <w:szCs w:val="22"/>
          <w:u w:val="single"/>
        </w:rPr>
        <w:t>are not optional</w:t>
      </w:r>
      <w:r w:rsidRPr="00AB4EE7">
        <w:rPr>
          <w:rFonts w:ascii="Lucida Bright" w:hAnsi="Lucida Bright" w:cs="Browallia New"/>
          <w:noProof/>
          <w:sz w:val="18"/>
          <w:szCs w:val="22"/>
        </w:rPr>
        <w:t xml:space="preserve">, which means that all students who are scheduled for a lunch period </w:t>
      </w:r>
      <w:r w:rsidRPr="00AB4EE7">
        <w:rPr>
          <w:rFonts w:ascii="Lucida Bright" w:hAnsi="Lucida Bright" w:cs="Browallia New"/>
          <w:b/>
          <w:noProof/>
          <w:sz w:val="18"/>
          <w:szCs w:val="22"/>
          <w:u w:val="single"/>
        </w:rPr>
        <w:t>MUST</w:t>
      </w:r>
      <w:r w:rsidRPr="00AB4EE7">
        <w:rPr>
          <w:rFonts w:ascii="Lucida Bright" w:hAnsi="Lucida Bright" w:cs="Browallia New"/>
          <w:noProof/>
          <w:sz w:val="18"/>
          <w:szCs w:val="22"/>
        </w:rPr>
        <w:t xml:space="preserve"> clock out for a 30 minute lunch, regardless of how the student chooses to utilize those 30 minutes.</w:t>
      </w:r>
    </w:p>
    <w:p w14:paraId="1C683675" w14:textId="77777777" w:rsidR="00577E4A" w:rsidRPr="00AB4EE7" w:rsidRDefault="00577E4A" w:rsidP="00577E4A">
      <w:pPr>
        <w:spacing w:line="220" w:lineRule="exact"/>
        <w:ind w:left="540" w:right="630"/>
        <w:jc w:val="both"/>
        <w:rPr>
          <w:rFonts w:ascii="Lucida Bright" w:hAnsi="Lucida Bright" w:cs="Browallia New"/>
          <w:noProof/>
          <w:sz w:val="18"/>
        </w:rPr>
      </w:pPr>
    </w:p>
    <w:p w14:paraId="64FDE36B" w14:textId="77777777" w:rsidR="00577E4A" w:rsidRPr="00AB4EE7" w:rsidRDefault="00577E4A" w:rsidP="00650181">
      <w:pPr>
        <w:pStyle w:val="ListParagraph"/>
        <w:numPr>
          <w:ilvl w:val="0"/>
          <w:numId w:val="53"/>
        </w:numPr>
        <w:spacing w:line="220" w:lineRule="exact"/>
        <w:ind w:left="540" w:right="630"/>
        <w:jc w:val="both"/>
        <w:rPr>
          <w:rFonts w:ascii="Lucida Bright" w:hAnsi="Lucida Bright" w:cs="Browallia New"/>
          <w:noProof/>
          <w:sz w:val="18"/>
          <w:szCs w:val="18"/>
        </w:rPr>
      </w:pPr>
      <w:r w:rsidRPr="00AB4EE7">
        <w:rPr>
          <w:rFonts w:ascii="Lucida Bright" w:hAnsi="Lucida Bright" w:cs="Browallia New"/>
          <w:noProof/>
          <w:sz w:val="18"/>
          <w:szCs w:val="18"/>
        </w:rPr>
        <w:t xml:space="preserve">In the event that a student cannot complete a scheduled service in time for their scheduled lunch period, that student will be required to take their lunch </w:t>
      </w:r>
      <w:r w:rsidRPr="00AB4EE7">
        <w:rPr>
          <w:rFonts w:ascii="Lucida Bright" w:hAnsi="Lucida Bright" w:cs="Browallia New"/>
          <w:noProof/>
          <w:sz w:val="18"/>
          <w:szCs w:val="18"/>
          <w:u w:val="single"/>
        </w:rPr>
        <w:t>immediately after that appointment is completed, if possible</w:t>
      </w:r>
      <w:r w:rsidRPr="00AB4EE7">
        <w:rPr>
          <w:rFonts w:ascii="Lucida Bright" w:hAnsi="Lucida Bright" w:cs="Browallia New"/>
          <w:noProof/>
          <w:sz w:val="18"/>
          <w:szCs w:val="18"/>
        </w:rPr>
        <w:t>. If not, the student should refer to the “Compensation Time” policy below.</w:t>
      </w:r>
    </w:p>
    <w:p w14:paraId="7B0A738F" w14:textId="77777777" w:rsidR="00577E4A" w:rsidRPr="00AB4EE7" w:rsidRDefault="00577E4A" w:rsidP="00577E4A">
      <w:pPr>
        <w:spacing w:line="220" w:lineRule="exact"/>
        <w:jc w:val="both"/>
        <w:rPr>
          <w:rFonts w:ascii="Lucida Bright" w:hAnsi="Lucida Bright" w:cs="Browallia New"/>
          <w:noProof/>
        </w:rPr>
      </w:pPr>
      <w:r w:rsidRPr="00AB4EE7">
        <w:rPr>
          <w:rFonts w:ascii="Lucida Bright" w:hAnsi="Lucida Bright" w:cstheme="minorHAnsi"/>
          <w:b/>
          <w:noProof/>
          <w:sz w:val="12"/>
          <w:szCs w:val="14"/>
        </w:rPr>
        <w:drawing>
          <wp:anchor distT="0" distB="0" distL="114300" distR="114300" simplePos="0" relativeHeight="251892224" behindDoc="1" locked="0" layoutInCell="1" allowOverlap="1" wp14:anchorId="4295C470" wp14:editId="069DD93A">
            <wp:simplePos x="0" y="0"/>
            <wp:positionH relativeFrom="margin">
              <wp:align>center</wp:align>
            </wp:positionH>
            <wp:positionV relativeFrom="paragraph">
              <wp:posOffset>114935</wp:posOffset>
            </wp:positionV>
            <wp:extent cx="7143750" cy="13716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0202C" w14:textId="77777777" w:rsidR="00577E4A" w:rsidRPr="00AB4EE7" w:rsidRDefault="00577E4A" w:rsidP="00577E4A">
      <w:pPr>
        <w:spacing w:line="220" w:lineRule="exact"/>
        <w:jc w:val="both"/>
        <w:rPr>
          <w:rFonts w:ascii="Lucida Bright" w:hAnsi="Lucida Bright" w:cs="Browallia New"/>
          <w:noProof/>
        </w:rPr>
      </w:pPr>
    </w:p>
    <w:p w14:paraId="2EDF0F21" w14:textId="77777777" w:rsidR="00577E4A" w:rsidRPr="00AB4EE7" w:rsidRDefault="00577E4A" w:rsidP="00577E4A">
      <w:pPr>
        <w:jc w:val="center"/>
        <w:rPr>
          <w:rFonts w:ascii="Lucida Bright" w:hAnsi="Lucida Bright" w:cs="Browallia New"/>
          <w:noProof/>
          <w:sz w:val="12"/>
          <w:szCs w:val="12"/>
          <w:u w:val="single"/>
        </w:rPr>
      </w:pPr>
      <w:r w:rsidRPr="00AB4EE7">
        <w:rPr>
          <w:rFonts w:ascii="Lucida Bright" w:hAnsi="Lucida Bright" w:cs="Browallia New"/>
          <w:b/>
          <w:bCs/>
          <w:noProof/>
          <w:u w:val="single"/>
        </w:rPr>
        <w:t>COMPENSATION TIME (“Comp time”) POLICY:</w:t>
      </w:r>
      <w:r w:rsidRPr="00AB4EE7">
        <w:rPr>
          <w:rFonts w:ascii="Lucida Bright" w:hAnsi="Lucida Bright" w:cs="Browallia New"/>
          <w:b/>
          <w:bCs/>
          <w:noProof/>
          <w:sz w:val="18"/>
          <w:szCs w:val="18"/>
          <w:u w:val="single"/>
        </w:rPr>
        <w:br/>
      </w:r>
    </w:p>
    <w:p w14:paraId="3E5421FB" w14:textId="77777777" w:rsidR="00577E4A" w:rsidRPr="00AB4EE7" w:rsidRDefault="00577E4A" w:rsidP="00650181">
      <w:pPr>
        <w:pStyle w:val="ListParagraph"/>
        <w:numPr>
          <w:ilvl w:val="0"/>
          <w:numId w:val="26"/>
        </w:numPr>
        <w:spacing w:line="220" w:lineRule="exact"/>
        <w:ind w:left="540" w:right="540"/>
        <w:jc w:val="both"/>
        <w:rPr>
          <w:rFonts w:ascii="Lucida Bright" w:hAnsi="Lucida Bright" w:cs="Browallia New"/>
          <w:b/>
          <w:noProof/>
          <w:sz w:val="18"/>
          <w:szCs w:val="18"/>
        </w:rPr>
      </w:pPr>
      <w:r w:rsidRPr="00AB4EE7">
        <w:rPr>
          <w:rFonts w:ascii="Lucida Bright" w:hAnsi="Lucida Bright" w:cs="Browallia New"/>
          <w:noProof/>
          <w:sz w:val="18"/>
          <w:szCs w:val="18"/>
        </w:rPr>
        <w:t xml:space="preserve">Compensation time may be granted to a student who is unable to take their lunch period, or is unable to leave at their normal scheduled time, </w:t>
      </w:r>
      <w:r w:rsidRPr="00AB4EE7">
        <w:rPr>
          <w:rFonts w:ascii="Lucida Bright" w:hAnsi="Lucida Bright" w:cs="Browallia New"/>
          <w:noProof/>
          <w:sz w:val="18"/>
          <w:szCs w:val="18"/>
          <w:u w:val="single"/>
        </w:rPr>
        <w:t>when it is specifically due to performing a client service</w:t>
      </w:r>
      <w:r w:rsidRPr="00AB4EE7">
        <w:rPr>
          <w:rFonts w:ascii="Lucida Bright" w:hAnsi="Lucida Bright" w:cs="Browallia New"/>
          <w:noProof/>
          <w:sz w:val="18"/>
          <w:szCs w:val="18"/>
        </w:rPr>
        <w:t>.</w:t>
      </w:r>
    </w:p>
    <w:p w14:paraId="3CA86E7A" w14:textId="77777777" w:rsidR="00577E4A" w:rsidRPr="00AB4EE7" w:rsidRDefault="00577E4A" w:rsidP="00577E4A">
      <w:pPr>
        <w:pStyle w:val="ListParagraph"/>
        <w:spacing w:line="220" w:lineRule="exact"/>
        <w:ind w:left="540" w:right="540"/>
        <w:jc w:val="both"/>
        <w:rPr>
          <w:rFonts w:ascii="Lucida Bright" w:hAnsi="Lucida Bright" w:cs="Browallia New"/>
          <w:b/>
          <w:noProof/>
          <w:sz w:val="18"/>
          <w:szCs w:val="18"/>
        </w:rPr>
      </w:pPr>
    </w:p>
    <w:p w14:paraId="24A3256C" w14:textId="1BF9D8B9" w:rsidR="00577E4A" w:rsidRPr="00AB4EE7" w:rsidRDefault="00577E4A" w:rsidP="00650181">
      <w:pPr>
        <w:pStyle w:val="ListParagraph"/>
        <w:numPr>
          <w:ilvl w:val="0"/>
          <w:numId w:val="26"/>
        </w:numPr>
        <w:spacing w:line="220" w:lineRule="exact"/>
        <w:ind w:left="540" w:right="540"/>
        <w:jc w:val="both"/>
        <w:rPr>
          <w:rFonts w:ascii="Lucida Bright" w:hAnsi="Lucida Bright" w:cs="Browallia New"/>
          <w:b/>
          <w:noProof/>
          <w:sz w:val="18"/>
          <w:szCs w:val="18"/>
        </w:rPr>
      </w:pPr>
      <w:r w:rsidRPr="00AB4EE7">
        <w:rPr>
          <w:rFonts w:ascii="Lucida Bright" w:hAnsi="Lucida Bright" w:cs="Browallia New"/>
          <w:noProof/>
          <w:sz w:val="18"/>
          <w:szCs w:val="18"/>
        </w:rPr>
        <w:t xml:space="preserve">In order to receive compensation time, students should immediately report the need for comp time to </w:t>
      </w:r>
      <w:r w:rsidR="00AF3712" w:rsidRPr="00AB4EE7">
        <w:rPr>
          <w:rFonts w:ascii="Lucida Bright" w:hAnsi="Lucida Bright" w:cs="Browallia New"/>
          <w:noProof/>
          <w:sz w:val="18"/>
          <w:szCs w:val="18"/>
        </w:rPr>
        <w:t>the front desk</w:t>
      </w:r>
      <w:r w:rsidRPr="00AB4EE7">
        <w:rPr>
          <w:rFonts w:ascii="Lucida Bright" w:hAnsi="Lucida Bright" w:cs="Browallia New"/>
          <w:noProof/>
          <w:sz w:val="18"/>
          <w:szCs w:val="18"/>
        </w:rPr>
        <w:t xml:space="preserve"> </w:t>
      </w:r>
      <w:r w:rsidRPr="00AB4EE7">
        <w:rPr>
          <w:rFonts w:ascii="Lucida Bright" w:hAnsi="Lucida Bright" w:cs="Browallia New"/>
          <w:bCs/>
          <w:noProof/>
          <w:sz w:val="18"/>
          <w:szCs w:val="18"/>
          <w:u w:val="single"/>
        </w:rPr>
        <w:t>during the same day that compensation time was earned</w:t>
      </w:r>
      <w:r w:rsidRPr="00AB4EE7">
        <w:rPr>
          <w:rFonts w:ascii="Lucida Bright" w:hAnsi="Lucida Bright" w:cs="Browallia New"/>
          <w:noProof/>
          <w:sz w:val="18"/>
          <w:szCs w:val="18"/>
        </w:rPr>
        <w:t>. All compensation time must be approved by the instructor before it can be considered valid.</w:t>
      </w:r>
      <w:r w:rsidRPr="00AB4EE7">
        <w:rPr>
          <w:rFonts w:ascii="Lucida Bright" w:hAnsi="Lucida Bright" w:cs="Browallia New"/>
          <w:noProof/>
          <w:sz w:val="18"/>
          <w:szCs w:val="18"/>
        </w:rPr>
        <w:tab/>
      </w:r>
    </w:p>
    <w:p w14:paraId="21DF77AE" w14:textId="77777777" w:rsidR="00577E4A" w:rsidRPr="00AB4EE7" w:rsidRDefault="00577E4A" w:rsidP="00577E4A">
      <w:pPr>
        <w:pStyle w:val="ListParagraph"/>
        <w:spacing w:line="220" w:lineRule="exact"/>
        <w:ind w:left="540" w:right="540"/>
        <w:jc w:val="both"/>
        <w:rPr>
          <w:rFonts w:ascii="Lucida Bright" w:hAnsi="Lucida Bright" w:cs="Browallia New"/>
          <w:b/>
          <w:noProof/>
          <w:sz w:val="20"/>
        </w:rPr>
      </w:pPr>
    </w:p>
    <w:p w14:paraId="15CB304B" w14:textId="0F92B274" w:rsidR="002574D9" w:rsidRPr="00AB4EE7" w:rsidRDefault="00577E4A" w:rsidP="00AF3712">
      <w:pPr>
        <w:pStyle w:val="ListParagraph"/>
        <w:numPr>
          <w:ilvl w:val="0"/>
          <w:numId w:val="26"/>
        </w:numPr>
        <w:spacing w:after="60"/>
        <w:ind w:left="547" w:right="547"/>
        <w:rPr>
          <w:rFonts w:ascii="Cambria" w:hAnsi="Cambria" w:cstheme="minorHAnsi"/>
          <w:noProof/>
          <w:sz w:val="20"/>
          <w:szCs w:val="24"/>
        </w:rPr>
        <w:sectPr w:rsidR="002574D9" w:rsidRPr="00AB4EE7" w:rsidSect="00FA47D2">
          <w:pgSz w:w="12240" w:h="15840" w:code="1"/>
          <w:pgMar w:top="720" w:right="1080" w:bottom="1620" w:left="1080" w:header="720" w:footer="720" w:gutter="0"/>
          <w:cols w:space="720"/>
          <w:docGrid w:linePitch="360"/>
        </w:sectPr>
      </w:pPr>
      <w:r w:rsidRPr="00AB4EE7">
        <w:rPr>
          <w:rFonts w:ascii="Lucida Bright" w:hAnsi="Lucida Bright" w:cs="Browallia New"/>
          <w:bCs/>
          <w:noProof/>
          <w:sz w:val="18"/>
          <w:szCs w:val="18"/>
        </w:rPr>
        <w:t>A student who is granted comp</w:t>
      </w:r>
      <w:r w:rsidR="00AF3712" w:rsidRPr="00AB4EE7">
        <w:rPr>
          <w:rFonts w:ascii="Lucida Bright" w:hAnsi="Lucida Bright" w:cs="Browallia New"/>
          <w:bCs/>
          <w:noProof/>
          <w:sz w:val="18"/>
          <w:szCs w:val="18"/>
        </w:rPr>
        <w:t>ensation</w:t>
      </w:r>
      <w:r w:rsidRPr="00AB4EE7">
        <w:rPr>
          <w:rFonts w:ascii="Lucida Bright" w:hAnsi="Lucida Bright" w:cs="Browallia New"/>
          <w:bCs/>
          <w:noProof/>
          <w:sz w:val="18"/>
          <w:szCs w:val="18"/>
        </w:rPr>
        <w:t xml:space="preserve"> time will be scheduled for an early departure, either on the same day or next scheduled day. The time of that early departure depends on the amount of time being compensated</w:t>
      </w:r>
      <w:r w:rsidR="00AF3712" w:rsidRPr="00AB4EE7">
        <w:rPr>
          <w:rFonts w:ascii="Lucida Bright" w:hAnsi="Lucida Bright" w:cs="Browallia New"/>
          <w:bCs/>
          <w:noProof/>
          <w:sz w:val="18"/>
          <w:szCs w:val="18"/>
        </w:rPr>
        <w:t>.</w:t>
      </w:r>
    </w:p>
    <w:p w14:paraId="38906180" w14:textId="77777777" w:rsidR="00AD6D59" w:rsidRPr="00AB4EE7" w:rsidRDefault="00AD6D59" w:rsidP="00AD6D59">
      <w:pPr>
        <w:pStyle w:val="ListParagraph"/>
        <w:spacing w:after="240"/>
        <w:ind w:left="187"/>
        <w:jc w:val="center"/>
        <w:rPr>
          <w:rFonts w:ascii="Lucida Bright" w:hAnsi="Lucida Bright" w:cstheme="minorHAnsi"/>
          <w:b/>
          <w:noProof/>
          <w:sz w:val="40"/>
          <w:szCs w:val="24"/>
        </w:rPr>
      </w:pPr>
      <w:r w:rsidRPr="00AB4EE7">
        <w:rPr>
          <w:rFonts w:ascii="Lucida Bright" w:hAnsi="Lucida Bright" w:cstheme="minorHAnsi"/>
          <w:b/>
          <w:noProof/>
          <w:sz w:val="40"/>
          <w:szCs w:val="24"/>
          <w:u w:val="single"/>
        </w:rPr>
        <w:lastRenderedPageBreak/>
        <w:t>ABSENCE POLICY</w:t>
      </w:r>
      <w:r w:rsidRPr="00AB4EE7">
        <w:rPr>
          <w:rFonts w:ascii="Lucida Bright" w:hAnsi="Lucida Bright" w:cstheme="minorHAnsi"/>
          <w:b/>
          <w:noProof/>
          <w:sz w:val="40"/>
          <w:szCs w:val="24"/>
        </w:rPr>
        <w:t>:</w:t>
      </w:r>
    </w:p>
    <w:p w14:paraId="15F93468" w14:textId="77777777" w:rsidR="00AD6D59" w:rsidRPr="00AB4EE7" w:rsidRDefault="00AD6D59" w:rsidP="00AD6D59">
      <w:pPr>
        <w:pStyle w:val="ListParagraph"/>
        <w:numPr>
          <w:ilvl w:val="0"/>
          <w:numId w:val="54"/>
        </w:numPr>
        <w:ind w:left="274"/>
        <w:jc w:val="both"/>
        <w:rPr>
          <w:rFonts w:ascii="Lucida Bright" w:hAnsi="Lucida Bright" w:cs="Browallia New"/>
          <w:noProof/>
          <w:sz w:val="20"/>
          <w:szCs w:val="18"/>
        </w:rPr>
      </w:pPr>
      <w:r w:rsidRPr="00AB4EE7">
        <w:rPr>
          <w:rFonts w:ascii="Lucida Bright" w:hAnsi="Lucida Bright" w:cs="Browallia New"/>
          <w:b/>
          <w:bCs/>
          <w:noProof/>
          <w:sz w:val="22"/>
        </w:rPr>
        <w:t>Absences are always considered either</w:t>
      </w:r>
      <w:r w:rsidRPr="00AB4EE7">
        <w:rPr>
          <w:rFonts w:ascii="Lucida Bright" w:hAnsi="Lucida Bright" w:cs="Browallia New"/>
          <w:noProof/>
          <w:sz w:val="22"/>
        </w:rPr>
        <w:t xml:space="preserve"> </w:t>
      </w:r>
      <w:r w:rsidRPr="00AB4EE7">
        <w:rPr>
          <w:rFonts w:ascii="Lucida Bright" w:hAnsi="Lucida Bright" w:cs="Browallia New"/>
          <w:b/>
          <w:noProof/>
          <w:sz w:val="22"/>
          <w:u w:val="single"/>
        </w:rPr>
        <w:t>reported or unreported</w:t>
      </w:r>
      <w:r w:rsidRPr="00AB4EE7">
        <w:rPr>
          <w:rFonts w:ascii="Lucida Bright" w:hAnsi="Lucida Bright" w:cs="Browallia New"/>
          <w:noProof/>
          <w:sz w:val="22"/>
        </w:rPr>
        <w:t xml:space="preserve">. </w:t>
      </w:r>
    </w:p>
    <w:p w14:paraId="145C4982" w14:textId="77777777" w:rsidR="00AD6D59" w:rsidRPr="00AB4EE7" w:rsidRDefault="00AD6D59" w:rsidP="00AD6D59">
      <w:pPr>
        <w:pStyle w:val="ListParagraph"/>
        <w:ind w:left="274"/>
        <w:jc w:val="both"/>
        <w:rPr>
          <w:rFonts w:ascii="Lucida Bright" w:hAnsi="Lucida Bright" w:cs="Browallia New"/>
          <w:noProof/>
          <w:sz w:val="32"/>
          <w:szCs w:val="28"/>
        </w:rPr>
      </w:pPr>
      <w:r w:rsidRPr="00AB4EE7">
        <w:rPr>
          <w:rFonts w:ascii="Lucida Bright" w:hAnsi="Lucida Bright" w:cs="Browallia New"/>
          <w:noProof/>
          <w:sz w:val="18"/>
          <w:szCs w:val="18"/>
        </w:rPr>
        <mc:AlternateContent>
          <mc:Choice Requires="wps">
            <w:drawing>
              <wp:anchor distT="0" distB="0" distL="114300" distR="114300" simplePos="0" relativeHeight="252117504" behindDoc="0" locked="0" layoutInCell="1" allowOverlap="1" wp14:anchorId="35ED9253" wp14:editId="311F37E2">
                <wp:simplePos x="0" y="0"/>
                <wp:positionH relativeFrom="margin">
                  <wp:posOffset>228600</wp:posOffset>
                </wp:positionH>
                <wp:positionV relativeFrom="paragraph">
                  <wp:posOffset>73660</wp:posOffset>
                </wp:positionV>
                <wp:extent cx="6012180" cy="1257300"/>
                <wp:effectExtent l="0" t="0" r="26670" b="1905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257300"/>
                        </a:xfrm>
                        <a:prstGeom prst="rect">
                          <a:avLst/>
                        </a:prstGeom>
                        <a:solidFill>
                          <a:srgbClr val="FFFFFF"/>
                        </a:solidFill>
                        <a:ln w="19050">
                          <a:solidFill>
                            <a:srgbClr val="000000"/>
                          </a:solidFill>
                          <a:miter lim="800000"/>
                          <a:headEnd/>
                          <a:tailEnd/>
                        </a:ln>
                      </wps:spPr>
                      <wps:txbx>
                        <w:txbxContent>
                          <w:p w14:paraId="3EA4127C" w14:textId="77777777" w:rsidR="00AD6D59" w:rsidRPr="00AA0239" w:rsidRDefault="00AD6D59" w:rsidP="00AD6D59">
                            <w:pPr>
                              <w:overflowPunct w:val="0"/>
                              <w:autoSpaceDE w:val="0"/>
                              <w:autoSpaceDN w:val="0"/>
                              <w:adjustRightInd w:val="0"/>
                              <w:jc w:val="both"/>
                              <w:textAlignment w:val="baseline"/>
                              <w:rPr>
                                <w:rFonts w:ascii="Lucida Bright" w:hAnsi="Lucida Bright" w:cs="Browallia New"/>
                                <w:bCs/>
                                <w:noProof/>
                                <w:sz w:val="18"/>
                                <w:szCs w:val="16"/>
                                <w:u w:val="single"/>
                              </w:rPr>
                            </w:pPr>
                            <w:r w:rsidRPr="00AA0239">
                              <w:rPr>
                                <w:rFonts w:ascii="Lucida Bright" w:hAnsi="Lucida Bright" w:cs="Browallia New"/>
                                <w:bCs/>
                                <w:noProof/>
                                <w:sz w:val="18"/>
                                <w:szCs w:val="16"/>
                                <w:u w:val="single"/>
                              </w:rPr>
                              <w:t>Absences are considered reported IF:</w:t>
                            </w:r>
                          </w:p>
                          <w:p w14:paraId="3765E6FB" w14:textId="77777777" w:rsidR="00AD6D59" w:rsidRPr="00AA0239" w:rsidRDefault="00AD6D59" w:rsidP="00AD6D59">
                            <w:pPr>
                              <w:overflowPunct w:val="0"/>
                              <w:autoSpaceDE w:val="0"/>
                              <w:autoSpaceDN w:val="0"/>
                              <w:adjustRightInd w:val="0"/>
                              <w:jc w:val="both"/>
                              <w:textAlignment w:val="baseline"/>
                              <w:rPr>
                                <w:rFonts w:ascii="Lucida Bright" w:hAnsi="Lucida Bright" w:cs="Browallia New"/>
                                <w:b/>
                                <w:noProof/>
                                <w:sz w:val="16"/>
                                <w:szCs w:val="14"/>
                                <w:u w:val="single"/>
                              </w:rPr>
                            </w:pPr>
                          </w:p>
                          <w:p w14:paraId="5B5AED0B" w14:textId="5AE6D0AD" w:rsidR="00AD6D59" w:rsidRPr="00AA0239" w:rsidRDefault="00AD6D59" w:rsidP="00AD6D59">
                            <w:pPr>
                              <w:pStyle w:val="ListParagraph"/>
                              <w:numPr>
                                <w:ilvl w:val="0"/>
                                <w:numId w:val="23"/>
                              </w:numPr>
                              <w:ind w:left="450"/>
                              <w:jc w:val="both"/>
                              <w:rPr>
                                <w:rFonts w:ascii="Lucida Bright" w:hAnsi="Lucida Bright" w:cs="Browallia New"/>
                                <w:noProof/>
                                <w:sz w:val="16"/>
                                <w:szCs w:val="16"/>
                              </w:rPr>
                            </w:pPr>
                            <w:r w:rsidRPr="00AA0239">
                              <w:rPr>
                                <w:rFonts w:ascii="Lucida Bright" w:hAnsi="Lucida Bright" w:cs="Browallia New"/>
                                <w:noProof/>
                                <w:sz w:val="16"/>
                                <w:szCs w:val="16"/>
                              </w:rPr>
                              <w:t xml:space="preserve">The student contacts </w:t>
                            </w:r>
                            <w:r w:rsidR="00EE31E8" w:rsidRPr="00AA0239">
                              <w:rPr>
                                <w:rFonts w:ascii="Lucida Bright" w:hAnsi="Lucida Bright" w:cs="Browallia New"/>
                                <w:noProof/>
                                <w:sz w:val="16"/>
                                <w:szCs w:val="16"/>
                              </w:rPr>
                              <w:t>the front desk</w:t>
                            </w:r>
                            <w:r w:rsidRPr="00AA0239">
                              <w:rPr>
                                <w:rFonts w:ascii="Lucida Bright" w:hAnsi="Lucida Bright" w:cs="Browallia New"/>
                                <w:noProof/>
                                <w:sz w:val="16"/>
                                <w:szCs w:val="16"/>
                              </w:rPr>
                              <w:t xml:space="preserve"> (</w:t>
                            </w:r>
                            <w:r w:rsidRPr="00AA0239">
                              <w:rPr>
                                <w:rFonts w:ascii="Lucida Bright" w:hAnsi="Lucida Bright" w:cs="Browallia New"/>
                                <w:i/>
                                <w:iCs/>
                                <w:noProof/>
                                <w:sz w:val="16"/>
                                <w:szCs w:val="16"/>
                              </w:rPr>
                              <w:t>509-624-3244</w:t>
                            </w:r>
                            <w:r w:rsidR="00EE31E8" w:rsidRPr="00AA0239">
                              <w:rPr>
                                <w:rFonts w:ascii="Lucida Bright" w:hAnsi="Lucida Bright" w:cs="Browallia New"/>
                                <w:i/>
                                <w:iCs/>
                                <w:noProof/>
                                <w:sz w:val="16"/>
                                <w:szCs w:val="16"/>
                              </w:rPr>
                              <w:t xml:space="preserve">, or </w:t>
                            </w:r>
                            <w:hyperlink r:id="rId71" w:history="1">
                              <w:r w:rsidR="00EE31E8" w:rsidRPr="00AA0239">
                                <w:rPr>
                                  <w:rStyle w:val="Hyperlink"/>
                                  <w:rFonts w:ascii="Lucida Bright" w:hAnsi="Lucida Bright" w:cs="Browallia New"/>
                                  <w:i/>
                                  <w:iCs/>
                                  <w:noProof/>
                                  <w:color w:val="auto"/>
                                  <w:sz w:val="16"/>
                                  <w:szCs w:val="16"/>
                                  <w:u w:val="none"/>
                                </w:rPr>
                                <w:t>frontdesk@glendow.com</w:t>
                              </w:r>
                            </w:hyperlink>
                            <w:r w:rsidRPr="00AA0239">
                              <w:rPr>
                                <w:rFonts w:ascii="Lucida Bright" w:hAnsi="Lucida Bright" w:cs="Browallia New"/>
                                <w:noProof/>
                                <w:sz w:val="16"/>
                                <w:szCs w:val="16"/>
                              </w:rPr>
                              <w:t>)</w:t>
                            </w:r>
                            <w:r w:rsidR="00EE31E8" w:rsidRPr="00AA0239">
                              <w:rPr>
                                <w:rFonts w:ascii="Lucida Bright" w:hAnsi="Lucida Bright" w:cs="Browallia New"/>
                                <w:noProof/>
                                <w:sz w:val="16"/>
                                <w:szCs w:val="16"/>
                              </w:rPr>
                              <w:t xml:space="preserve"> </w:t>
                            </w:r>
                            <w:r w:rsidRPr="00AA0239">
                              <w:rPr>
                                <w:rFonts w:ascii="Lucida Bright" w:hAnsi="Lucida Bright" w:cs="Browallia New"/>
                                <w:noProof/>
                                <w:sz w:val="16"/>
                                <w:szCs w:val="16"/>
                              </w:rPr>
                              <w:t xml:space="preserve">at least 10 minutes prior to the start of their scheduled hours, to notify a </w:t>
                            </w:r>
                            <w:r w:rsidRPr="00AA0239">
                              <w:rPr>
                                <w:rFonts w:ascii="Lucida Bright" w:hAnsi="Lucida Bright" w:cs="Browallia New"/>
                                <w:noProof/>
                                <w:sz w:val="16"/>
                                <w:szCs w:val="16"/>
                                <w:u w:val="single"/>
                              </w:rPr>
                              <w:t>staff member</w:t>
                            </w:r>
                            <w:r w:rsidRPr="00AA0239">
                              <w:rPr>
                                <w:rFonts w:ascii="Lucida Bright" w:hAnsi="Lucida Bright" w:cs="Browallia New"/>
                                <w:noProof/>
                                <w:sz w:val="16"/>
                                <w:szCs w:val="16"/>
                              </w:rPr>
                              <w:t xml:space="preserve"> that they will not be able to attend that day.</w:t>
                            </w:r>
                            <w:r w:rsidRPr="00AA0239">
                              <w:rPr>
                                <w:rFonts w:ascii="Lucida Bright" w:hAnsi="Lucida Bright" w:cs="Browallia New"/>
                                <w:noProof/>
                                <w:sz w:val="16"/>
                                <w:szCs w:val="16"/>
                              </w:rPr>
                              <w:tab/>
                            </w:r>
                            <w:r w:rsidRPr="00AA0239">
                              <w:rPr>
                                <w:rFonts w:ascii="Lucida Bright" w:hAnsi="Lucida Bright" w:cs="Browallia New"/>
                                <w:noProof/>
                                <w:sz w:val="16"/>
                                <w:szCs w:val="16"/>
                              </w:rPr>
                              <w:br/>
                            </w:r>
                          </w:p>
                          <w:p w14:paraId="4A44B23C" w14:textId="248C8B42" w:rsidR="00AD6D59" w:rsidRPr="00AA0239" w:rsidRDefault="00AD6D59" w:rsidP="00AD6D59">
                            <w:pPr>
                              <w:pStyle w:val="ListParagraph"/>
                              <w:numPr>
                                <w:ilvl w:val="0"/>
                                <w:numId w:val="23"/>
                              </w:numPr>
                              <w:ind w:left="450"/>
                              <w:jc w:val="both"/>
                              <w:rPr>
                                <w:rFonts w:ascii="Lucida Bright" w:hAnsi="Lucida Bright" w:cs="Browallia New"/>
                                <w:noProof/>
                                <w:sz w:val="16"/>
                                <w:szCs w:val="16"/>
                              </w:rPr>
                            </w:pPr>
                            <w:r w:rsidRPr="00AA0239">
                              <w:rPr>
                                <w:rFonts w:ascii="Lucida Bright" w:hAnsi="Lucida Bright" w:cs="Browallia New"/>
                                <w:noProof/>
                                <w:sz w:val="16"/>
                                <w:szCs w:val="16"/>
                              </w:rPr>
                              <w:t xml:space="preserve">The absence is scheduled ahead of time </w:t>
                            </w:r>
                            <w:r w:rsidR="00EE31E8" w:rsidRPr="00AA0239">
                              <w:rPr>
                                <w:rFonts w:ascii="Lucida Bright" w:hAnsi="Lucida Bright" w:cs="Browallia New"/>
                                <w:noProof/>
                                <w:sz w:val="16"/>
                                <w:szCs w:val="16"/>
                              </w:rPr>
                              <w:t>by submitting a</w:t>
                            </w:r>
                            <w:r w:rsidRPr="00AA0239">
                              <w:rPr>
                                <w:rFonts w:ascii="Lucida Bright" w:hAnsi="Lucida Bright" w:cs="Browallia New"/>
                                <w:noProof/>
                                <w:sz w:val="16"/>
                                <w:szCs w:val="16"/>
                              </w:rPr>
                              <w:t xml:space="preserve"> “</w:t>
                            </w:r>
                            <w:r w:rsidR="00EE31E8" w:rsidRPr="00AA0239">
                              <w:rPr>
                                <w:rFonts w:ascii="Lucida Bright" w:hAnsi="Lucida Bright" w:cs="Browallia New"/>
                                <w:noProof/>
                                <w:sz w:val="16"/>
                                <w:szCs w:val="16"/>
                              </w:rPr>
                              <w:t>Prior Out Notification form”</w:t>
                            </w:r>
                            <w:r w:rsidR="00EE31E8" w:rsidRPr="00AA0239">
                              <w:rPr>
                                <w:rFonts w:ascii="Lucida Bright" w:hAnsi="Lucida Bright" w:cs="Browallia New"/>
                                <w:noProof/>
                                <w:sz w:val="16"/>
                                <w:szCs w:val="16"/>
                              </w:rPr>
                              <w:tab/>
                              <w:t>to the front desk.</w:t>
                            </w:r>
                            <w:r w:rsidR="00EE31E8" w:rsidRPr="00AA0239">
                              <w:rPr>
                                <w:rFonts w:ascii="Lucida Bright" w:hAnsi="Lucida Bright" w:cs="Browallia New"/>
                                <w:noProof/>
                                <w:sz w:val="16"/>
                                <w:szCs w:val="16"/>
                              </w:rPr>
                              <w:tab/>
                            </w:r>
                            <w:r w:rsidRPr="00AA0239">
                              <w:rPr>
                                <w:rFonts w:ascii="Lucida Bright" w:hAnsi="Lucida Bright" w:cs="Browallia New"/>
                                <w:noProof/>
                                <w:sz w:val="16"/>
                                <w:szCs w:val="16"/>
                              </w:rPr>
                              <w:br/>
                            </w:r>
                          </w:p>
                          <w:p w14:paraId="48768F93" w14:textId="77777777" w:rsidR="00AD6D59" w:rsidRPr="00AA0239" w:rsidRDefault="00AD6D59" w:rsidP="00AD6D59">
                            <w:pPr>
                              <w:pStyle w:val="ListParagraph"/>
                              <w:numPr>
                                <w:ilvl w:val="0"/>
                                <w:numId w:val="23"/>
                              </w:numPr>
                              <w:ind w:left="450"/>
                              <w:jc w:val="both"/>
                              <w:rPr>
                                <w:rFonts w:ascii="Lucida Bright" w:hAnsi="Lucida Bright" w:cs="Browallia New"/>
                                <w:noProof/>
                                <w:sz w:val="18"/>
                                <w:szCs w:val="16"/>
                              </w:rPr>
                            </w:pPr>
                            <w:r w:rsidRPr="00AA0239">
                              <w:rPr>
                                <w:rFonts w:ascii="Lucida Bright" w:hAnsi="Lucida Bright" w:cs="Browallia New"/>
                                <w:noProof/>
                                <w:sz w:val="16"/>
                                <w:szCs w:val="16"/>
                                <w:u w:val="single"/>
                              </w:rPr>
                              <w:t>If a student must depart while already in attendance</w:t>
                            </w:r>
                            <w:r w:rsidRPr="00AA0239">
                              <w:rPr>
                                <w:rFonts w:ascii="Lucida Bright" w:hAnsi="Lucida Bright" w:cs="Browallia New"/>
                                <w:noProof/>
                                <w:sz w:val="16"/>
                                <w:szCs w:val="16"/>
                              </w:rPr>
                              <w:t xml:space="preserve">, the student notifies their instructor </w:t>
                            </w:r>
                            <w:r w:rsidRPr="00AA0239">
                              <w:rPr>
                                <w:rFonts w:ascii="Lucida Bright" w:hAnsi="Lucida Bright" w:cs="Browallia New"/>
                                <w:b/>
                                <w:noProof/>
                                <w:sz w:val="16"/>
                                <w:szCs w:val="16"/>
                                <w:u w:val="single"/>
                              </w:rPr>
                              <w:t>and</w:t>
                            </w:r>
                            <w:r w:rsidRPr="00AA0239">
                              <w:rPr>
                                <w:rFonts w:ascii="Lucida Bright" w:hAnsi="Lucida Bright" w:cs="Browallia New"/>
                                <w:noProof/>
                                <w:sz w:val="16"/>
                                <w:szCs w:val="16"/>
                              </w:rPr>
                              <w:t xml:space="preserve"> the front desk that they are leaving for the day.</w:t>
                            </w:r>
                          </w:p>
                          <w:p w14:paraId="076EC3D6" w14:textId="77777777" w:rsidR="00AD6D59" w:rsidRDefault="00AD6D59" w:rsidP="00AD6D59"/>
                          <w:p w14:paraId="3F5B9C85" w14:textId="77777777" w:rsidR="00AD6D59" w:rsidRDefault="00AD6D59" w:rsidP="00AD6D5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D9253" id="_x0000_s1063" type="#_x0000_t202" style="position:absolute;left:0;text-align:left;margin-left:18pt;margin-top:5.8pt;width:473.4pt;height:99pt;z-index:25211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" strokeweight="1.5pt">
                <v:textbox>
                  <w:txbxContent>
                    <w:p w14:paraId="3EA4127C" w14:textId="77777777" w:rsidR="00AD6D59" w:rsidRPr="00AA0239" w:rsidRDefault="00AD6D59" w:rsidP="00AD6D59">
                      <w:pPr>
                        <w:overflowPunct w:val="0"/>
                        <w:autoSpaceDE w:val="0"/>
                        <w:autoSpaceDN w:val="0"/>
                        <w:adjustRightInd w:val="0"/>
                        <w:jc w:val="both"/>
                        <w:textAlignment w:val="baseline"/>
                        <w:rPr>
                          <w:rFonts w:ascii="Lucida Bright" w:hAnsi="Lucida Bright" w:cs="Browallia New"/>
                          <w:bCs/>
                          <w:noProof/>
                          <w:sz w:val="18"/>
                          <w:szCs w:val="16"/>
                          <w:u w:val="single"/>
                        </w:rPr>
                      </w:pPr>
                      <w:r w:rsidRPr="00AA0239">
                        <w:rPr>
                          <w:rFonts w:ascii="Lucida Bright" w:hAnsi="Lucida Bright" w:cs="Browallia New"/>
                          <w:bCs/>
                          <w:noProof/>
                          <w:sz w:val="18"/>
                          <w:szCs w:val="16"/>
                          <w:u w:val="single"/>
                        </w:rPr>
                        <w:t>Absences are considered reported IF:</w:t>
                      </w:r>
                    </w:p>
                    <w:p w14:paraId="3765E6FB" w14:textId="77777777" w:rsidR="00AD6D59" w:rsidRPr="00AA0239" w:rsidRDefault="00AD6D59" w:rsidP="00AD6D59">
                      <w:pPr>
                        <w:overflowPunct w:val="0"/>
                        <w:autoSpaceDE w:val="0"/>
                        <w:autoSpaceDN w:val="0"/>
                        <w:adjustRightInd w:val="0"/>
                        <w:jc w:val="both"/>
                        <w:textAlignment w:val="baseline"/>
                        <w:rPr>
                          <w:rFonts w:ascii="Lucida Bright" w:hAnsi="Lucida Bright" w:cs="Browallia New"/>
                          <w:b/>
                          <w:noProof/>
                          <w:sz w:val="16"/>
                          <w:szCs w:val="14"/>
                          <w:u w:val="single"/>
                        </w:rPr>
                      </w:pPr>
                    </w:p>
                    <w:p w14:paraId="5B5AED0B" w14:textId="5AE6D0AD" w:rsidR="00AD6D59" w:rsidRPr="00AA0239" w:rsidRDefault="00AD6D59" w:rsidP="00AD6D59">
                      <w:pPr>
                        <w:pStyle w:val="ListParagraph"/>
                        <w:numPr>
                          <w:ilvl w:val="0"/>
                          <w:numId w:val="23"/>
                        </w:numPr>
                        <w:ind w:left="450"/>
                        <w:jc w:val="both"/>
                        <w:rPr>
                          <w:rFonts w:ascii="Lucida Bright" w:hAnsi="Lucida Bright" w:cs="Browallia New"/>
                          <w:noProof/>
                          <w:sz w:val="16"/>
                          <w:szCs w:val="16"/>
                        </w:rPr>
                      </w:pPr>
                      <w:r w:rsidRPr="00AA0239">
                        <w:rPr>
                          <w:rFonts w:ascii="Lucida Bright" w:hAnsi="Lucida Bright" w:cs="Browallia New"/>
                          <w:noProof/>
                          <w:sz w:val="16"/>
                          <w:szCs w:val="16"/>
                        </w:rPr>
                        <w:t xml:space="preserve">The student contacts </w:t>
                      </w:r>
                      <w:r w:rsidR="00EE31E8" w:rsidRPr="00AA0239">
                        <w:rPr>
                          <w:rFonts w:ascii="Lucida Bright" w:hAnsi="Lucida Bright" w:cs="Browallia New"/>
                          <w:noProof/>
                          <w:sz w:val="16"/>
                          <w:szCs w:val="16"/>
                        </w:rPr>
                        <w:t>the front desk</w:t>
                      </w:r>
                      <w:r w:rsidRPr="00AA0239">
                        <w:rPr>
                          <w:rFonts w:ascii="Lucida Bright" w:hAnsi="Lucida Bright" w:cs="Browallia New"/>
                          <w:noProof/>
                          <w:sz w:val="16"/>
                          <w:szCs w:val="16"/>
                        </w:rPr>
                        <w:t xml:space="preserve"> (</w:t>
                      </w:r>
                      <w:r w:rsidRPr="00AA0239">
                        <w:rPr>
                          <w:rFonts w:ascii="Lucida Bright" w:hAnsi="Lucida Bright" w:cs="Browallia New"/>
                          <w:i/>
                          <w:iCs/>
                          <w:noProof/>
                          <w:sz w:val="16"/>
                          <w:szCs w:val="16"/>
                        </w:rPr>
                        <w:t>509-624-3244</w:t>
                      </w:r>
                      <w:r w:rsidR="00EE31E8" w:rsidRPr="00AA0239">
                        <w:rPr>
                          <w:rFonts w:ascii="Lucida Bright" w:hAnsi="Lucida Bright" w:cs="Browallia New"/>
                          <w:i/>
                          <w:iCs/>
                          <w:noProof/>
                          <w:sz w:val="16"/>
                          <w:szCs w:val="16"/>
                        </w:rPr>
                        <w:t xml:space="preserve">, or </w:t>
                      </w:r>
                      <w:hyperlink r:id="rId72" w:history="1">
                        <w:r w:rsidR="00EE31E8" w:rsidRPr="00AA0239">
                          <w:rPr>
                            <w:rStyle w:val="Hyperlink"/>
                            <w:rFonts w:ascii="Lucida Bright" w:hAnsi="Lucida Bright" w:cs="Browallia New"/>
                            <w:i/>
                            <w:iCs/>
                            <w:noProof/>
                            <w:color w:val="auto"/>
                            <w:sz w:val="16"/>
                            <w:szCs w:val="16"/>
                            <w:u w:val="none"/>
                          </w:rPr>
                          <w:t>frontdesk@glendow.com</w:t>
                        </w:r>
                      </w:hyperlink>
                      <w:r w:rsidRPr="00AA0239">
                        <w:rPr>
                          <w:rFonts w:ascii="Lucida Bright" w:hAnsi="Lucida Bright" w:cs="Browallia New"/>
                          <w:noProof/>
                          <w:sz w:val="16"/>
                          <w:szCs w:val="16"/>
                        </w:rPr>
                        <w:t>)</w:t>
                      </w:r>
                      <w:r w:rsidR="00EE31E8" w:rsidRPr="00AA0239">
                        <w:rPr>
                          <w:rFonts w:ascii="Lucida Bright" w:hAnsi="Lucida Bright" w:cs="Browallia New"/>
                          <w:noProof/>
                          <w:sz w:val="16"/>
                          <w:szCs w:val="16"/>
                        </w:rPr>
                        <w:t xml:space="preserve"> </w:t>
                      </w:r>
                      <w:r w:rsidRPr="00AA0239">
                        <w:rPr>
                          <w:rFonts w:ascii="Lucida Bright" w:hAnsi="Lucida Bright" w:cs="Browallia New"/>
                          <w:noProof/>
                          <w:sz w:val="16"/>
                          <w:szCs w:val="16"/>
                        </w:rPr>
                        <w:t xml:space="preserve">at least 10 minutes prior to the start of their scheduled hours, to notify a </w:t>
                      </w:r>
                      <w:r w:rsidRPr="00AA0239">
                        <w:rPr>
                          <w:rFonts w:ascii="Lucida Bright" w:hAnsi="Lucida Bright" w:cs="Browallia New"/>
                          <w:noProof/>
                          <w:sz w:val="16"/>
                          <w:szCs w:val="16"/>
                          <w:u w:val="single"/>
                        </w:rPr>
                        <w:t>staff member</w:t>
                      </w:r>
                      <w:r w:rsidRPr="00AA0239">
                        <w:rPr>
                          <w:rFonts w:ascii="Lucida Bright" w:hAnsi="Lucida Bright" w:cs="Browallia New"/>
                          <w:noProof/>
                          <w:sz w:val="16"/>
                          <w:szCs w:val="16"/>
                        </w:rPr>
                        <w:t xml:space="preserve"> that they will not be able to attend that day.</w:t>
                      </w:r>
                      <w:r w:rsidRPr="00AA0239">
                        <w:rPr>
                          <w:rFonts w:ascii="Lucida Bright" w:hAnsi="Lucida Bright" w:cs="Browallia New"/>
                          <w:noProof/>
                          <w:sz w:val="16"/>
                          <w:szCs w:val="16"/>
                        </w:rPr>
                        <w:tab/>
                      </w:r>
                      <w:r w:rsidRPr="00AA0239">
                        <w:rPr>
                          <w:rFonts w:ascii="Lucida Bright" w:hAnsi="Lucida Bright" w:cs="Browallia New"/>
                          <w:noProof/>
                          <w:sz w:val="16"/>
                          <w:szCs w:val="16"/>
                        </w:rPr>
                        <w:br/>
                      </w:r>
                    </w:p>
                    <w:p w14:paraId="4A44B23C" w14:textId="248C8B42" w:rsidR="00AD6D59" w:rsidRPr="00AA0239" w:rsidRDefault="00AD6D59" w:rsidP="00AD6D59">
                      <w:pPr>
                        <w:pStyle w:val="ListParagraph"/>
                        <w:numPr>
                          <w:ilvl w:val="0"/>
                          <w:numId w:val="23"/>
                        </w:numPr>
                        <w:ind w:left="450"/>
                        <w:jc w:val="both"/>
                        <w:rPr>
                          <w:rFonts w:ascii="Lucida Bright" w:hAnsi="Lucida Bright" w:cs="Browallia New"/>
                          <w:noProof/>
                          <w:sz w:val="16"/>
                          <w:szCs w:val="16"/>
                        </w:rPr>
                      </w:pPr>
                      <w:r w:rsidRPr="00AA0239">
                        <w:rPr>
                          <w:rFonts w:ascii="Lucida Bright" w:hAnsi="Lucida Bright" w:cs="Browallia New"/>
                          <w:noProof/>
                          <w:sz w:val="16"/>
                          <w:szCs w:val="16"/>
                        </w:rPr>
                        <w:t xml:space="preserve">The absence is scheduled ahead of time </w:t>
                      </w:r>
                      <w:r w:rsidR="00EE31E8" w:rsidRPr="00AA0239">
                        <w:rPr>
                          <w:rFonts w:ascii="Lucida Bright" w:hAnsi="Lucida Bright" w:cs="Browallia New"/>
                          <w:noProof/>
                          <w:sz w:val="16"/>
                          <w:szCs w:val="16"/>
                        </w:rPr>
                        <w:t>by submitting a</w:t>
                      </w:r>
                      <w:r w:rsidRPr="00AA0239">
                        <w:rPr>
                          <w:rFonts w:ascii="Lucida Bright" w:hAnsi="Lucida Bright" w:cs="Browallia New"/>
                          <w:noProof/>
                          <w:sz w:val="16"/>
                          <w:szCs w:val="16"/>
                        </w:rPr>
                        <w:t xml:space="preserve"> “</w:t>
                      </w:r>
                      <w:r w:rsidR="00EE31E8" w:rsidRPr="00AA0239">
                        <w:rPr>
                          <w:rFonts w:ascii="Lucida Bright" w:hAnsi="Lucida Bright" w:cs="Browallia New"/>
                          <w:noProof/>
                          <w:sz w:val="16"/>
                          <w:szCs w:val="16"/>
                        </w:rPr>
                        <w:t>Prior Out Notification form”</w:t>
                      </w:r>
                      <w:r w:rsidR="00EE31E8" w:rsidRPr="00AA0239">
                        <w:rPr>
                          <w:rFonts w:ascii="Lucida Bright" w:hAnsi="Lucida Bright" w:cs="Browallia New"/>
                          <w:noProof/>
                          <w:sz w:val="16"/>
                          <w:szCs w:val="16"/>
                        </w:rPr>
                        <w:tab/>
                        <w:t>to the front desk.</w:t>
                      </w:r>
                      <w:r w:rsidR="00EE31E8" w:rsidRPr="00AA0239">
                        <w:rPr>
                          <w:rFonts w:ascii="Lucida Bright" w:hAnsi="Lucida Bright" w:cs="Browallia New"/>
                          <w:noProof/>
                          <w:sz w:val="16"/>
                          <w:szCs w:val="16"/>
                        </w:rPr>
                        <w:tab/>
                      </w:r>
                      <w:r w:rsidRPr="00AA0239">
                        <w:rPr>
                          <w:rFonts w:ascii="Lucida Bright" w:hAnsi="Lucida Bright" w:cs="Browallia New"/>
                          <w:noProof/>
                          <w:sz w:val="16"/>
                          <w:szCs w:val="16"/>
                        </w:rPr>
                        <w:br/>
                      </w:r>
                    </w:p>
                    <w:p w14:paraId="48768F93" w14:textId="77777777" w:rsidR="00AD6D59" w:rsidRPr="00AA0239" w:rsidRDefault="00AD6D59" w:rsidP="00AD6D59">
                      <w:pPr>
                        <w:pStyle w:val="ListParagraph"/>
                        <w:numPr>
                          <w:ilvl w:val="0"/>
                          <w:numId w:val="23"/>
                        </w:numPr>
                        <w:ind w:left="450"/>
                        <w:jc w:val="both"/>
                        <w:rPr>
                          <w:rFonts w:ascii="Lucida Bright" w:hAnsi="Lucida Bright" w:cs="Browallia New"/>
                          <w:noProof/>
                          <w:sz w:val="18"/>
                          <w:szCs w:val="16"/>
                        </w:rPr>
                      </w:pPr>
                      <w:r w:rsidRPr="00AA0239">
                        <w:rPr>
                          <w:rFonts w:ascii="Lucida Bright" w:hAnsi="Lucida Bright" w:cs="Browallia New"/>
                          <w:noProof/>
                          <w:sz w:val="16"/>
                          <w:szCs w:val="16"/>
                          <w:u w:val="single"/>
                        </w:rPr>
                        <w:t>If a student must depart while already in attendance</w:t>
                      </w:r>
                      <w:r w:rsidRPr="00AA0239">
                        <w:rPr>
                          <w:rFonts w:ascii="Lucida Bright" w:hAnsi="Lucida Bright" w:cs="Browallia New"/>
                          <w:noProof/>
                          <w:sz w:val="16"/>
                          <w:szCs w:val="16"/>
                        </w:rPr>
                        <w:t xml:space="preserve">, the student notifies their instructor </w:t>
                      </w:r>
                      <w:r w:rsidRPr="00AA0239">
                        <w:rPr>
                          <w:rFonts w:ascii="Lucida Bright" w:hAnsi="Lucida Bright" w:cs="Browallia New"/>
                          <w:b/>
                          <w:noProof/>
                          <w:sz w:val="16"/>
                          <w:szCs w:val="16"/>
                          <w:u w:val="single"/>
                        </w:rPr>
                        <w:t>and</w:t>
                      </w:r>
                      <w:r w:rsidRPr="00AA0239">
                        <w:rPr>
                          <w:rFonts w:ascii="Lucida Bright" w:hAnsi="Lucida Bright" w:cs="Browallia New"/>
                          <w:noProof/>
                          <w:sz w:val="16"/>
                          <w:szCs w:val="16"/>
                        </w:rPr>
                        <w:t xml:space="preserve"> the front desk that they are leaving for the day.</w:t>
                      </w:r>
                    </w:p>
                    <w:p w14:paraId="076EC3D6" w14:textId="77777777" w:rsidR="00AD6D59" w:rsidRDefault="00AD6D59" w:rsidP="00AD6D59"/>
                    <w:p w14:paraId="3F5B9C85" w14:textId="77777777" w:rsidR="00AD6D59" w:rsidRDefault="00AD6D59" w:rsidP="00AD6D59"/>
                  </w:txbxContent>
                </v:textbox>
                <w10:wrap anchorx="margin"/>
              </v:shape>
            </w:pict>
          </mc:Fallback>
        </mc:AlternateContent>
      </w:r>
    </w:p>
    <w:p w14:paraId="337CBDE5" w14:textId="77777777" w:rsidR="00AD6D59" w:rsidRPr="00AB4EE7" w:rsidRDefault="00AD6D59" w:rsidP="00AD6D59">
      <w:pPr>
        <w:pStyle w:val="ListParagraph"/>
        <w:ind w:left="274"/>
        <w:jc w:val="both"/>
        <w:rPr>
          <w:rFonts w:ascii="Lucida Bright" w:hAnsi="Lucida Bright" w:cs="Browallia New"/>
          <w:noProof/>
          <w:sz w:val="32"/>
          <w:szCs w:val="28"/>
        </w:rPr>
      </w:pPr>
    </w:p>
    <w:p w14:paraId="538DC079" w14:textId="77777777" w:rsidR="00AD6D59" w:rsidRPr="00AB4EE7" w:rsidRDefault="00AD6D59" w:rsidP="00AD6D59">
      <w:pPr>
        <w:overflowPunct w:val="0"/>
        <w:autoSpaceDE w:val="0"/>
        <w:autoSpaceDN w:val="0"/>
        <w:adjustRightInd w:val="0"/>
        <w:jc w:val="both"/>
        <w:textAlignment w:val="baseline"/>
        <w:rPr>
          <w:rFonts w:ascii="Lucida Bright" w:hAnsi="Lucida Bright" w:cs="Browallia New"/>
          <w:noProof/>
          <w:sz w:val="20"/>
          <w:szCs w:val="18"/>
        </w:rPr>
      </w:pPr>
    </w:p>
    <w:p w14:paraId="001DCA56" w14:textId="77777777" w:rsidR="00AD6D59" w:rsidRPr="00AB4EE7" w:rsidRDefault="00AD6D59" w:rsidP="00AD6D59">
      <w:pPr>
        <w:jc w:val="both"/>
        <w:rPr>
          <w:rFonts w:ascii="Lucida Bright" w:hAnsi="Lucida Bright" w:cs="Browallia New"/>
          <w:noProof/>
          <w:szCs w:val="24"/>
        </w:rPr>
      </w:pPr>
    </w:p>
    <w:p w14:paraId="11E7F9B2" w14:textId="77777777" w:rsidR="00AD6D59" w:rsidRPr="00AB4EE7" w:rsidRDefault="00AD6D59" w:rsidP="00AD6D59">
      <w:pPr>
        <w:pStyle w:val="ListParagraph"/>
        <w:ind w:left="1080"/>
        <w:jc w:val="both"/>
        <w:rPr>
          <w:rFonts w:ascii="Lucida Bright" w:hAnsi="Lucida Bright" w:cs="Browallia New"/>
          <w:noProof/>
          <w:szCs w:val="24"/>
        </w:rPr>
      </w:pPr>
    </w:p>
    <w:p w14:paraId="0B62DAD7" w14:textId="77777777" w:rsidR="00AD6D59" w:rsidRPr="00AB4EE7" w:rsidRDefault="00AD6D59" w:rsidP="00AD6D59">
      <w:pPr>
        <w:pStyle w:val="ListParagraph"/>
        <w:ind w:left="1080"/>
        <w:jc w:val="both"/>
        <w:rPr>
          <w:rFonts w:ascii="Lucida Bright" w:hAnsi="Lucida Bright" w:cs="Browallia New"/>
          <w:noProof/>
          <w:szCs w:val="24"/>
        </w:rPr>
      </w:pPr>
    </w:p>
    <w:p w14:paraId="6A721C49" w14:textId="77777777" w:rsidR="00AD6D59" w:rsidRPr="00AB4EE7" w:rsidRDefault="00AD6D59" w:rsidP="00AD6D59">
      <w:pPr>
        <w:pStyle w:val="ListParagraph"/>
        <w:ind w:left="1080"/>
        <w:jc w:val="both"/>
        <w:rPr>
          <w:rFonts w:ascii="Lucida Bright" w:hAnsi="Lucida Bright" w:cs="Browallia New"/>
          <w:noProof/>
          <w:szCs w:val="24"/>
        </w:rPr>
      </w:pPr>
    </w:p>
    <w:p w14:paraId="36B41908" w14:textId="77777777" w:rsidR="00AD6D59" w:rsidRPr="00AB4EE7" w:rsidRDefault="00AD6D59" w:rsidP="00AD6D59">
      <w:pPr>
        <w:pStyle w:val="ListParagraph"/>
        <w:numPr>
          <w:ilvl w:val="0"/>
          <w:numId w:val="66"/>
        </w:numPr>
        <w:ind w:left="1080"/>
        <w:jc w:val="both"/>
        <w:rPr>
          <w:rFonts w:ascii="Lucida Bright" w:hAnsi="Lucida Bright" w:cs="Browallia New"/>
          <w:noProof/>
          <w:sz w:val="18"/>
          <w:szCs w:val="18"/>
        </w:rPr>
      </w:pPr>
      <w:r w:rsidRPr="00AB4EE7">
        <w:rPr>
          <w:rFonts w:ascii="Lucida Bright" w:hAnsi="Lucida Bright" w:cs="Browallia New"/>
          <w:noProof/>
          <w:sz w:val="18"/>
          <w:szCs w:val="18"/>
          <w:u w:val="single"/>
        </w:rPr>
        <w:t>Reporting absences is required for any and all absences</w:t>
      </w:r>
      <w:r w:rsidRPr="00AB4EE7">
        <w:rPr>
          <w:rFonts w:ascii="Lucida Bright" w:hAnsi="Lucida Bright" w:cs="Browallia New"/>
          <w:noProof/>
          <w:sz w:val="18"/>
          <w:szCs w:val="18"/>
        </w:rPr>
        <w:t xml:space="preserve">, whether a student is absent for a full day or partial day, and the absence must be reported </w:t>
      </w:r>
      <w:r w:rsidRPr="00AB4EE7">
        <w:rPr>
          <w:rFonts w:ascii="Lucida Bright" w:hAnsi="Lucida Bright" w:cs="Browallia New"/>
          <w:noProof/>
          <w:sz w:val="18"/>
          <w:szCs w:val="18"/>
          <w:u w:val="single"/>
        </w:rPr>
        <w:t>in advance</w:t>
      </w:r>
      <w:r w:rsidRPr="00AB4EE7">
        <w:rPr>
          <w:rFonts w:ascii="Lucida Bright" w:hAnsi="Lucida Bright" w:cs="Browallia New"/>
          <w:noProof/>
          <w:sz w:val="18"/>
          <w:szCs w:val="18"/>
        </w:rPr>
        <w:t>.</w:t>
      </w:r>
    </w:p>
    <w:p w14:paraId="36312545" w14:textId="77777777" w:rsidR="00AD6D59" w:rsidRPr="00AB4EE7" w:rsidRDefault="00AD6D59" w:rsidP="00AD6D59">
      <w:pPr>
        <w:ind w:left="1080"/>
        <w:jc w:val="both"/>
        <w:rPr>
          <w:rFonts w:ascii="Lucida Bright" w:hAnsi="Lucida Bright" w:cs="Browallia New"/>
          <w:noProof/>
          <w:sz w:val="18"/>
          <w:szCs w:val="18"/>
        </w:rPr>
      </w:pPr>
    </w:p>
    <w:p w14:paraId="166F87FC" w14:textId="70F6BEA8" w:rsidR="00AD6D59" w:rsidRPr="00AB4EE7" w:rsidRDefault="00AD6D59" w:rsidP="00AD6D59">
      <w:pPr>
        <w:pStyle w:val="ListParagraph"/>
        <w:numPr>
          <w:ilvl w:val="0"/>
          <w:numId w:val="66"/>
        </w:numPr>
        <w:ind w:left="1080"/>
        <w:jc w:val="both"/>
        <w:rPr>
          <w:rFonts w:ascii="Lucida Bright" w:hAnsi="Lucida Bright" w:cs="Browallia New"/>
          <w:noProof/>
          <w:sz w:val="18"/>
          <w:szCs w:val="18"/>
        </w:rPr>
      </w:pPr>
      <w:r w:rsidRPr="00AB4EE7">
        <w:rPr>
          <w:rFonts w:ascii="Lucida Bright" w:hAnsi="Lucida Bright" w:cs="Browallia New"/>
          <w:noProof/>
          <w:sz w:val="18"/>
          <w:szCs w:val="18"/>
        </w:rPr>
        <w:t xml:space="preserve">Any absence which is not reported using one of the methods listed in the box above will be considered </w:t>
      </w:r>
      <w:r w:rsidRPr="00AB4EE7">
        <w:rPr>
          <w:rFonts w:ascii="Lucida Bright" w:hAnsi="Lucida Bright" w:cs="Browallia New"/>
          <w:bCs/>
          <w:noProof/>
          <w:sz w:val="18"/>
          <w:szCs w:val="18"/>
          <w:u w:val="single"/>
        </w:rPr>
        <w:t>unreported.</w:t>
      </w:r>
      <w:r w:rsidRPr="00AB4EE7">
        <w:rPr>
          <w:rFonts w:ascii="Lucida Bright" w:hAnsi="Lucida Bright" w:cs="Browallia New"/>
          <w:noProof/>
          <w:sz w:val="18"/>
          <w:szCs w:val="18"/>
        </w:rPr>
        <w:t xml:space="preserve"> Unreported absences may result in disciplinary action.</w:t>
      </w:r>
    </w:p>
    <w:p w14:paraId="4FC07FB3" w14:textId="77777777" w:rsidR="00AD6D59" w:rsidRPr="00AB4EE7" w:rsidRDefault="00AD6D59" w:rsidP="00AD6D59">
      <w:pPr>
        <w:jc w:val="both"/>
        <w:rPr>
          <w:rFonts w:ascii="Lucida Bright" w:hAnsi="Lucida Bright" w:cs="Browallia New"/>
          <w:noProof/>
          <w:sz w:val="18"/>
          <w:szCs w:val="18"/>
        </w:rPr>
      </w:pPr>
    </w:p>
    <w:p w14:paraId="26EFD5DD" w14:textId="77777777" w:rsidR="00AD6D59" w:rsidRPr="00AB4EE7" w:rsidRDefault="00AD6D59" w:rsidP="00AD6D59">
      <w:pPr>
        <w:pStyle w:val="ListParagraph"/>
        <w:numPr>
          <w:ilvl w:val="3"/>
          <w:numId w:val="66"/>
        </w:numPr>
        <w:ind w:left="1530" w:hanging="180"/>
        <w:jc w:val="both"/>
        <w:rPr>
          <w:rFonts w:ascii="Lucida Bright" w:hAnsi="Lucida Bright" w:cs="Browallia New"/>
          <w:i/>
          <w:iCs/>
          <w:noProof/>
          <w:sz w:val="18"/>
          <w:szCs w:val="18"/>
        </w:rPr>
      </w:pPr>
      <w:r w:rsidRPr="0090567E">
        <w:rPr>
          <w:rFonts w:ascii="Lucida Bright" w:hAnsi="Lucida Bright" w:cs="Browallia New"/>
          <w:b/>
          <w:bCs/>
          <w:i/>
          <w:iCs/>
          <w:noProof/>
          <w:sz w:val="18"/>
          <w:szCs w:val="18"/>
        </w:rPr>
        <w:t>PLEASE NOTE</w:t>
      </w:r>
      <w:r w:rsidRPr="0090567E">
        <w:rPr>
          <w:rFonts w:ascii="Lucida Bright" w:hAnsi="Lucida Bright" w:cs="Browallia New"/>
          <w:noProof/>
          <w:sz w:val="18"/>
          <w:szCs w:val="18"/>
        </w:rPr>
        <w:t xml:space="preserve">: </w:t>
      </w:r>
      <w:r w:rsidRPr="0090567E">
        <w:rPr>
          <w:rFonts w:ascii="Lucida Bright" w:hAnsi="Lucida Bright" w:cs="Browallia New"/>
          <w:i/>
          <w:iCs/>
          <w:noProof/>
          <w:sz w:val="18"/>
          <w:szCs w:val="18"/>
        </w:rPr>
        <w:t>Five (5) or more consecutive unreported absences</w:t>
      </w:r>
      <w:r w:rsidRPr="00AB4EE7">
        <w:rPr>
          <w:rFonts w:ascii="Lucida Bright" w:hAnsi="Lucida Bright" w:cs="Browallia New"/>
          <w:i/>
          <w:iCs/>
          <w:noProof/>
          <w:sz w:val="18"/>
          <w:szCs w:val="18"/>
        </w:rPr>
        <w:t xml:space="preserve"> will result in discipline, up to and including termination of enrollment. At the discretion of management, extenuating circumstances may be considered if documentation is provided.</w:t>
      </w:r>
    </w:p>
    <w:p w14:paraId="59EC3EF9" w14:textId="77777777" w:rsidR="00AD6D59" w:rsidRPr="00AB4EE7" w:rsidRDefault="00AD6D59" w:rsidP="00AD6D59">
      <w:pPr>
        <w:overflowPunct w:val="0"/>
        <w:autoSpaceDE w:val="0"/>
        <w:autoSpaceDN w:val="0"/>
        <w:adjustRightInd w:val="0"/>
        <w:jc w:val="both"/>
        <w:textAlignment w:val="baseline"/>
        <w:rPr>
          <w:rFonts w:ascii="Lucida Bright" w:hAnsi="Lucida Bright" w:cs="Browallia New"/>
          <w:noProof/>
          <w:sz w:val="18"/>
          <w:szCs w:val="18"/>
        </w:rPr>
      </w:pPr>
      <w:r w:rsidRPr="00AB4EE7">
        <w:rPr>
          <w:rFonts w:ascii="Lucida Bright" w:hAnsi="Lucida Bright" w:cs="Browallia New"/>
          <w:noProof/>
          <w:sz w:val="18"/>
          <w:szCs w:val="18"/>
        </w:rPr>
        <w:t xml:space="preserve"> </w:t>
      </w:r>
    </w:p>
    <w:p w14:paraId="5738BF6E" w14:textId="77777777" w:rsidR="00AD6D59" w:rsidRPr="00AB4EE7" w:rsidRDefault="00AD6D59" w:rsidP="00AD6D59">
      <w:pPr>
        <w:overflowPunct w:val="0"/>
        <w:autoSpaceDE w:val="0"/>
        <w:autoSpaceDN w:val="0"/>
        <w:adjustRightInd w:val="0"/>
        <w:jc w:val="both"/>
        <w:textAlignment w:val="baseline"/>
        <w:rPr>
          <w:rFonts w:ascii="Lucida Bright" w:hAnsi="Lucida Bright" w:cs="Browallia New"/>
          <w:noProof/>
          <w:sz w:val="18"/>
          <w:szCs w:val="18"/>
        </w:rPr>
      </w:pPr>
    </w:p>
    <w:p w14:paraId="3714CB29" w14:textId="5C8DFFDF" w:rsidR="00AD6D59" w:rsidRPr="00AB4EE7" w:rsidRDefault="00EE31E8" w:rsidP="00AD6D59">
      <w:pPr>
        <w:pStyle w:val="ListParagraph"/>
        <w:numPr>
          <w:ilvl w:val="0"/>
          <w:numId w:val="54"/>
        </w:numPr>
        <w:spacing w:after="120"/>
        <w:ind w:left="274"/>
        <w:jc w:val="both"/>
        <w:rPr>
          <w:rFonts w:ascii="Lucida Bright" w:hAnsi="Lucida Bright" w:cs="Browallia New"/>
          <w:noProof/>
          <w:sz w:val="22"/>
          <w:szCs w:val="22"/>
        </w:rPr>
      </w:pPr>
      <w:r w:rsidRPr="00AB4EE7">
        <w:rPr>
          <w:rFonts w:ascii="Lucida Bright" w:hAnsi="Lucida Bright" w:cs="Browallia New"/>
          <w:b/>
          <w:noProof/>
          <w:sz w:val="22"/>
          <w:szCs w:val="22"/>
        </w:rPr>
        <w:t xml:space="preserve">Reporting an absence </w:t>
      </w:r>
      <w:r w:rsidRPr="00AB4EE7">
        <w:rPr>
          <w:rFonts w:ascii="Lucida Bright" w:hAnsi="Lucida Bright" w:cs="Browallia New"/>
          <w:b/>
          <w:noProof/>
          <w:sz w:val="22"/>
          <w:szCs w:val="22"/>
          <w:u w:val="single"/>
        </w:rPr>
        <w:t>does not prevent absence fees from being charged</w:t>
      </w:r>
      <w:r w:rsidR="00AD6D59" w:rsidRPr="00AB4EE7">
        <w:rPr>
          <w:rFonts w:ascii="Lucida Bright" w:hAnsi="Lucida Bright" w:cs="Browallia New"/>
          <w:b/>
          <w:noProof/>
          <w:sz w:val="22"/>
          <w:szCs w:val="22"/>
        </w:rPr>
        <w:t>.</w:t>
      </w:r>
      <w:r w:rsidR="00AD6D59" w:rsidRPr="00AB4EE7">
        <w:rPr>
          <w:rFonts w:ascii="Lucida Bright" w:hAnsi="Lucida Bright" w:cs="Browallia New"/>
          <w:bCs/>
          <w:noProof/>
          <w:sz w:val="22"/>
          <w:szCs w:val="22"/>
        </w:rPr>
        <w:t xml:space="preserve"> Please refer to contract for exact rates. </w:t>
      </w:r>
      <w:r w:rsidR="00AD6D59" w:rsidRPr="00AB4EE7">
        <w:rPr>
          <w:rFonts w:ascii="Lucida Bright" w:hAnsi="Lucida Bright" w:cs="Browallia New"/>
          <w:noProof/>
          <w:sz w:val="22"/>
          <w:szCs w:val="22"/>
        </w:rPr>
        <w:t>In order to prevent absentee fees, students must either</w:t>
      </w:r>
      <w:r w:rsidR="00AD6D59" w:rsidRPr="00AB4EE7">
        <w:rPr>
          <w:rFonts w:ascii="Lucida Bright" w:hAnsi="Lucida Bright" w:cs="Browallia New"/>
          <w:b/>
          <w:bCs/>
          <w:noProof/>
          <w:sz w:val="22"/>
          <w:szCs w:val="22"/>
        </w:rPr>
        <w:t xml:space="preserve">: </w:t>
      </w:r>
    </w:p>
    <w:p w14:paraId="33C2A276" w14:textId="77777777" w:rsidR="00AD6D59" w:rsidRPr="00AB4EE7" w:rsidRDefault="00AD6D59" w:rsidP="00ED1ED3">
      <w:pPr>
        <w:pStyle w:val="ListParagraph"/>
        <w:numPr>
          <w:ilvl w:val="1"/>
          <w:numId w:val="54"/>
        </w:numPr>
        <w:spacing w:after="60"/>
        <w:ind w:left="1170"/>
        <w:jc w:val="both"/>
        <w:rPr>
          <w:rFonts w:ascii="Lucida Bright" w:hAnsi="Lucida Bright" w:cs="Browallia New"/>
          <w:noProof/>
          <w:sz w:val="18"/>
          <w:szCs w:val="18"/>
        </w:rPr>
      </w:pPr>
      <w:r w:rsidRPr="00AB4EE7">
        <w:rPr>
          <w:rFonts w:ascii="Lucida Bright" w:hAnsi="Lucida Bright" w:cs="Browallia New"/>
          <w:noProof/>
          <w:sz w:val="18"/>
          <w:szCs w:val="18"/>
        </w:rPr>
        <w:t>Have No-Charge Hours which can be applied (refer to “No-Charge Hours” policy on page 15) or;</w:t>
      </w:r>
    </w:p>
    <w:p w14:paraId="4CDF560B" w14:textId="77777777" w:rsidR="00AD6D59" w:rsidRPr="00AB4EE7" w:rsidRDefault="00AD6D59" w:rsidP="00AD6D59">
      <w:pPr>
        <w:pStyle w:val="ListParagraph"/>
        <w:numPr>
          <w:ilvl w:val="1"/>
          <w:numId w:val="54"/>
        </w:numPr>
        <w:spacing w:after="60"/>
        <w:ind w:left="1170"/>
        <w:jc w:val="both"/>
        <w:rPr>
          <w:rFonts w:ascii="Lucida Bright" w:hAnsi="Lucida Bright" w:cs="Browallia New"/>
          <w:noProof/>
          <w:sz w:val="18"/>
          <w:szCs w:val="18"/>
        </w:rPr>
      </w:pPr>
      <w:r w:rsidRPr="00AB4EE7">
        <w:rPr>
          <w:rFonts w:ascii="Lucida Bright" w:hAnsi="Lucida Bright" w:cs="Browallia New"/>
          <w:noProof/>
          <w:sz w:val="18"/>
          <w:szCs w:val="18"/>
        </w:rPr>
        <w:t xml:space="preserve">Submit acceptable documentation within 7 days of the absence, as outlined below. </w:t>
      </w:r>
    </w:p>
    <w:p w14:paraId="2EF4C148" w14:textId="77777777" w:rsidR="00AD6D59" w:rsidRPr="00AB4EE7" w:rsidRDefault="00AD6D59" w:rsidP="00AD6D59">
      <w:pPr>
        <w:pStyle w:val="ListParagraph"/>
        <w:spacing w:after="120"/>
        <w:ind w:left="274"/>
        <w:jc w:val="both"/>
        <w:rPr>
          <w:rFonts w:ascii="Lucida Bright" w:hAnsi="Lucida Bright" w:cs="Browallia New"/>
          <w:noProof/>
          <w:sz w:val="18"/>
          <w:szCs w:val="18"/>
        </w:rPr>
      </w:pPr>
    </w:p>
    <w:p w14:paraId="7EA7C676" w14:textId="77777777" w:rsidR="00AD6D59" w:rsidRPr="00AB4EE7" w:rsidRDefault="00AD6D59" w:rsidP="00AD6D59">
      <w:pPr>
        <w:pStyle w:val="ListParagraph"/>
        <w:spacing w:after="120"/>
        <w:ind w:left="274"/>
        <w:jc w:val="both"/>
        <w:rPr>
          <w:rFonts w:ascii="Lucida Bright" w:hAnsi="Lucida Bright" w:cs="Browallia New"/>
          <w:noProof/>
          <w:sz w:val="18"/>
          <w:szCs w:val="18"/>
        </w:rPr>
      </w:pPr>
    </w:p>
    <w:p w14:paraId="05759EDF" w14:textId="77777777" w:rsidR="00AD6D59" w:rsidRPr="00AB4EE7" w:rsidRDefault="00AD6D59" w:rsidP="00AD6D59">
      <w:pPr>
        <w:pStyle w:val="ListParagraph"/>
        <w:numPr>
          <w:ilvl w:val="0"/>
          <w:numId w:val="54"/>
        </w:numPr>
        <w:spacing w:after="60"/>
        <w:ind w:left="270"/>
        <w:jc w:val="both"/>
        <w:rPr>
          <w:rFonts w:ascii="Lucida Bright" w:hAnsi="Lucida Bright" w:cs="Browallia New"/>
          <w:noProof/>
          <w:sz w:val="22"/>
          <w:szCs w:val="22"/>
        </w:rPr>
      </w:pPr>
      <w:r w:rsidRPr="00AB4EE7">
        <w:rPr>
          <w:rFonts w:ascii="Lucida Bright" w:hAnsi="Lucida Bright" w:cs="Browallia New"/>
          <w:b/>
          <w:noProof/>
          <w:sz w:val="22"/>
          <w:szCs w:val="22"/>
          <w:u w:val="single"/>
        </w:rPr>
        <w:t>Waiving absentee fees with documentation</w:t>
      </w:r>
      <w:r w:rsidRPr="00AB4EE7">
        <w:rPr>
          <w:rFonts w:ascii="Lucida Bright" w:hAnsi="Lucida Bright" w:cs="Browallia New"/>
          <w:b/>
          <w:noProof/>
          <w:sz w:val="22"/>
          <w:szCs w:val="22"/>
        </w:rPr>
        <w:t xml:space="preserve">: </w:t>
      </w:r>
    </w:p>
    <w:p w14:paraId="0C5C8A2F" w14:textId="77777777" w:rsidR="00AD6D59" w:rsidRPr="00AB4EE7" w:rsidRDefault="00AD6D59" w:rsidP="00AD6D59">
      <w:pPr>
        <w:pStyle w:val="ListParagraph"/>
        <w:numPr>
          <w:ilvl w:val="1"/>
          <w:numId w:val="54"/>
        </w:numPr>
        <w:spacing w:after="240"/>
        <w:ind w:left="1166"/>
        <w:jc w:val="both"/>
        <w:rPr>
          <w:rFonts w:ascii="Lucida Bright" w:hAnsi="Lucida Bright" w:cs="Browallia New"/>
          <w:noProof/>
          <w:sz w:val="18"/>
          <w:szCs w:val="18"/>
        </w:rPr>
      </w:pPr>
      <w:r w:rsidRPr="00AB4EE7">
        <w:rPr>
          <w:rFonts w:ascii="Lucida Bright" w:hAnsi="Lucida Bright" w:cs="Browallia New"/>
          <w:noProof/>
          <w:sz w:val="18"/>
          <w:szCs w:val="18"/>
        </w:rPr>
        <w:t xml:space="preserve">Documentation may be provided for extenuating circumstances affecting the </w:t>
      </w:r>
      <w:r w:rsidRPr="00AB4EE7">
        <w:rPr>
          <w:rFonts w:ascii="Lucida Bright" w:hAnsi="Lucida Bright" w:cs="Browallia New"/>
          <w:noProof/>
          <w:sz w:val="18"/>
          <w:szCs w:val="18"/>
          <w:u w:val="single"/>
        </w:rPr>
        <w:t>student or their child</w:t>
      </w:r>
      <w:r w:rsidRPr="00AB4EE7">
        <w:rPr>
          <w:rFonts w:ascii="Lucida Bright" w:hAnsi="Lucida Bright" w:cs="Browallia New"/>
          <w:noProof/>
          <w:sz w:val="18"/>
          <w:szCs w:val="18"/>
        </w:rPr>
        <w:t>.</w:t>
      </w:r>
    </w:p>
    <w:p w14:paraId="552DF741" w14:textId="77777777" w:rsidR="00AD6D59" w:rsidRPr="00AB4EE7" w:rsidRDefault="00AD6D59" w:rsidP="00AD6D59">
      <w:pPr>
        <w:pStyle w:val="ListParagraph"/>
        <w:numPr>
          <w:ilvl w:val="1"/>
          <w:numId w:val="54"/>
        </w:numPr>
        <w:spacing w:after="240"/>
        <w:ind w:left="1170"/>
        <w:jc w:val="both"/>
        <w:rPr>
          <w:rFonts w:ascii="Lucida Bright" w:hAnsi="Lucida Bright" w:cs="Browallia New"/>
          <w:noProof/>
          <w:sz w:val="18"/>
          <w:szCs w:val="18"/>
        </w:rPr>
      </w:pPr>
      <w:r w:rsidRPr="00AB4EE7">
        <w:rPr>
          <w:rFonts w:ascii="Lucida Bright" w:hAnsi="Lucida Bright" w:cs="Browallia New"/>
          <w:noProof/>
          <w:sz w:val="18"/>
          <w:szCs w:val="18"/>
          <w:u w:val="single"/>
        </w:rPr>
        <w:t>Extenuating circumstances which notes may be accepted for include but may not be limited to</w:t>
      </w:r>
      <w:r w:rsidRPr="00AB4EE7">
        <w:rPr>
          <w:rFonts w:ascii="Lucida Bright" w:hAnsi="Lucida Bright" w:cs="Browallia New"/>
          <w:noProof/>
          <w:sz w:val="18"/>
          <w:szCs w:val="18"/>
        </w:rPr>
        <w:t>:</w:t>
      </w:r>
      <w:r w:rsidRPr="00AB4EE7">
        <w:rPr>
          <w:rFonts w:ascii="Lucida Bright" w:hAnsi="Lucida Bright" w:cs="Browallia New"/>
          <w:noProof/>
          <w:sz w:val="18"/>
          <w:szCs w:val="18"/>
        </w:rPr>
        <w:tab/>
      </w:r>
      <w:r w:rsidRPr="00AB4EE7">
        <w:rPr>
          <w:rFonts w:ascii="Lucida Bright" w:hAnsi="Lucida Bright" w:cs="Browallia New"/>
          <w:noProof/>
          <w:sz w:val="18"/>
          <w:szCs w:val="18"/>
          <w:u w:val="single"/>
        </w:rPr>
        <w:br/>
      </w:r>
      <w:r w:rsidRPr="00AB4EE7">
        <w:rPr>
          <w:rFonts w:ascii="Lucida Bright" w:hAnsi="Lucida Bright" w:cs="Browallia New"/>
          <w:noProof/>
          <w:sz w:val="18"/>
          <w:szCs w:val="18"/>
        </w:rPr>
        <w:t xml:space="preserve">Illness/hospitalization, required conferences or counseling, child safety concerns, closed daycare/child’s school, court dates, probation appointments, DSHS appointments, veterinary appointments, vehicular collisions, arrests, or other documented circumstances* which make it clear that the student was unable to attend due to an extenuating circumstance. </w:t>
      </w:r>
    </w:p>
    <w:p w14:paraId="5F734BB5" w14:textId="77777777" w:rsidR="00AD6D59" w:rsidRPr="00AB4EE7" w:rsidRDefault="00AD6D59" w:rsidP="00AD6D59">
      <w:pPr>
        <w:pStyle w:val="ListParagraph"/>
        <w:numPr>
          <w:ilvl w:val="1"/>
          <w:numId w:val="54"/>
        </w:numPr>
        <w:spacing w:after="240"/>
        <w:ind w:left="1170"/>
        <w:jc w:val="both"/>
        <w:rPr>
          <w:rFonts w:ascii="Lucida Bright" w:hAnsi="Lucida Bright" w:cs="Browallia New"/>
          <w:noProof/>
          <w:sz w:val="18"/>
          <w:szCs w:val="18"/>
        </w:rPr>
      </w:pPr>
      <w:bookmarkStart w:id="36" w:name="_Hlk63683800"/>
      <w:r w:rsidRPr="00AB4EE7">
        <w:rPr>
          <w:rFonts w:ascii="Lucida Bright" w:hAnsi="Lucida Bright" w:cs="Browallia New"/>
          <w:noProof/>
          <w:sz w:val="18"/>
          <w:szCs w:val="18"/>
        </w:rPr>
        <w:t xml:space="preserve">Documentation </w:t>
      </w:r>
      <w:r w:rsidRPr="00AB4EE7">
        <w:rPr>
          <w:rFonts w:ascii="Lucida Bright" w:hAnsi="Lucida Bright" w:cs="Browallia New"/>
          <w:bCs/>
          <w:noProof/>
          <w:sz w:val="18"/>
          <w:szCs w:val="18"/>
        </w:rPr>
        <w:t>must be submitted</w:t>
      </w:r>
      <w:r w:rsidRPr="00AB4EE7">
        <w:rPr>
          <w:rFonts w:ascii="Lucida Bright" w:hAnsi="Lucida Bright" w:cs="Browallia New"/>
          <w:b/>
          <w:noProof/>
          <w:sz w:val="18"/>
          <w:szCs w:val="18"/>
        </w:rPr>
        <w:t xml:space="preserve"> </w:t>
      </w:r>
      <w:r w:rsidRPr="00AB4EE7">
        <w:rPr>
          <w:rFonts w:ascii="Lucida Bright" w:hAnsi="Lucida Bright" w:cs="Browallia New"/>
          <w:bCs/>
          <w:noProof/>
          <w:sz w:val="18"/>
          <w:szCs w:val="18"/>
        </w:rPr>
        <w:t>in person, through the Records Office mail slot, or by fax</w:t>
      </w:r>
      <w:r w:rsidRPr="00AB4EE7">
        <w:rPr>
          <w:rFonts w:ascii="Lucida Bright" w:hAnsi="Lucida Bright" w:cs="Browallia New"/>
          <w:b/>
          <w:noProof/>
          <w:sz w:val="18"/>
          <w:szCs w:val="18"/>
        </w:rPr>
        <w:t xml:space="preserve"> </w:t>
      </w:r>
      <w:r w:rsidRPr="00AB4EE7">
        <w:rPr>
          <w:rFonts w:ascii="Lucida Bright" w:hAnsi="Lucida Bright" w:cs="Browallia New"/>
          <w:bCs/>
          <w:noProof/>
          <w:sz w:val="18"/>
          <w:szCs w:val="18"/>
          <w:u w:val="single"/>
        </w:rPr>
        <w:t>within 7 days of the relevant absence</w:t>
      </w:r>
      <w:r w:rsidRPr="00AB4EE7">
        <w:rPr>
          <w:rFonts w:ascii="Lucida Bright" w:hAnsi="Lucida Bright" w:cs="Browallia New"/>
          <w:b/>
          <w:noProof/>
          <w:sz w:val="18"/>
          <w:szCs w:val="18"/>
        </w:rPr>
        <w:t xml:space="preserve">. </w:t>
      </w:r>
      <w:r w:rsidRPr="00AB4EE7">
        <w:rPr>
          <w:rFonts w:ascii="Lucida Bright" w:hAnsi="Lucida Bright" w:cs="Browallia New"/>
          <w:bCs/>
          <w:noProof/>
          <w:sz w:val="18"/>
          <w:szCs w:val="18"/>
        </w:rPr>
        <w:t>At the discretion of School Management, documentation which is not submitted within 7 days may still be considered.</w:t>
      </w:r>
      <w:r w:rsidRPr="00AB4EE7">
        <w:rPr>
          <w:rFonts w:ascii="Lucida Bright" w:hAnsi="Lucida Bright" w:cs="Browallia New"/>
          <w:noProof/>
          <w:sz w:val="18"/>
          <w:szCs w:val="18"/>
        </w:rPr>
        <w:tab/>
      </w:r>
    </w:p>
    <w:bookmarkEnd w:id="36"/>
    <w:p w14:paraId="652C4973" w14:textId="77777777" w:rsidR="00AD6D59" w:rsidRPr="00AB4EE7" w:rsidRDefault="00AD6D59" w:rsidP="00AD6D59">
      <w:pPr>
        <w:pStyle w:val="ListParagraph"/>
        <w:numPr>
          <w:ilvl w:val="1"/>
          <w:numId w:val="54"/>
        </w:numPr>
        <w:spacing w:after="240"/>
        <w:ind w:left="1170"/>
        <w:jc w:val="both"/>
        <w:rPr>
          <w:rFonts w:ascii="Lucida Bright" w:hAnsi="Lucida Bright" w:cs="Browallia New"/>
          <w:noProof/>
          <w:sz w:val="18"/>
          <w:szCs w:val="18"/>
        </w:rPr>
      </w:pPr>
      <w:r w:rsidRPr="00AB4EE7">
        <w:rPr>
          <w:rFonts w:ascii="Lucida Bright" w:hAnsi="Lucida Bright" w:cs="Browallia New"/>
          <w:noProof/>
          <w:sz w:val="18"/>
          <w:szCs w:val="18"/>
        </w:rPr>
        <w:t xml:space="preserve">Accepted notes will waive absentee fees for the applicable date or date range indicated by the documentation. In order to be accepted, a note </w:t>
      </w:r>
      <w:r w:rsidRPr="00AB4EE7">
        <w:rPr>
          <w:rFonts w:ascii="Lucida Bright" w:hAnsi="Lucida Bright" w:cs="Browallia New"/>
          <w:b/>
          <w:noProof/>
          <w:sz w:val="18"/>
          <w:szCs w:val="18"/>
          <w:u w:val="single"/>
        </w:rPr>
        <w:t>must include all of the following</w:t>
      </w:r>
      <w:r w:rsidRPr="00AB4EE7">
        <w:rPr>
          <w:rFonts w:ascii="Lucida Bright" w:hAnsi="Lucida Bright" w:cs="Browallia New"/>
          <w:noProof/>
          <w:sz w:val="18"/>
          <w:szCs w:val="18"/>
        </w:rPr>
        <w:t>:</w:t>
      </w:r>
      <w:r w:rsidRPr="00AB4EE7">
        <w:rPr>
          <w:rFonts w:ascii="Lucida Bright" w:hAnsi="Lucida Bright" w:cs="Browallia New"/>
          <w:noProof/>
          <w:sz w:val="18"/>
          <w:szCs w:val="18"/>
        </w:rPr>
        <w:tab/>
        <w:t xml:space="preserve"> </w:t>
      </w:r>
    </w:p>
    <w:p w14:paraId="6F0AB3CA" w14:textId="77777777" w:rsidR="00AD6D59" w:rsidRPr="00AB4EE7" w:rsidRDefault="00AD6D59" w:rsidP="00AD6D59">
      <w:pPr>
        <w:pStyle w:val="ListParagraph"/>
        <w:numPr>
          <w:ilvl w:val="3"/>
          <w:numId w:val="54"/>
        </w:numPr>
        <w:spacing w:after="120"/>
        <w:ind w:left="2880"/>
        <w:jc w:val="both"/>
        <w:rPr>
          <w:rFonts w:ascii="Lucida Bright" w:hAnsi="Lucida Bright" w:cs="Browallia New"/>
          <w:noProof/>
          <w:sz w:val="18"/>
          <w:szCs w:val="18"/>
        </w:rPr>
      </w:pPr>
      <w:r w:rsidRPr="00AB4EE7">
        <w:rPr>
          <w:rFonts w:ascii="Lucida Bright" w:hAnsi="Lucida Bright" w:cs="Browallia New"/>
          <w:noProof/>
          <w:sz w:val="18"/>
          <w:szCs w:val="18"/>
        </w:rPr>
        <w:t>The student’s full name</w:t>
      </w:r>
    </w:p>
    <w:p w14:paraId="08A0459F" w14:textId="77777777" w:rsidR="00AD6D59" w:rsidRPr="00AB4EE7" w:rsidRDefault="00AD6D59" w:rsidP="00AD6D59">
      <w:pPr>
        <w:pStyle w:val="ListParagraph"/>
        <w:numPr>
          <w:ilvl w:val="3"/>
          <w:numId w:val="54"/>
        </w:numPr>
        <w:spacing w:after="120"/>
        <w:ind w:left="2880"/>
        <w:jc w:val="both"/>
        <w:rPr>
          <w:rFonts w:ascii="Lucida Bright" w:hAnsi="Lucida Bright" w:cs="Browallia New"/>
          <w:noProof/>
          <w:sz w:val="18"/>
          <w:szCs w:val="18"/>
        </w:rPr>
      </w:pPr>
      <w:r w:rsidRPr="00AB4EE7">
        <w:rPr>
          <w:rFonts w:ascii="Lucida Bright" w:hAnsi="Lucida Bright" w:cs="Browallia New"/>
          <w:noProof/>
          <w:sz w:val="18"/>
          <w:szCs w:val="18"/>
        </w:rPr>
        <w:t xml:space="preserve">A statement or other notation of the circumstances </w:t>
      </w:r>
      <w:r w:rsidRPr="00AB4EE7">
        <w:rPr>
          <w:rFonts w:ascii="Lucida Bright" w:hAnsi="Lucida Bright" w:cs="Browallia New"/>
          <w:i/>
          <w:iCs/>
          <w:noProof/>
          <w:sz w:val="18"/>
          <w:szCs w:val="18"/>
        </w:rPr>
        <w:t>(appointment/condition/etc.)</w:t>
      </w:r>
    </w:p>
    <w:p w14:paraId="079B9458" w14:textId="77777777" w:rsidR="00AD6D59" w:rsidRPr="00AB4EE7" w:rsidRDefault="00AD6D59" w:rsidP="00AD6D59">
      <w:pPr>
        <w:pStyle w:val="ListParagraph"/>
        <w:numPr>
          <w:ilvl w:val="3"/>
          <w:numId w:val="54"/>
        </w:numPr>
        <w:spacing w:after="120"/>
        <w:ind w:left="2880"/>
        <w:jc w:val="both"/>
        <w:rPr>
          <w:rFonts w:ascii="Lucida Bright" w:hAnsi="Lucida Bright" w:cs="Browallia New"/>
          <w:noProof/>
          <w:sz w:val="18"/>
          <w:szCs w:val="18"/>
        </w:rPr>
      </w:pPr>
      <w:r w:rsidRPr="00AB4EE7">
        <w:rPr>
          <w:rFonts w:ascii="Lucida Bright" w:hAnsi="Lucida Bright" w:cs="Browallia New"/>
          <w:noProof/>
          <w:sz w:val="18"/>
          <w:szCs w:val="18"/>
        </w:rPr>
        <w:t xml:space="preserve">The date or date range that the student should be excused </w:t>
      </w:r>
      <w:r w:rsidRPr="00AB4EE7">
        <w:rPr>
          <w:rFonts w:ascii="Lucida Bright" w:hAnsi="Lucida Bright" w:cs="Browallia New"/>
          <w:i/>
          <w:iCs/>
          <w:noProof/>
          <w:sz w:val="18"/>
          <w:szCs w:val="18"/>
        </w:rPr>
        <w:t>(statements such as “excuse for 5-7 days” would also be accepted)</w:t>
      </w:r>
    </w:p>
    <w:p w14:paraId="7696B48E" w14:textId="77777777" w:rsidR="00AD6D59" w:rsidRPr="00AB4EE7" w:rsidRDefault="00AD6D59" w:rsidP="00AD6D59">
      <w:pPr>
        <w:pStyle w:val="ListParagraph"/>
        <w:numPr>
          <w:ilvl w:val="3"/>
          <w:numId w:val="54"/>
        </w:numPr>
        <w:spacing w:after="120"/>
        <w:ind w:left="2880"/>
        <w:jc w:val="both"/>
        <w:rPr>
          <w:rFonts w:ascii="Lucida Bright" w:hAnsi="Lucida Bright" w:cs="Browallia New"/>
          <w:noProof/>
          <w:sz w:val="18"/>
          <w:szCs w:val="18"/>
        </w:rPr>
      </w:pPr>
      <w:r w:rsidRPr="00AB4EE7">
        <w:rPr>
          <w:rFonts w:ascii="Lucida Bright" w:hAnsi="Lucida Bright" w:cs="Browallia New"/>
          <w:noProof/>
          <w:sz w:val="18"/>
          <w:szCs w:val="18"/>
        </w:rPr>
        <w:t>The name and signature of the employee providing the note, and contact information for the company/organization.</w:t>
      </w:r>
      <w:r w:rsidRPr="00AB4EE7">
        <w:rPr>
          <w:rFonts w:ascii="Lucida Bright" w:hAnsi="Lucida Bright" w:cs="Browallia New"/>
          <w:noProof/>
          <w:sz w:val="18"/>
          <w:szCs w:val="18"/>
        </w:rPr>
        <w:tab/>
      </w:r>
      <w:r w:rsidRPr="00AB4EE7">
        <w:rPr>
          <w:rFonts w:ascii="Lucida Bright" w:hAnsi="Lucida Bright" w:cs="Browallia New"/>
          <w:noProof/>
          <w:sz w:val="18"/>
          <w:szCs w:val="18"/>
        </w:rPr>
        <w:br/>
      </w:r>
    </w:p>
    <w:p w14:paraId="0E999B75" w14:textId="77777777" w:rsidR="00AD6D59" w:rsidRPr="00AB4EE7" w:rsidRDefault="00AD6D59" w:rsidP="00AD6D59">
      <w:pPr>
        <w:pStyle w:val="ListParagraph"/>
        <w:numPr>
          <w:ilvl w:val="1"/>
          <w:numId w:val="54"/>
        </w:numPr>
        <w:spacing w:before="120" w:after="240"/>
        <w:ind w:left="1166"/>
        <w:jc w:val="both"/>
        <w:rPr>
          <w:rFonts w:ascii="Browallia New" w:hAnsi="Browallia New" w:cs="Browallia New"/>
          <w:noProof/>
          <w:sz w:val="18"/>
          <w:szCs w:val="18"/>
        </w:rPr>
        <w:sectPr w:rsidR="00AD6D59" w:rsidRPr="00AB4EE7" w:rsidSect="001850A7">
          <w:pgSz w:w="12240" w:h="15840" w:code="1"/>
          <w:pgMar w:top="720" w:right="1080" w:bottom="1170" w:left="1080" w:header="720" w:footer="288" w:gutter="0"/>
          <w:pgBorders w:offsetFrom="page">
            <w:top w:val="dashSmallGap" w:sz="4" w:space="24" w:color="D9D9D9" w:themeColor="background1" w:themeShade="D9"/>
            <w:left w:val="dashSmallGap" w:sz="4" w:space="24" w:color="D9D9D9" w:themeColor="background1" w:themeShade="D9"/>
            <w:bottom w:val="dashSmallGap" w:sz="4" w:space="24" w:color="D9D9D9" w:themeColor="background1" w:themeShade="D9"/>
            <w:right w:val="dashSmallGap" w:sz="4" w:space="24" w:color="D9D9D9" w:themeColor="background1" w:themeShade="D9"/>
          </w:pgBorders>
          <w:cols w:space="720"/>
          <w:docGrid w:linePitch="360"/>
        </w:sectPr>
      </w:pPr>
      <w:bookmarkStart w:id="37" w:name="_Hlk63683842"/>
      <w:r w:rsidRPr="00AB4EE7">
        <w:rPr>
          <w:rFonts w:ascii="Lucida Bright" w:hAnsi="Lucida Bright" w:cs="Browallia New"/>
          <w:noProof/>
          <w:sz w:val="18"/>
          <w:szCs w:val="18"/>
          <w:u w:val="single"/>
        </w:rPr>
        <w:t>For any circumstances that fall outside of the listed policy above</w:t>
      </w:r>
      <w:r w:rsidRPr="00AB4EE7">
        <w:rPr>
          <w:rFonts w:ascii="Lucida Bright" w:hAnsi="Lucida Bright" w:cs="Browallia New"/>
          <w:noProof/>
          <w:sz w:val="18"/>
          <w:szCs w:val="18"/>
        </w:rPr>
        <w:t>, School Management will solely determine if the circumstance warrants waiving absentee fees.</w:t>
      </w:r>
    </w:p>
    <w:bookmarkEnd w:id="37"/>
    <w:p w14:paraId="71CF6952" w14:textId="77777777" w:rsidR="0088412C" w:rsidRPr="00AB4EE7" w:rsidRDefault="0088412C" w:rsidP="0088412C">
      <w:pPr>
        <w:overflowPunct w:val="0"/>
        <w:autoSpaceDE w:val="0"/>
        <w:autoSpaceDN w:val="0"/>
        <w:adjustRightInd w:val="0"/>
        <w:jc w:val="center"/>
        <w:textAlignment w:val="baseline"/>
        <w:rPr>
          <w:rFonts w:ascii="Lucida Bright" w:hAnsi="Lucida Bright" w:cstheme="minorHAnsi"/>
          <w:b/>
          <w:bCs/>
          <w:noProof/>
          <w:sz w:val="36"/>
          <w:szCs w:val="24"/>
        </w:rPr>
      </w:pPr>
      <w:r w:rsidRPr="00AB4EE7">
        <w:rPr>
          <w:rFonts w:ascii="Lucida Bright" w:hAnsi="Lucida Bright" w:cstheme="minorHAnsi"/>
          <w:b/>
          <w:bCs/>
          <w:noProof/>
          <w:sz w:val="36"/>
          <w:szCs w:val="24"/>
          <w:u w:val="single"/>
        </w:rPr>
        <w:lastRenderedPageBreak/>
        <w:t>TARDINESS POLICY</w:t>
      </w:r>
      <w:r w:rsidRPr="00AB4EE7">
        <w:rPr>
          <w:rFonts w:ascii="Lucida Bright" w:hAnsi="Lucida Bright" w:cstheme="minorHAnsi"/>
          <w:b/>
          <w:bCs/>
          <w:noProof/>
          <w:sz w:val="36"/>
          <w:szCs w:val="24"/>
        </w:rPr>
        <w:t>:</w:t>
      </w:r>
    </w:p>
    <w:p w14:paraId="3D086A45" w14:textId="77777777" w:rsidR="0088412C" w:rsidRPr="00AB4EE7" w:rsidRDefault="0088412C" w:rsidP="0088412C">
      <w:pPr>
        <w:overflowPunct w:val="0"/>
        <w:autoSpaceDE w:val="0"/>
        <w:autoSpaceDN w:val="0"/>
        <w:adjustRightInd w:val="0"/>
        <w:jc w:val="center"/>
        <w:textAlignment w:val="baseline"/>
        <w:rPr>
          <w:rFonts w:ascii="Lucida Bright" w:hAnsi="Lucida Bright" w:cstheme="minorHAnsi"/>
          <w:noProof/>
          <w:sz w:val="20"/>
          <w:szCs w:val="18"/>
        </w:rPr>
      </w:pPr>
    </w:p>
    <w:p w14:paraId="06E1C019" w14:textId="77777777" w:rsidR="0088412C" w:rsidRPr="00AB4EE7" w:rsidRDefault="0088412C" w:rsidP="00650181">
      <w:pPr>
        <w:pStyle w:val="ListParagraph"/>
        <w:numPr>
          <w:ilvl w:val="0"/>
          <w:numId w:val="27"/>
        </w:numPr>
        <w:spacing w:after="120"/>
        <w:ind w:left="274"/>
        <w:jc w:val="both"/>
        <w:rPr>
          <w:rFonts w:ascii="Lucida Bright" w:hAnsi="Lucida Bright" w:cs="Browallia New"/>
          <w:noProof/>
          <w:sz w:val="20"/>
        </w:rPr>
      </w:pPr>
      <w:r w:rsidRPr="00AB4EE7">
        <w:rPr>
          <w:rFonts w:ascii="Lucida Bright" w:hAnsi="Lucida Bright" w:cs="Browallia New"/>
          <w:b/>
          <w:bCs/>
          <w:noProof/>
          <w:sz w:val="20"/>
        </w:rPr>
        <w:t xml:space="preserve">Students will be considered late if they are </w:t>
      </w:r>
      <w:r w:rsidRPr="00AB4EE7">
        <w:rPr>
          <w:rFonts w:ascii="Lucida Bright" w:hAnsi="Lucida Bright" w:cs="Browallia New"/>
          <w:b/>
          <w:bCs/>
          <w:noProof/>
          <w:sz w:val="20"/>
          <w:u w:val="single"/>
        </w:rPr>
        <w:t>not present in class at the start of their scheduled hours</w:t>
      </w:r>
      <w:r w:rsidRPr="00AB4EE7">
        <w:rPr>
          <w:rFonts w:ascii="Lucida Bright" w:hAnsi="Lucida Bright" w:cs="Browallia New"/>
          <w:noProof/>
          <w:sz w:val="20"/>
        </w:rPr>
        <w:t xml:space="preserve">. This means that if a student clocks in at the same time that their scheduled hours begin, that student is already considered to be late. </w:t>
      </w:r>
      <w:r w:rsidRPr="00AB4EE7">
        <w:rPr>
          <w:rFonts w:ascii="Lucida Bright" w:hAnsi="Lucida Bright" w:cs="Browallia New"/>
          <w:b/>
          <w:bCs/>
          <w:noProof/>
          <w:sz w:val="20"/>
          <w:u w:val="single"/>
        </w:rPr>
        <w:t>Students who arrive late must check in at the 1</w:t>
      </w:r>
      <w:r w:rsidRPr="00AB4EE7">
        <w:rPr>
          <w:rFonts w:ascii="Lucida Bright" w:hAnsi="Lucida Bright" w:cs="Browallia New"/>
          <w:b/>
          <w:bCs/>
          <w:noProof/>
          <w:sz w:val="20"/>
          <w:u w:val="single"/>
          <w:vertAlign w:val="superscript"/>
        </w:rPr>
        <w:t>st</w:t>
      </w:r>
      <w:r w:rsidRPr="00AB4EE7">
        <w:rPr>
          <w:rFonts w:ascii="Lucida Bright" w:hAnsi="Lucida Bright" w:cs="Browallia New"/>
          <w:b/>
          <w:bCs/>
          <w:noProof/>
          <w:sz w:val="20"/>
          <w:u w:val="single"/>
        </w:rPr>
        <w:t xml:space="preserve"> floor front desk immediately upon arrival.</w:t>
      </w:r>
    </w:p>
    <w:p w14:paraId="1D932932" w14:textId="77777777" w:rsidR="0088412C" w:rsidRPr="00AB4EE7" w:rsidRDefault="0088412C" w:rsidP="00650181">
      <w:pPr>
        <w:pStyle w:val="ListParagraph"/>
        <w:numPr>
          <w:ilvl w:val="1"/>
          <w:numId w:val="27"/>
        </w:numPr>
        <w:jc w:val="both"/>
        <w:rPr>
          <w:rFonts w:ascii="Lucida Bright" w:hAnsi="Lucida Bright" w:cs="Browallia New"/>
          <w:noProof/>
          <w:sz w:val="20"/>
        </w:rPr>
      </w:pPr>
      <w:r w:rsidRPr="00AB4EE7">
        <w:rPr>
          <w:rFonts w:ascii="Lucida Bright" w:hAnsi="Lucida Bright" w:cs="Browallia New"/>
          <w:noProof/>
          <w:sz w:val="20"/>
        </w:rPr>
        <w:t xml:space="preserve">Students who are late to class may be denied entry to their classroom, in order to prevent disruptions for students who were on time. If denied entry to class, the student cannot earn hours until there is an opportunity for them to join class without disruption. </w:t>
      </w:r>
    </w:p>
    <w:p w14:paraId="31A019CA" w14:textId="77777777" w:rsidR="0088412C" w:rsidRPr="00AB4EE7" w:rsidRDefault="0088412C" w:rsidP="0088412C">
      <w:pPr>
        <w:pStyle w:val="ListParagraph"/>
        <w:rPr>
          <w:rFonts w:ascii="Lucida Bright" w:hAnsi="Lucida Bright" w:cs="Browallia New"/>
          <w:noProof/>
          <w:sz w:val="20"/>
        </w:rPr>
      </w:pPr>
    </w:p>
    <w:p w14:paraId="660A1DD1" w14:textId="77777777" w:rsidR="0088412C" w:rsidRPr="00AB4EE7" w:rsidRDefault="0088412C" w:rsidP="0088412C">
      <w:pPr>
        <w:pStyle w:val="ListParagraph"/>
        <w:rPr>
          <w:rFonts w:ascii="Lucida Bright" w:hAnsi="Lucida Bright" w:cs="Browallia New"/>
          <w:noProof/>
          <w:sz w:val="20"/>
        </w:rPr>
      </w:pPr>
    </w:p>
    <w:p w14:paraId="2D26C70C" w14:textId="77777777" w:rsidR="0088412C" w:rsidRPr="0090567E" w:rsidRDefault="0088412C" w:rsidP="00650181">
      <w:pPr>
        <w:pStyle w:val="ListParagraph"/>
        <w:numPr>
          <w:ilvl w:val="0"/>
          <w:numId w:val="27"/>
        </w:numPr>
        <w:spacing w:after="120"/>
        <w:ind w:left="274"/>
        <w:jc w:val="both"/>
        <w:rPr>
          <w:rFonts w:ascii="Lucida Bright" w:hAnsi="Lucida Bright" w:cs="Browallia New"/>
          <w:noProof/>
          <w:sz w:val="20"/>
        </w:rPr>
      </w:pPr>
      <w:bookmarkStart w:id="38" w:name="_Hlk63683997"/>
      <w:r w:rsidRPr="0090567E">
        <w:rPr>
          <w:rFonts w:ascii="Lucida Bright" w:hAnsi="Lucida Bright" w:cs="Browallia New"/>
          <w:noProof/>
          <w:sz w:val="20"/>
        </w:rPr>
        <w:t>If a student is late or otherwise not present for a scheduled client service, and they have not reported an absence:</w:t>
      </w:r>
    </w:p>
    <w:p w14:paraId="43AEF552" w14:textId="77777777" w:rsidR="0088412C" w:rsidRPr="00AB4EE7" w:rsidRDefault="0088412C" w:rsidP="00650181">
      <w:pPr>
        <w:pStyle w:val="ListParagraph"/>
        <w:numPr>
          <w:ilvl w:val="1"/>
          <w:numId w:val="27"/>
        </w:numPr>
        <w:jc w:val="both"/>
        <w:rPr>
          <w:rFonts w:ascii="Lucida Bright" w:hAnsi="Lucida Bright" w:cs="Browallia New"/>
          <w:noProof/>
          <w:sz w:val="20"/>
        </w:rPr>
      </w:pPr>
      <w:r w:rsidRPr="00AB4EE7">
        <w:rPr>
          <w:rFonts w:ascii="Lucida Bright" w:hAnsi="Lucida Bright" w:cs="Browallia New"/>
          <w:noProof/>
          <w:sz w:val="20"/>
        </w:rPr>
        <w:t>The student’s client may have their client given to a different student;</w:t>
      </w:r>
    </w:p>
    <w:p w14:paraId="2A061C17" w14:textId="77777777" w:rsidR="0088412C" w:rsidRPr="00AB4EE7" w:rsidRDefault="0088412C" w:rsidP="00650181">
      <w:pPr>
        <w:pStyle w:val="ListParagraph"/>
        <w:numPr>
          <w:ilvl w:val="1"/>
          <w:numId w:val="27"/>
        </w:numPr>
        <w:jc w:val="both"/>
        <w:rPr>
          <w:rFonts w:ascii="Lucida Bright" w:hAnsi="Lucida Bright" w:cs="Browallia New"/>
          <w:noProof/>
          <w:sz w:val="20"/>
        </w:rPr>
      </w:pPr>
      <w:r w:rsidRPr="00AB4EE7">
        <w:rPr>
          <w:rFonts w:ascii="Lucida Bright" w:hAnsi="Lucida Bright" w:cs="Browallia New"/>
          <w:noProof/>
          <w:sz w:val="20"/>
        </w:rPr>
        <w:t xml:space="preserve">The student may be restricted to mannequin work for a period of time determined by their Instructor, </w:t>
      </w:r>
      <w:r w:rsidRPr="00AB4EE7">
        <w:rPr>
          <w:rFonts w:ascii="Lucida Bright" w:hAnsi="Lucida Bright" w:cs="Browallia New"/>
          <w:noProof/>
          <w:sz w:val="20"/>
          <w:u w:val="single"/>
        </w:rPr>
        <w:t>and</w:t>
      </w:r>
      <w:r w:rsidRPr="00AB4EE7">
        <w:rPr>
          <w:rFonts w:ascii="Lucida Bright" w:hAnsi="Lucida Bright" w:cs="Browallia New"/>
          <w:noProof/>
          <w:sz w:val="20"/>
        </w:rPr>
        <w:t>;</w:t>
      </w:r>
    </w:p>
    <w:p w14:paraId="477054E7" w14:textId="77777777" w:rsidR="0088412C" w:rsidRPr="00AB4EE7" w:rsidRDefault="0088412C" w:rsidP="00650181">
      <w:pPr>
        <w:pStyle w:val="ListParagraph"/>
        <w:numPr>
          <w:ilvl w:val="1"/>
          <w:numId w:val="27"/>
        </w:numPr>
        <w:jc w:val="both"/>
        <w:rPr>
          <w:rFonts w:ascii="Lucida Bright" w:hAnsi="Lucida Bright" w:cs="Browallia New"/>
          <w:noProof/>
          <w:sz w:val="20"/>
        </w:rPr>
      </w:pPr>
      <w:r w:rsidRPr="00AB4EE7">
        <w:rPr>
          <w:rFonts w:ascii="Lucida Bright" w:hAnsi="Lucida Bright" w:cs="Browallia New"/>
          <w:noProof/>
          <w:sz w:val="20"/>
        </w:rPr>
        <w:t>The student may additionally receive an infraction.</w:t>
      </w:r>
    </w:p>
    <w:bookmarkEnd w:id="38"/>
    <w:p w14:paraId="3B7604C0" w14:textId="77777777" w:rsidR="0088412C" w:rsidRPr="00AB4EE7" w:rsidRDefault="0088412C" w:rsidP="0088412C">
      <w:pPr>
        <w:jc w:val="both"/>
        <w:rPr>
          <w:rFonts w:ascii="Lucida Bright" w:hAnsi="Lucida Bright" w:cs="Browallia New"/>
          <w:noProof/>
          <w:sz w:val="20"/>
          <w:szCs w:val="20"/>
        </w:rPr>
      </w:pPr>
    </w:p>
    <w:p w14:paraId="39A103A1" w14:textId="77777777" w:rsidR="0088412C" w:rsidRPr="00AB4EE7" w:rsidRDefault="0088412C" w:rsidP="0088412C">
      <w:pPr>
        <w:jc w:val="both"/>
        <w:rPr>
          <w:rFonts w:ascii="Lucida Bright" w:hAnsi="Lucida Bright" w:cs="Browallia New"/>
          <w:noProof/>
          <w:sz w:val="20"/>
          <w:szCs w:val="20"/>
        </w:rPr>
      </w:pPr>
    </w:p>
    <w:p w14:paraId="71151512" w14:textId="77777777" w:rsidR="0088412C" w:rsidRPr="00AB4EE7" w:rsidRDefault="0088412C" w:rsidP="00650181">
      <w:pPr>
        <w:pStyle w:val="ListParagraph"/>
        <w:numPr>
          <w:ilvl w:val="0"/>
          <w:numId w:val="27"/>
        </w:numPr>
        <w:ind w:left="270"/>
        <w:jc w:val="both"/>
        <w:rPr>
          <w:rFonts w:ascii="Lucida Bright" w:hAnsi="Lucida Bright" w:cs="Browallia New"/>
          <w:noProof/>
          <w:sz w:val="20"/>
        </w:rPr>
      </w:pPr>
      <w:r w:rsidRPr="00AB4EE7">
        <w:rPr>
          <w:rFonts w:ascii="Lucida Bright" w:hAnsi="Lucida Bright" w:cs="Browallia New"/>
          <w:b/>
          <w:noProof/>
          <w:sz w:val="20"/>
          <w:u w:val="single"/>
        </w:rPr>
        <w:t>Excessive tardiness</w:t>
      </w:r>
      <w:r w:rsidRPr="00AB4EE7">
        <w:rPr>
          <w:rFonts w:ascii="Lucida Bright" w:hAnsi="Lucida Bright" w:cs="Browallia New"/>
          <w:noProof/>
          <w:sz w:val="20"/>
        </w:rPr>
        <w:t xml:space="preserve"> (at discretion of management) will result in disciplinary action, and the student will be counseled by Glen Dow Academy staff regarding their consistent failure to arrive on time.</w:t>
      </w:r>
    </w:p>
    <w:p w14:paraId="50D64EB8" w14:textId="77777777" w:rsidR="0088412C" w:rsidRPr="00AB4EE7" w:rsidRDefault="0088412C" w:rsidP="0088412C">
      <w:pPr>
        <w:jc w:val="both"/>
        <w:rPr>
          <w:rFonts w:ascii="Lucida Bright" w:hAnsi="Lucida Bright" w:cstheme="minorHAnsi"/>
          <w:noProof/>
          <w:sz w:val="18"/>
          <w:szCs w:val="18"/>
        </w:rPr>
      </w:pPr>
    </w:p>
    <w:p w14:paraId="4896DA5C" w14:textId="77777777" w:rsidR="0088412C" w:rsidRPr="00AB4EE7" w:rsidRDefault="0088412C" w:rsidP="0088412C">
      <w:pPr>
        <w:jc w:val="both"/>
        <w:rPr>
          <w:rFonts w:ascii="Lucida Bright" w:hAnsi="Lucida Bright" w:cstheme="minorHAnsi"/>
          <w:noProof/>
          <w:sz w:val="18"/>
          <w:szCs w:val="18"/>
        </w:rPr>
      </w:pPr>
      <w:r w:rsidRPr="00AB4EE7">
        <w:rPr>
          <w:rFonts w:ascii="Lucida Bright" w:hAnsi="Lucida Bright" w:cstheme="minorHAnsi"/>
          <w:b/>
          <w:noProof/>
          <w:sz w:val="18"/>
          <w:szCs w:val="18"/>
        </w:rPr>
        <w:drawing>
          <wp:anchor distT="0" distB="0" distL="114300" distR="114300" simplePos="0" relativeHeight="251897344" behindDoc="1" locked="0" layoutInCell="1" allowOverlap="1" wp14:anchorId="62DC2B9C" wp14:editId="3381ED11">
            <wp:simplePos x="0" y="0"/>
            <wp:positionH relativeFrom="margin">
              <wp:posOffset>-228600</wp:posOffset>
            </wp:positionH>
            <wp:positionV relativeFrom="paragraph">
              <wp:posOffset>148590</wp:posOffset>
            </wp:positionV>
            <wp:extent cx="7143750" cy="13716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43DC61" w14:textId="77777777" w:rsidR="0088412C" w:rsidRPr="00AB4EE7" w:rsidRDefault="0088412C" w:rsidP="0088412C">
      <w:pPr>
        <w:jc w:val="both"/>
        <w:rPr>
          <w:rFonts w:ascii="Lucida Bright" w:hAnsi="Lucida Bright" w:cstheme="minorHAnsi"/>
          <w:noProof/>
          <w:sz w:val="18"/>
          <w:szCs w:val="18"/>
        </w:rPr>
      </w:pPr>
    </w:p>
    <w:p w14:paraId="6C6A50B9" w14:textId="77777777" w:rsidR="0088412C" w:rsidRPr="00AB4EE7" w:rsidRDefault="0088412C" w:rsidP="0088412C">
      <w:pPr>
        <w:jc w:val="both"/>
        <w:rPr>
          <w:rFonts w:ascii="Lucida Bright" w:hAnsi="Lucida Bright" w:cstheme="minorHAnsi"/>
          <w:noProof/>
          <w:sz w:val="18"/>
          <w:szCs w:val="18"/>
        </w:rPr>
      </w:pPr>
    </w:p>
    <w:p w14:paraId="45A7C118" w14:textId="77777777" w:rsidR="0088412C" w:rsidRPr="00AB4EE7" w:rsidRDefault="0088412C" w:rsidP="0088412C">
      <w:pPr>
        <w:jc w:val="center"/>
        <w:rPr>
          <w:rFonts w:ascii="Lucida Bright" w:hAnsi="Lucida Bright"/>
          <w:b/>
          <w:sz w:val="36"/>
          <w:szCs w:val="36"/>
        </w:rPr>
      </w:pPr>
      <w:r w:rsidRPr="00AB4EE7">
        <w:rPr>
          <w:rFonts w:ascii="Lucida Bright" w:hAnsi="Lucida Bright"/>
          <w:b/>
          <w:sz w:val="36"/>
          <w:szCs w:val="36"/>
          <w:u w:val="single"/>
        </w:rPr>
        <w:t>NO-CHARGE HOURS (NCH) POLICY</w:t>
      </w:r>
      <w:r w:rsidRPr="00AB4EE7">
        <w:rPr>
          <w:rFonts w:ascii="Lucida Bright" w:hAnsi="Lucida Bright"/>
          <w:b/>
          <w:sz w:val="36"/>
          <w:szCs w:val="36"/>
        </w:rPr>
        <w:t>:</w:t>
      </w:r>
    </w:p>
    <w:p w14:paraId="4FA7812C" w14:textId="77777777" w:rsidR="0088412C" w:rsidRPr="00AB4EE7" w:rsidRDefault="0088412C" w:rsidP="0088412C">
      <w:pPr>
        <w:jc w:val="both"/>
        <w:rPr>
          <w:rFonts w:ascii="Lucida Bright" w:hAnsi="Lucida Bright"/>
          <w:sz w:val="20"/>
          <w:szCs w:val="20"/>
        </w:rPr>
      </w:pPr>
    </w:p>
    <w:p w14:paraId="68134B73" w14:textId="77777777" w:rsidR="0088412C" w:rsidRPr="00AB4EE7" w:rsidRDefault="0088412C" w:rsidP="0088412C">
      <w:pPr>
        <w:spacing w:after="360"/>
        <w:jc w:val="both"/>
        <w:rPr>
          <w:rFonts w:ascii="Lucida Bright" w:hAnsi="Lucida Bright" w:cs="Browallia New"/>
          <w:sz w:val="20"/>
          <w:szCs w:val="20"/>
        </w:rPr>
      </w:pPr>
      <w:r w:rsidRPr="00AB4EE7">
        <w:rPr>
          <w:rFonts w:ascii="Lucida Bright" w:hAnsi="Lucida Bright" w:cs="Browallia New"/>
          <w:sz w:val="20"/>
          <w:szCs w:val="20"/>
        </w:rPr>
        <w:t xml:space="preserve">Glen Dow Academy is a clock-hour institution which </w:t>
      </w:r>
      <w:r w:rsidRPr="00AB4EE7">
        <w:rPr>
          <w:rFonts w:ascii="Lucida Bright" w:hAnsi="Lucida Bright" w:cs="Browallia New"/>
          <w:sz w:val="20"/>
          <w:szCs w:val="20"/>
          <w:u w:val="single"/>
        </w:rPr>
        <w:t>expects all students to be in attendance according to their schedule</w:t>
      </w:r>
      <w:r w:rsidRPr="00AB4EE7">
        <w:rPr>
          <w:rFonts w:ascii="Lucida Bright" w:hAnsi="Lucida Bright" w:cs="Browallia New"/>
          <w:sz w:val="20"/>
          <w:szCs w:val="20"/>
        </w:rPr>
        <w:t>, as will be expected of them when they enter their chosen field of employment</w:t>
      </w:r>
      <w:r w:rsidRPr="00AB4EE7">
        <w:rPr>
          <w:rFonts w:ascii="Lucida Bright" w:hAnsi="Lucida Bright" w:cs="Browallia New"/>
          <w:b/>
          <w:sz w:val="20"/>
          <w:szCs w:val="20"/>
        </w:rPr>
        <w:t xml:space="preserve">. </w:t>
      </w:r>
      <w:r w:rsidRPr="00AB4EE7">
        <w:rPr>
          <w:rFonts w:ascii="Lucida Bright" w:hAnsi="Lucida Bright" w:cs="Browallia New"/>
          <w:bCs/>
          <w:sz w:val="20"/>
          <w:szCs w:val="20"/>
        </w:rPr>
        <w:t>Students are also</w:t>
      </w:r>
      <w:r w:rsidRPr="00AB4EE7">
        <w:rPr>
          <w:rFonts w:ascii="Lucida Bright" w:hAnsi="Lucida Bright" w:cs="Browallia New"/>
          <w:sz w:val="20"/>
          <w:szCs w:val="20"/>
        </w:rPr>
        <w:t xml:space="preserve"> charged for absences which are not covered by a documented circumstance. </w:t>
      </w:r>
    </w:p>
    <w:p w14:paraId="47426C25" w14:textId="77777777" w:rsidR="0088412C" w:rsidRPr="00AB4EE7" w:rsidRDefault="0088412C" w:rsidP="0088412C">
      <w:pPr>
        <w:spacing w:after="360"/>
        <w:jc w:val="both"/>
        <w:rPr>
          <w:rFonts w:ascii="Lucida Bright" w:hAnsi="Lucida Bright" w:cs="Browallia New"/>
          <w:sz w:val="20"/>
          <w:szCs w:val="20"/>
        </w:rPr>
      </w:pPr>
      <w:r w:rsidRPr="00AB4EE7">
        <w:rPr>
          <w:rFonts w:ascii="Lucida Bright" w:hAnsi="Lucida Bright" w:cs="Browallia New"/>
          <w:sz w:val="20"/>
          <w:szCs w:val="20"/>
        </w:rPr>
        <w:t>However, we also understand that regardless of a student’s efforts to be in attendance, students may sometimes be absent for an unforeseen or personal circumstance that they cannot provide documentation for. For this reason, a safety net is provided to students in the form of “No-Charge Hours”.</w:t>
      </w:r>
    </w:p>
    <w:p w14:paraId="5A3B9A76" w14:textId="77777777" w:rsidR="0088412C" w:rsidRPr="00AB4EE7" w:rsidRDefault="0088412C" w:rsidP="0088412C">
      <w:pPr>
        <w:spacing w:after="360"/>
        <w:jc w:val="both"/>
        <w:rPr>
          <w:rFonts w:ascii="Lucida Bright" w:hAnsi="Lucida Bright" w:cs="Browallia New"/>
          <w:b/>
          <w:bCs/>
          <w:sz w:val="20"/>
          <w:szCs w:val="20"/>
          <w:u w:val="single"/>
        </w:rPr>
      </w:pPr>
      <w:r w:rsidRPr="00AB4EE7">
        <w:rPr>
          <w:rFonts w:ascii="Lucida Bright" w:hAnsi="Lucida Bright" w:cs="Browallia New"/>
          <w:b/>
          <w:sz w:val="20"/>
          <w:szCs w:val="20"/>
        </w:rPr>
        <w:t xml:space="preserve">Each student begins their enrollment with five (5) days’ worth of No-Charge Hours, to be determined according to the amount of hours scheduled for that student each day. </w:t>
      </w:r>
      <w:r w:rsidRPr="00AB4EE7">
        <w:rPr>
          <w:rFonts w:ascii="Lucida Bright" w:hAnsi="Lucida Bright" w:cs="Browallia New"/>
          <w:bCs/>
          <w:sz w:val="20"/>
          <w:szCs w:val="20"/>
        </w:rPr>
        <w:t>NCH</w:t>
      </w:r>
      <w:r w:rsidRPr="00AB4EE7">
        <w:rPr>
          <w:rFonts w:ascii="Lucida Bright" w:hAnsi="Lucida Bright" w:cs="Browallia New"/>
          <w:sz w:val="20"/>
          <w:szCs w:val="20"/>
        </w:rPr>
        <w:t xml:space="preserve"> are </w:t>
      </w:r>
      <w:r w:rsidRPr="00AB4EE7">
        <w:rPr>
          <w:rFonts w:ascii="Lucida Bright" w:hAnsi="Lucida Bright" w:cs="Browallia New"/>
          <w:sz w:val="20"/>
          <w:szCs w:val="20"/>
          <w:u w:val="single"/>
        </w:rPr>
        <w:t>automatically applied in increments of 15 minutes,</w:t>
      </w:r>
      <w:r w:rsidRPr="00AB4EE7">
        <w:rPr>
          <w:rFonts w:ascii="Lucida Bright" w:hAnsi="Lucida Bright" w:cs="Browallia New"/>
          <w:sz w:val="20"/>
          <w:szCs w:val="20"/>
        </w:rPr>
        <w:t xml:space="preserve"> to negate absence fees </w:t>
      </w:r>
      <w:r w:rsidRPr="00AB4EE7">
        <w:rPr>
          <w:rFonts w:ascii="Lucida Bright" w:hAnsi="Lucida Bright" w:cs="Browallia New"/>
          <w:sz w:val="20"/>
          <w:szCs w:val="20"/>
          <w:u w:val="single"/>
        </w:rPr>
        <w:t>when the student would otherwise be charged</w:t>
      </w:r>
      <w:r w:rsidRPr="00AB4EE7">
        <w:rPr>
          <w:rFonts w:ascii="Lucida Bright" w:hAnsi="Lucida Bright" w:cs="Browallia New"/>
          <w:sz w:val="20"/>
          <w:szCs w:val="20"/>
        </w:rPr>
        <w:t>.</w:t>
      </w:r>
      <w:r w:rsidRPr="00AB4EE7">
        <w:rPr>
          <w:rFonts w:ascii="Lucida Bright" w:hAnsi="Lucida Bright" w:cs="Browallia New"/>
          <w:b/>
          <w:sz w:val="20"/>
          <w:szCs w:val="20"/>
        </w:rPr>
        <w:t xml:space="preserve"> </w:t>
      </w:r>
    </w:p>
    <w:p w14:paraId="3BA18499" w14:textId="77777777" w:rsidR="0088412C" w:rsidRPr="00AB4EE7" w:rsidRDefault="0088412C" w:rsidP="0088412C">
      <w:pPr>
        <w:pStyle w:val="ListParagraph"/>
        <w:spacing w:after="360"/>
        <w:ind w:left="270"/>
        <w:jc w:val="center"/>
        <w:rPr>
          <w:rFonts w:ascii="Lucida Bright" w:hAnsi="Lucida Bright" w:cs="Browallia New"/>
          <w:b/>
          <w:bCs/>
          <w:sz w:val="20"/>
          <w:u w:val="single"/>
        </w:rPr>
      </w:pPr>
      <w:r w:rsidRPr="00AB4EE7">
        <w:rPr>
          <w:rFonts w:ascii="Lucida Bright" w:hAnsi="Lucida Bright"/>
          <w:noProof/>
          <w:sz w:val="20"/>
        </w:rPr>
        <mc:AlternateContent>
          <mc:Choice Requires="wps">
            <w:drawing>
              <wp:anchor distT="0" distB="0" distL="114300" distR="114300" simplePos="0" relativeHeight="251896320" behindDoc="0" locked="0" layoutInCell="1" allowOverlap="1" wp14:anchorId="1A708683" wp14:editId="69E50131">
                <wp:simplePos x="0" y="0"/>
                <wp:positionH relativeFrom="column">
                  <wp:posOffset>685800</wp:posOffset>
                </wp:positionH>
                <wp:positionV relativeFrom="paragraph">
                  <wp:posOffset>138430</wp:posOffset>
                </wp:positionV>
                <wp:extent cx="5204460" cy="1676400"/>
                <wp:effectExtent l="0" t="0" r="0" b="0"/>
                <wp:wrapNone/>
                <wp:docPr id="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4460" cy="1676400"/>
                        </a:xfrm>
                        <a:prstGeom prst="rect">
                          <a:avLst/>
                        </a:prstGeom>
                        <a:noFill/>
                        <a:ln w="9525">
                          <a:noFill/>
                          <a:miter lim="800000"/>
                          <a:headEnd/>
                          <a:tailEnd/>
                        </a:ln>
                      </wps:spPr>
                      <wps:txbx>
                        <w:txbxContent>
                          <w:tbl>
                            <w:tblPr>
                              <w:tblStyle w:val="TableGrid"/>
                              <w:tblW w:w="7735" w:type="dxa"/>
                              <w:tblLook w:val="04A0" w:firstRow="1" w:lastRow="0" w:firstColumn="1" w:lastColumn="0" w:noHBand="0" w:noVBand="1"/>
                            </w:tblPr>
                            <w:tblGrid>
                              <w:gridCol w:w="3595"/>
                              <w:gridCol w:w="4140"/>
                            </w:tblGrid>
                            <w:tr w:rsidR="00E66F42" w14:paraId="34EC8754" w14:textId="77777777" w:rsidTr="001850A7">
                              <w:tc>
                                <w:tcPr>
                                  <w:tcW w:w="3595" w:type="dxa"/>
                                  <w:vAlign w:val="center"/>
                                </w:tcPr>
                                <w:p w14:paraId="2AD4F685" w14:textId="77777777" w:rsidR="00E66F42" w:rsidRPr="0097581C" w:rsidRDefault="00E66F42" w:rsidP="00D56131">
                                  <w:pPr>
                                    <w:pStyle w:val="ListParagraph"/>
                                    <w:ind w:left="0"/>
                                    <w:jc w:val="center"/>
                                    <w:rPr>
                                      <w:rFonts w:ascii="Lucida Bright" w:hAnsi="Lucida Bright" w:cs="Browallia New"/>
                                      <w:b/>
                                      <w:sz w:val="20"/>
                                      <w:szCs w:val="24"/>
                                      <w:u w:val="single"/>
                                    </w:rPr>
                                  </w:pPr>
                                  <w:r w:rsidRPr="0097581C">
                                    <w:rPr>
                                      <w:rFonts w:ascii="Lucida Bright" w:hAnsi="Lucida Bright" w:cs="Browallia New"/>
                                      <w:b/>
                                      <w:sz w:val="20"/>
                                      <w:szCs w:val="24"/>
                                      <w:u w:val="single"/>
                                    </w:rPr>
                                    <w:t>Course</w:t>
                                  </w:r>
                                </w:p>
                              </w:tc>
                              <w:tc>
                                <w:tcPr>
                                  <w:tcW w:w="4140" w:type="dxa"/>
                                  <w:vAlign w:val="center"/>
                                </w:tcPr>
                                <w:p w14:paraId="47020E54" w14:textId="77777777" w:rsidR="00E66F42" w:rsidRPr="0097581C" w:rsidRDefault="00E66F42" w:rsidP="00D56131">
                                  <w:pPr>
                                    <w:pStyle w:val="ListParagraph"/>
                                    <w:ind w:left="0"/>
                                    <w:jc w:val="center"/>
                                    <w:rPr>
                                      <w:rFonts w:ascii="Lucida Bright" w:hAnsi="Lucida Bright" w:cs="Browallia New"/>
                                      <w:b/>
                                      <w:sz w:val="20"/>
                                      <w:szCs w:val="24"/>
                                      <w:u w:val="single"/>
                                    </w:rPr>
                                  </w:pPr>
                                  <w:r w:rsidRPr="0097581C">
                                    <w:rPr>
                                      <w:rFonts w:ascii="Lucida Bright" w:hAnsi="Lucida Bright" w:cs="Browallia New"/>
                                      <w:b/>
                                      <w:sz w:val="20"/>
                                      <w:szCs w:val="24"/>
                                      <w:u w:val="single"/>
                                    </w:rPr>
                                    <w:t>No-Charge Hours Provided at Enrollment</w:t>
                                  </w:r>
                                </w:p>
                              </w:tc>
                            </w:tr>
                            <w:tr w:rsidR="00E66F42" w14:paraId="53A4062A" w14:textId="77777777" w:rsidTr="001850A7">
                              <w:trPr>
                                <w:trHeight w:val="413"/>
                              </w:trPr>
                              <w:tc>
                                <w:tcPr>
                                  <w:tcW w:w="3595" w:type="dxa"/>
                                  <w:vAlign w:val="center"/>
                                </w:tcPr>
                                <w:p w14:paraId="7110810C"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Cosmetology (7.75 hours per day)</w:t>
                                  </w:r>
                                </w:p>
                              </w:tc>
                              <w:tc>
                                <w:tcPr>
                                  <w:tcW w:w="4140" w:type="dxa"/>
                                  <w:vAlign w:val="center"/>
                                </w:tcPr>
                                <w:p w14:paraId="213399E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38.75</w:t>
                                  </w:r>
                                </w:p>
                              </w:tc>
                            </w:tr>
                            <w:tr w:rsidR="00E66F42" w14:paraId="1C03798C" w14:textId="77777777" w:rsidTr="001850A7">
                              <w:trPr>
                                <w:trHeight w:val="353"/>
                              </w:trPr>
                              <w:tc>
                                <w:tcPr>
                                  <w:tcW w:w="3595" w:type="dxa"/>
                                  <w:vAlign w:val="center"/>
                                </w:tcPr>
                                <w:p w14:paraId="568D4B8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Manicuring (6 hours per day)</w:t>
                                  </w:r>
                                </w:p>
                              </w:tc>
                              <w:tc>
                                <w:tcPr>
                                  <w:tcW w:w="4140" w:type="dxa"/>
                                  <w:vAlign w:val="center"/>
                                </w:tcPr>
                                <w:p w14:paraId="059764D2"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0ADDD99A" w14:textId="77777777" w:rsidTr="001850A7">
                              <w:trPr>
                                <w:trHeight w:val="344"/>
                              </w:trPr>
                              <w:tc>
                                <w:tcPr>
                                  <w:tcW w:w="3595" w:type="dxa"/>
                                  <w:vAlign w:val="center"/>
                                </w:tcPr>
                                <w:p w14:paraId="4C5ABE9C"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Esthetics (6 hours per day)</w:t>
                                  </w:r>
                                </w:p>
                              </w:tc>
                              <w:tc>
                                <w:tcPr>
                                  <w:tcW w:w="4140" w:type="dxa"/>
                                  <w:vAlign w:val="center"/>
                                </w:tcPr>
                                <w:p w14:paraId="504F3CD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691375A4" w14:textId="77777777" w:rsidTr="001850A7">
                              <w:trPr>
                                <w:trHeight w:val="353"/>
                              </w:trPr>
                              <w:tc>
                                <w:tcPr>
                                  <w:tcW w:w="3595" w:type="dxa"/>
                                  <w:vAlign w:val="center"/>
                                </w:tcPr>
                                <w:p w14:paraId="7BF1A615"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Master Esthetics (6 hours per day)</w:t>
                                  </w:r>
                                </w:p>
                              </w:tc>
                              <w:tc>
                                <w:tcPr>
                                  <w:tcW w:w="4140" w:type="dxa"/>
                                  <w:vAlign w:val="center"/>
                                </w:tcPr>
                                <w:p w14:paraId="007D7C3A"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48DCE856" w14:textId="77777777" w:rsidTr="001850A7">
                              <w:trPr>
                                <w:trHeight w:val="353"/>
                              </w:trPr>
                              <w:tc>
                                <w:tcPr>
                                  <w:tcW w:w="3595" w:type="dxa"/>
                                  <w:vAlign w:val="center"/>
                                </w:tcPr>
                                <w:p w14:paraId="2A94F3BD"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Instructor (8 hours per day)</w:t>
                                  </w:r>
                                </w:p>
                              </w:tc>
                              <w:tc>
                                <w:tcPr>
                                  <w:tcW w:w="4140" w:type="dxa"/>
                                  <w:vAlign w:val="center"/>
                                </w:tcPr>
                                <w:p w14:paraId="2F5772D3"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40</w:t>
                                  </w:r>
                                </w:p>
                              </w:tc>
                            </w:tr>
                          </w:tbl>
                          <w:p w14:paraId="5DCA035B" w14:textId="77777777" w:rsidR="00E66F42" w:rsidRDefault="00E66F42" w:rsidP="008841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708683" id="_x0000_s1064" type="#_x0000_t202" style="position:absolute;left:0;text-align:left;margin-left:54pt;margin-top:10.9pt;width:409.8pt;height:132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" filled="f" stroked="f">
                <v:textbox>
                  <w:txbxContent>
                    <w:tbl>
                      <w:tblPr>
                        <w:tblStyle w:val="TableGrid"/>
                        <w:tblW w:w="7735" w:type="dxa"/>
                        <w:tblLook w:val="04A0" w:firstRow="1" w:lastRow="0" w:firstColumn="1" w:lastColumn="0" w:noHBand="0" w:noVBand="1"/>
                      </w:tblPr>
                      <w:tblGrid>
                        <w:gridCol w:w="3595"/>
                        <w:gridCol w:w="4140"/>
                      </w:tblGrid>
                      <w:tr w:rsidR="00E66F42" w14:paraId="34EC8754" w14:textId="77777777" w:rsidTr="001850A7">
                        <w:tc>
                          <w:tcPr>
                            <w:tcW w:w="3595" w:type="dxa"/>
                            <w:vAlign w:val="center"/>
                          </w:tcPr>
                          <w:p w14:paraId="2AD4F685" w14:textId="77777777" w:rsidR="00E66F42" w:rsidRPr="0097581C" w:rsidRDefault="00E66F42" w:rsidP="00D56131">
                            <w:pPr>
                              <w:pStyle w:val="ListParagraph"/>
                              <w:ind w:left="0"/>
                              <w:jc w:val="center"/>
                              <w:rPr>
                                <w:rFonts w:ascii="Lucida Bright" w:hAnsi="Lucida Bright" w:cs="Browallia New"/>
                                <w:b/>
                                <w:sz w:val="20"/>
                                <w:szCs w:val="24"/>
                                <w:u w:val="single"/>
                              </w:rPr>
                            </w:pPr>
                            <w:r w:rsidRPr="0097581C">
                              <w:rPr>
                                <w:rFonts w:ascii="Lucida Bright" w:hAnsi="Lucida Bright" w:cs="Browallia New"/>
                                <w:b/>
                                <w:sz w:val="20"/>
                                <w:szCs w:val="24"/>
                                <w:u w:val="single"/>
                              </w:rPr>
                              <w:t>Course</w:t>
                            </w:r>
                          </w:p>
                        </w:tc>
                        <w:tc>
                          <w:tcPr>
                            <w:tcW w:w="4140" w:type="dxa"/>
                            <w:vAlign w:val="center"/>
                          </w:tcPr>
                          <w:p w14:paraId="47020E54" w14:textId="77777777" w:rsidR="00E66F42" w:rsidRPr="0097581C" w:rsidRDefault="00E66F42" w:rsidP="00D56131">
                            <w:pPr>
                              <w:pStyle w:val="ListParagraph"/>
                              <w:ind w:left="0"/>
                              <w:jc w:val="center"/>
                              <w:rPr>
                                <w:rFonts w:ascii="Lucida Bright" w:hAnsi="Lucida Bright" w:cs="Browallia New"/>
                                <w:b/>
                                <w:sz w:val="20"/>
                                <w:szCs w:val="24"/>
                                <w:u w:val="single"/>
                              </w:rPr>
                            </w:pPr>
                            <w:r w:rsidRPr="0097581C">
                              <w:rPr>
                                <w:rFonts w:ascii="Lucida Bright" w:hAnsi="Lucida Bright" w:cs="Browallia New"/>
                                <w:b/>
                                <w:sz w:val="20"/>
                                <w:szCs w:val="24"/>
                                <w:u w:val="single"/>
                              </w:rPr>
                              <w:t>No-Charge Hours Provided at Enrollment</w:t>
                            </w:r>
                          </w:p>
                        </w:tc>
                      </w:tr>
                      <w:tr w:rsidR="00E66F42" w14:paraId="53A4062A" w14:textId="77777777" w:rsidTr="001850A7">
                        <w:trPr>
                          <w:trHeight w:val="413"/>
                        </w:trPr>
                        <w:tc>
                          <w:tcPr>
                            <w:tcW w:w="3595" w:type="dxa"/>
                            <w:vAlign w:val="center"/>
                          </w:tcPr>
                          <w:p w14:paraId="7110810C"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Cosmetology (7.75 hours per day)</w:t>
                            </w:r>
                          </w:p>
                        </w:tc>
                        <w:tc>
                          <w:tcPr>
                            <w:tcW w:w="4140" w:type="dxa"/>
                            <w:vAlign w:val="center"/>
                          </w:tcPr>
                          <w:p w14:paraId="213399E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38.75</w:t>
                            </w:r>
                          </w:p>
                        </w:tc>
                      </w:tr>
                      <w:tr w:rsidR="00E66F42" w14:paraId="1C03798C" w14:textId="77777777" w:rsidTr="001850A7">
                        <w:trPr>
                          <w:trHeight w:val="353"/>
                        </w:trPr>
                        <w:tc>
                          <w:tcPr>
                            <w:tcW w:w="3595" w:type="dxa"/>
                            <w:vAlign w:val="center"/>
                          </w:tcPr>
                          <w:p w14:paraId="568D4B8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Manicuring (6 hours per day)</w:t>
                            </w:r>
                          </w:p>
                        </w:tc>
                        <w:tc>
                          <w:tcPr>
                            <w:tcW w:w="4140" w:type="dxa"/>
                            <w:vAlign w:val="center"/>
                          </w:tcPr>
                          <w:p w14:paraId="059764D2"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0ADDD99A" w14:textId="77777777" w:rsidTr="001850A7">
                        <w:trPr>
                          <w:trHeight w:val="344"/>
                        </w:trPr>
                        <w:tc>
                          <w:tcPr>
                            <w:tcW w:w="3595" w:type="dxa"/>
                            <w:vAlign w:val="center"/>
                          </w:tcPr>
                          <w:p w14:paraId="4C5ABE9C"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Esthetics (6 hours per day)</w:t>
                            </w:r>
                          </w:p>
                        </w:tc>
                        <w:tc>
                          <w:tcPr>
                            <w:tcW w:w="4140" w:type="dxa"/>
                            <w:vAlign w:val="center"/>
                          </w:tcPr>
                          <w:p w14:paraId="504F3CD7"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691375A4" w14:textId="77777777" w:rsidTr="001850A7">
                        <w:trPr>
                          <w:trHeight w:val="353"/>
                        </w:trPr>
                        <w:tc>
                          <w:tcPr>
                            <w:tcW w:w="3595" w:type="dxa"/>
                            <w:vAlign w:val="center"/>
                          </w:tcPr>
                          <w:p w14:paraId="7BF1A615"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Master Esthetics (6 hours per day)</w:t>
                            </w:r>
                          </w:p>
                        </w:tc>
                        <w:tc>
                          <w:tcPr>
                            <w:tcW w:w="4140" w:type="dxa"/>
                            <w:vAlign w:val="center"/>
                          </w:tcPr>
                          <w:p w14:paraId="007D7C3A"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30</w:t>
                            </w:r>
                          </w:p>
                        </w:tc>
                      </w:tr>
                      <w:tr w:rsidR="00E66F42" w14:paraId="48DCE856" w14:textId="77777777" w:rsidTr="001850A7">
                        <w:trPr>
                          <w:trHeight w:val="353"/>
                        </w:trPr>
                        <w:tc>
                          <w:tcPr>
                            <w:tcW w:w="3595" w:type="dxa"/>
                            <w:vAlign w:val="center"/>
                          </w:tcPr>
                          <w:p w14:paraId="2A94F3BD"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Instructor (8 hours per day)</w:t>
                            </w:r>
                          </w:p>
                        </w:tc>
                        <w:tc>
                          <w:tcPr>
                            <w:tcW w:w="4140" w:type="dxa"/>
                            <w:vAlign w:val="center"/>
                          </w:tcPr>
                          <w:p w14:paraId="2F5772D3" w14:textId="77777777" w:rsidR="00E66F42" w:rsidRPr="0097581C" w:rsidRDefault="00E66F42" w:rsidP="00D56131">
                            <w:pPr>
                              <w:pStyle w:val="ListParagraph"/>
                              <w:ind w:left="0"/>
                              <w:jc w:val="center"/>
                              <w:rPr>
                                <w:rFonts w:ascii="Lucida Bright" w:hAnsi="Lucida Bright" w:cs="Browallia New"/>
                                <w:sz w:val="20"/>
                                <w:szCs w:val="24"/>
                              </w:rPr>
                            </w:pPr>
                            <w:r w:rsidRPr="0097581C">
                              <w:rPr>
                                <w:rFonts w:ascii="Lucida Bright" w:hAnsi="Lucida Bright" w:cs="Browallia New"/>
                                <w:sz w:val="20"/>
                                <w:szCs w:val="24"/>
                              </w:rPr>
                              <w:t>40</w:t>
                            </w:r>
                          </w:p>
                        </w:tc>
                      </w:tr>
                    </w:tbl>
                    <w:p w14:paraId="5DCA035B" w14:textId="77777777" w:rsidR="00E66F42" w:rsidRDefault="00E66F42" w:rsidP="0088412C"/>
                  </w:txbxContent>
                </v:textbox>
              </v:shape>
            </w:pict>
          </mc:Fallback>
        </mc:AlternateContent>
      </w:r>
      <w:r w:rsidRPr="00AB4EE7">
        <w:rPr>
          <w:rFonts w:ascii="Lucida Bright" w:hAnsi="Lucida Bright" w:cs="Browallia New"/>
          <w:sz w:val="20"/>
        </w:rPr>
        <w:t>Please refer to the chart below for No-Charge Hour amounts provided to full-time enrollments:</w:t>
      </w:r>
    </w:p>
    <w:p w14:paraId="3E68B25B" w14:textId="77777777" w:rsidR="0088412C" w:rsidRPr="00AB4EE7" w:rsidRDefault="0088412C" w:rsidP="0088412C">
      <w:pPr>
        <w:pStyle w:val="ListParagraph"/>
        <w:ind w:left="270"/>
        <w:rPr>
          <w:rFonts w:ascii="Lucida Bright" w:hAnsi="Lucida Bright"/>
          <w:sz w:val="20"/>
        </w:rPr>
      </w:pPr>
      <w:r w:rsidRPr="00AB4EE7">
        <w:rPr>
          <w:rFonts w:ascii="Lucida Bright" w:hAnsi="Lucida Bright"/>
          <w:sz w:val="20"/>
        </w:rPr>
        <w:br/>
      </w:r>
      <w:r w:rsidRPr="00AB4EE7">
        <w:rPr>
          <w:rFonts w:ascii="Lucida Bright" w:hAnsi="Lucida Bright"/>
          <w:sz w:val="20"/>
        </w:rPr>
        <w:br/>
      </w:r>
      <w:r w:rsidRPr="00AB4EE7">
        <w:rPr>
          <w:rFonts w:ascii="Lucida Bright" w:hAnsi="Lucida Bright"/>
          <w:sz w:val="20"/>
        </w:rPr>
        <w:br/>
      </w:r>
      <w:r w:rsidRPr="00AB4EE7">
        <w:rPr>
          <w:rFonts w:ascii="Lucida Bright" w:hAnsi="Lucida Bright"/>
          <w:sz w:val="20"/>
        </w:rPr>
        <w:br/>
      </w:r>
      <w:r w:rsidRPr="00AB4EE7">
        <w:rPr>
          <w:rFonts w:ascii="Lucida Bright" w:hAnsi="Lucida Bright"/>
          <w:sz w:val="20"/>
        </w:rPr>
        <w:br/>
      </w:r>
    </w:p>
    <w:p w14:paraId="518F1F8E" w14:textId="77777777" w:rsidR="0088412C" w:rsidRPr="00AB4EE7" w:rsidRDefault="0088412C" w:rsidP="0088412C">
      <w:pPr>
        <w:jc w:val="center"/>
        <w:rPr>
          <w:rFonts w:ascii="Lucida Bright" w:eastAsia="Calibri" w:hAnsi="Lucida Bright" w:cs="Calibri"/>
          <w:b/>
          <w:noProof/>
          <w:sz w:val="36"/>
          <w:szCs w:val="32"/>
          <w:u w:val="single"/>
        </w:rPr>
      </w:pPr>
    </w:p>
    <w:p w14:paraId="7ABA63E6" w14:textId="77777777" w:rsidR="00373923" w:rsidRPr="00AB4EE7" w:rsidRDefault="00373923" w:rsidP="00373923">
      <w:pPr>
        <w:rPr>
          <w:rFonts w:ascii="Cambria" w:eastAsia="Calibri" w:hAnsi="Cambria" w:cs="Calibri"/>
          <w:b/>
          <w:noProof/>
          <w:sz w:val="36"/>
          <w:szCs w:val="32"/>
          <w:u w:val="single"/>
        </w:rPr>
        <w:sectPr w:rsidR="00373923" w:rsidRPr="00AB4EE7" w:rsidSect="00D2642C">
          <w:pgSz w:w="12240" w:h="15840" w:code="1"/>
          <w:pgMar w:top="720" w:right="1080" w:bottom="1620" w:left="1080" w:header="720" w:footer="720" w:gutter="0"/>
          <w:cols w:space="720"/>
          <w:docGrid w:linePitch="360"/>
        </w:sectPr>
      </w:pPr>
      <w:bookmarkStart w:id="39" w:name="_Hlk26617063"/>
    </w:p>
    <w:p w14:paraId="5B975C2C" w14:textId="77777777" w:rsidR="007F3541" w:rsidRPr="00AB4EE7" w:rsidRDefault="007F3541" w:rsidP="00373923">
      <w:pPr>
        <w:jc w:val="center"/>
        <w:rPr>
          <w:rFonts w:ascii="Cambria" w:eastAsia="Calibri" w:hAnsi="Cambria" w:cs="Calibri"/>
          <w:b/>
          <w:noProof/>
          <w:sz w:val="40"/>
          <w:szCs w:val="28"/>
        </w:rPr>
      </w:pPr>
      <w:bookmarkStart w:id="40" w:name="_Hlk62807901"/>
      <w:r w:rsidRPr="00AB4EE7">
        <w:rPr>
          <w:rFonts w:ascii="Cambria" w:eastAsia="Calibri" w:hAnsi="Cambria" w:cs="Calibri"/>
          <w:b/>
          <w:noProof/>
          <w:sz w:val="52"/>
          <w:szCs w:val="48"/>
          <w:u w:val="single"/>
        </w:rPr>
        <w:lastRenderedPageBreak/>
        <w:t>LEAVE OF ABSENCE (LOA) POLICY</w:t>
      </w:r>
    </w:p>
    <w:p w14:paraId="58B7FA4C" w14:textId="1652E704" w:rsidR="007F3541" w:rsidRPr="00AB4EE7" w:rsidRDefault="007F3541" w:rsidP="007F3541">
      <w:pPr>
        <w:jc w:val="both"/>
        <w:rPr>
          <w:rFonts w:ascii="Cambria" w:eastAsia="Calibri" w:hAnsi="Cambria" w:cs="Calibri"/>
          <w:strike/>
          <w:noProof/>
          <w:szCs w:val="20"/>
          <w:u w:val="single"/>
        </w:rPr>
      </w:pPr>
      <w:bookmarkStart w:id="41" w:name="_Hlk63684203"/>
      <w:bookmarkStart w:id="42" w:name="_Hlk19611770"/>
      <w:bookmarkStart w:id="43" w:name="_Hlk27469738"/>
      <w:r w:rsidRPr="00AB4EE7">
        <w:rPr>
          <w:rFonts w:ascii="Cambria" w:eastAsia="Calibri" w:hAnsi="Cambria" w:cs="Calibri"/>
          <w:noProof/>
          <w:sz w:val="20"/>
          <w:szCs w:val="18"/>
        </w:rPr>
        <w:t xml:space="preserve">Any student may request a Leave of Absence (LOA) for a </w:t>
      </w:r>
      <w:r w:rsidR="00ED1ED3" w:rsidRPr="00AB4EE7">
        <w:rPr>
          <w:rFonts w:ascii="Cambria" w:eastAsia="Calibri" w:hAnsi="Cambria" w:cs="Calibri"/>
          <w:noProof/>
          <w:sz w:val="20"/>
          <w:szCs w:val="18"/>
        </w:rPr>
        <w:t xml:space="preserve">minimum of 5 calendar days, and a </w:t>
      </w:r>
      <w:r w:rsidRPr="00AB4EE7">
        <w:rPr>
          <w:rFonts w:ascii="Cambria" w:eastAsia="Calibri" w:hAnsi="Cambria" w:cs="Calibri"/>
          <w:noProof/>
          <w:sz w:val="20"/>
          <w:szCs w:val="18"/>
        </w:rPr>
        <w:t xml:space="preserve">maximum of one hundred eighty (180) calendar days, which must be first approved by School Management. </w:t>
      </w:r>
      <w:bookmarkEnd w:id="41"/>
      <w:r w:rsidRPr="00AB4EE7">
        <w:rPr>
          <w:rFonts w:ascii="Cambria" w:eastAsia="Calibri" w:hAnsi="Cambria" w:cs="Calibri"/>
          <w:noProof/>
          <w:sz w:val="20"/>
          <w:szCs w:val="18"/>
        </w:rPr>
        <w:t>A student who wishes to request a LOA must follow the requirements of this policy, or it can not be approved.</w:t>
      </w:r>
      <w:r w:rsidR="00F302DE" w:rsidRPr="00AB4EE7">
        <w:rPr>
          <w:rFonts w:ascii="Cambria" w:eastAsia="Calibri" w:hAnsi="Cambria" w:cs="Calibri"/>
          <w:noProof/>
          <w:sz w:val="20"/>
          <w:szCs w:val="18"/>
        </w:rPr>
        <w:t xml:space="preserve"> </w:t>
      </w:r>
      <w:bookmarkStart w:id="44" w:name="_Hlk63684244"/>
      <w:r w:rsidR="00F302DE" w:rsidRPr="00AB4EE7">
        <w:rPr>
          <w:rFonts w:ascii="Cambria" w:eastAsia="Calibri" w:hAnsi="Cambria" w:cs="Calibri"/>
          <w:noProof/>
          <w:sz w:val="20"/>
          <w:szCs w:val="18"/>
        </w:rPr>
        <w:t xml:space="preserve">Leaves of Absence are intended to be utilized for the purpose of covering extenuating or unforeseen circumstances beyond the student’s control. </w:t>
      </w:r>
      <w:bookmarkEnd w:id="44"/>
      <w:r w:rsidRPr="00AB4EE7">
        <w:rPr>
          <w:rFonts w:ascii="Cambria" w:eastAsia="Calibri" w:hAnsi="Cambria" w:cs="Calibri"/>
          <w:noProof/>
          <w:sz w:val="20"/>
          <w:szCs w:val="18"/>
          <w:u w:val="single"/>
        </w:rPr>
        <w:t>The school reserves the right to accept or deny any leave of absence request</w:t>
      </w:r>
      <w:r w:rsidRPr="00AB4EE7">
        <w:rPr>
          <w:rFonts w:ascii="Cambria" w:eastAsia="Calibri" w:hAnsi="Cambria" w:cs="Calibri"/>
          <w:noProof/>
          <w:sz w:val="20"/>
          <w:szCs w:val="18"/>
        </w:rPr>
        <w:t xml:space="preserve">. </w:t>
      </w:r>
      <w:bookmarkEnd w:id="42"/>
    </w:p>
    <w:p w14:paraId="250A082F" w14:textId="77777777" w:rsidR="007F3541" w:rsidRPr="00AB4EE7" w:rsidRDefault="007F3541" w:rsidP="007F3541">
      <w:pPr>
        <w:jc w:val="both"/>
        <w:rPr>
          <w:rFonts w:ascii="Cambria" w:eastAsia="Calibri" w:hAnsi="Cambria" w:cs="Calibri"/>
          <w:noProof/>
          <w:sz w:val="20"/>
          <w:szCs w:val="18"/>
          <w:u w:val="single"/>
        </w:rPr>
      </w:pPr>
    </w:p>
    <w:p w14:paraId="0CE8ACFF" w14:textId="5664B849" w:rsidR="007F3541" w:rsidRPr="00AB4EE7" w:rsidRDefault="008012E3" w:rsidP="007F3541">
      <w:pPr>
        <w:jc w:val="both"/>
        <w:rPr>
          <w:rFonts w:ascii="Cambria" w:eastAsia="Calibri" w:hAnsi="Cambria" w:cs="Calibri"/>
          <w:noProof/>
          <w:sz w:val="18"/>
          <w:szCs w:val="16"/>
        </w:rPr>
      </w:pPr>
      <w:r w:rsidRPr="00AB4EE7">
        <w:rPr>
          <w:rFonts w:ascii="Cambria" w:eastAsia="Calibri" w:hAnsi="Cambria" w:cs="Calibri"/>
          <w:b/>
          <w:noProof/>
          <w:sz w:val="20"/>
          <w:szCs w:val="18"/>
          <w:u w:val="single"/>
        </w:rPr>
        <mc:AlternateContent>
          <mc:Choice Requires="wps">
            <w:drawing>
              <wp:anchor distT="0" distB="0" distL="114300" distR="114300" simplePos="0" relativeHeight="251758080" behindDoc="0" locked="0" layoutInCell="0" allowOverlap="0" wp14:anchorId="116B9815" wp14:editId="70FEBE14">
                <wp:simplePos x="0" y="0"/>
                <wp:positionH relativeFrom="margin">
                  <wp:align>center</wp:align>
                </wp:positionH>
                <wp:positionV relativeFrom="page">
                  <wp:posOffset>2492375</wp:posOffset>
                </wp:positionV>
                <wp:extent cx="6565265" cy="3475355"/>
                <wp:effectExtent l="38100" t="38100" r="45085" b="29845"/>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265" cy="3475355"/>
                        </a:xfrm>
                        <a:prstGeom prst="rect">
                          <a:avLst/>
                        </a:prstGeom>
                        <a:solidFill>
                          <a:srgbClr val="FFFFFF"/>
                        </a:solidFill>
                        <a:ln w="66675" cmpd="thickThin">
                          <a:solidFill>
                            <a:srgbClr val="000000"/>
                          </a:solidFill>
                          <a:miter lim="800000"/>
                          <a:headEnd/>
                          <a:tailEnd/>
                        </a:ln>
                      </wps:spPr>
                      <wps:txbx>
                        <w:txbxContent>
                          <w:p w14:paraId="6A8A87E0" w14:textId="77777777" w:rsidR="00E66F42" w:rsidRPr="00397524" w:rsidRDefault="00E66F42" w:rsidP="00B61154">
                            <w:pPr>
                              <w:pStyle w:val="ListParagraph"/>
                              <w:numPr>
                                <w:ilvl w:val="0"/>
                                <w:numId w:val="22"/>
                              </w:numPr>
                              <w:overflowPunct/>
                              <w:autoSpaceDE/>
                              <w:autoSpaceDN/>
                              <w:adjustRightInd/>
                              <w:spacing w:after="120"/>
                              <w:ind w:left="450"/>
                              <w:jc w:val="both"/>
                              <w:textAlignment w:val="auto"/>
                              <w:rPr>
                                <w:rFonts w:ascii="Cambria" w:eastAsia="Calibri" w:hAnsi="Cambria" w:cs="Calibri"/>
                                <w:noProof/>
                                <w:sz w:val="20"/>
                                <w:szCs w:val="18"/>
                              </w:rPr>
                            </w:pPr>
                            <w:bookmarkStart w:id="45" w:name="_Hlk19611821"/>
                            <w:bookmarkStart w:id="46" w:name="_Hlk27469806"/>
                            <w:r w:rsidRPr="00397524">
                              <w:rPr>
                                <w:rFonts w:ascii="Cambria" w:eastAsia="Calibri" w:hAnsi="Cambria" w:cs="Calibri"/>
                                <w:b/>
                                <w:bCs/>
                                <w:noProof/>
                                <w:sz w:val="20"/>
                                <w:szCs w:val="18"/>
                              </w:rPr>
                              <w:t xml:space="preserve">Requests must be submitted </w:t>
                            </w:r>
                            <w:r w:rsidRPr="00397524">
                              <w:rPr>
                                <w:rFonts w:ascii="Cambria" w:eastAsia="Calibri" w:hAnsi="Cambria" w:cs="Calibri"/>
                                <w:b/>
                                <w:bCs/>
                                <w:noProof/>
                                <w:sz w:val="20"/>
                                <w:szCs w:val="18"/>
                                <w:u w:val="single"/>
                              </w:rPr>
                              <w:t>in advance of the date the leave is requested to begin</w:t>
                            </w:r>
                            <w:r w:rsidRPr="00397524">
                              <w:rPr>
                                <w:rFonts w:ascii="Cambria" w:eastAsia="Calibri" w:hAnsi="Cambria" w:cs="Calibri"/>
                                <w:noProof/>
                                <w:sz w:val="20"/>
                                <w:szCs w:val="18"/>
                              </w:rPr>
                              <w:t>, unless extenuating or unforeseen circumstances prevent the student from doing so (</w:t>
                            </w:r>
                            <w:r w:rsidRPr="00397524">
                              <w:rPr>
                                <w:rFonts w:ascii="Cambria" w:eastAsia="Calibri" w:hAnsi="Cambria" w:cs="Calibri"/>
                                <w:i/>
                                <w:noProof/>
                                <w:sz w:val="20"/>
                                <w:szCs w:val="18"/>
                              </w:rPr>
                              <w:t>eg. hospitalization</w:t>
                            </w:r>
                            <w:r w:rsidRPr="00397524">
                              <w:rPr>
                                <w:rFonts w:ascii="Cambria" w:eastAsia="Calibri" w:hAnsi="Cambria" w:cs="Calibri"/>
                                <w:noProof/>
                                <w:sz w:val="20"/>
                                <w:szCs w:val="18"/>
                              </w:rPr>
                              <w:t xml:space="preserve">) and supporting documentation is provided. </w:t>
                            </w:r>
                          </w:p>
                          <w:p w14:paraId="5F8B8858" w14:textId="77777777" w:rsidR="00E66F42" w:rsidRPr="00F302DE" w:rsidRDefault="00E66F42" w:rsidP="00F302DE">
                            <w:pPr>
                              <w:jc w:val="both"/>
                              <w:rPr>
                                <w:rFonts w:ascii="Cambria" w:eastAsia="Calibri" w:hAnsi="Cambria" w:cs="Calibri"/>
                                <w:noProof/>
                                <w:sz w:val="18"/>
                                <w:szCs w:val="16"/>
                              </w:rPr>
                            </w:pPr>
                          </w:p>
                          <w:p w14:paraId="06FA8E5C"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bookmarkStart w:id="47" w:name="_Hlk63684258"/>
                            <w:r w:rsidRPr="00397524">
                              <w:rPr>
                                <w:rFonts w:ascii="Cambria" w:eastAsia="Calibri" w:hAnsi="Cambria" w:cs="Calibri"/>
                                <w:b/>
                                <w:bCs/>
                                <w:noProof/>
                                <w:sz w:val="20"/>
                                <w:szCs w:val="18"/>
                              </w:rPr>
                              <w:t xml:space="preserve">Requests must be submitted </w:t>
                            </w:r>
                            <w:r w:rsidRPr="00397524">
                              <w:rPr>
                                <w:rFonts w:ascii="Cambria" w:eastAsia="Calibri" w:hAnsi="Cambria" w:cs="Calibri"/>
                                <w:b/>
                                <w:bCs/>
                                <w:noProof/>
                                <w:sz w:val="20"/>
                                <w:szCs w:val="18"/>
                                <w:u w:val="single"/>
                              </w:rPr>
                              <w:t>in writing</w:t>
                            </w:r>
                            <w:r w:rsidRPr="00397524">
                              <w:rPr>
                                <w:rFonts w:ascii="Cambria" w:eastAsia="Calibri" w:hAnsi="Cambria" w:cs="Calibri"/>
                                <w:noProof/>
                                <w:sz w:val="20"/>
                                <w:szCs w:val="18"/>
                              </w:rPr>
                              <w:t xml:space="preserve"> (</w:t>
                            </w:r>
                            <w:r w:rsidRPr="00397524">
                              <w:rPr>
                                <w:rFonts w:ascii="Cambria" w:eastAsia="Calibri" w:hAnsi="Cambria" w:cs="Calibri"/>
                                <w:i/>
                                <w:noProof/>
                                <w:sz w:val="20"/>
                                <w:szCs w:val="18"/>
                              </w:rPr>
                              <w:t>forms are available upon request</w:t>
                            </w:r>
                            <w:r w:rsidRPr="00397524">
                              <w:rPr>
                                <w:rFonts w:ascii="Cambria" w:eastAsia="Calibri" w:hAnsi="Cambria" w:cs="Calibri"/>
                                <w:noProof/>
                                <w:sz w:val="20"/>
                                <w:szCs w:val="18"/>
                              </w:rPr>
                              <w:t xml:space="preserve">), </w:t>
                            </w:r>
                            <w:r w:rsidRPr="00B61154">
                              <w:rPr>
                                <w:rFonts w:ascii="Cambria" w:eastAsia="Calibri" w:hAnsi="Cambria" w:cs="Calibri"/>
                                <w:noProof/>
                                <w:sz w:val="20"/>
                                <w:szCs w:val="18"/>
                              </w:rPr>
                              <w:t>include the reason the student is requesting the LOA, include the signature of the student</w:t>
                            </w:r>
                            <w:r w:rsidRPr="00397524">
                              <w:rPr>
                                <w:rFonts w:ascii="Cambria" w:eastAsia="Calibri" w:hAnsi="Cambria" w:cs="Calibri"/>
                                <w:noProof/>
                                <w:sz w:val="20"/>
                                <w:szCs w:val="18"/>
                              </w:rPr>
                              <w:t xml:space="preserve"> requesting the leave, and will not be considered official until approved and signed by </w:t>
                            </w:r>
                            <w:r w:rsidRPr="00853B90">
                              <w:rPr>
                                <w:rFonts w:ascii="Cambria" w:eastAsia="Calibri" w:hAnsi="Cambria" w:cs="Calibri"/>
                                <w:noProof/>
                                <w:sz w:val="20"/>
                                <w:szCs w:val="18"/>
                              </w:rPr>
                              <w:t>School Management.</w:t>
                            </w:r>
                            <w:r w:rsidRPr="00397524">
                              <w:rPr>
                                <w:rFonts w:ascii="Cambria" w:eastAsia="Calibri" w:hAnsi="Cambria" w:cs="Calibri"/>
                                <w:noProof/>
                                <w:sz w:val="20"/>
                                <w:szCs w:val="18"/>
                              </w:rPr>
                              <w:t xml:space="preserve"> </w:t>
                            </w:r>
                          </w:p>
                          <w:bookmarkEnd w:id="47"/>
                          <w:p w14:paraId="55341299" w14:textId="77777777" w:rsidR="00E66F42" w:rsidRPr="00F302DE" w:rsidRDefault="00E66F42" w:rsidP="00F302DE">
                            <w:pPr>
                              <w:jc w:val="both"/>
                              <w:rPr>
                                <w:rFonts w:ascii="Cambria" w:eastAsia="Calibri" w:hAnsi="Cambria" w:cs="Calibri"/>
                                <w:noProof/>
                                <w:sz w:val="18"/>
                                <w:szCs w:val="16"/>
                              </w:rPr>
                            </w:pPr>
                          </w:p>
                          <w:bookmarkEnd w:id="45"/>
                          <w:p w14:paraId="49BA53BE"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r w:rsidRPr="00397524">
                              <w:rPr>
                                <w:rFonts w:ascii="Cambria" w:eastAsia="Calibri" w:hAnsi="Cambria" w:cs="Calibri"/>
                                <w:noProof/>
                                <w:sz w:val="20"/>
                                <w:szCs w:val="18"/>
                              </w:rPr>
                              <w:t xml:space="preserve">In any twelve (12) month period the school may grant multiple LOAs, but the total of these multiple leaves </w:t>
                            </w:r>
                            <w:r w:rsidRPr="00B61154">
                              <w:rPr>
                                <w:rFonts w:ascii="Cambria" w:eastAsia="Calibri" w:hAnsi="Cambria" w:cs="Calibri"/>
                                <w:noProof/>
                                <w:sz w:val="20"/>
                                <w:szCs w:val="18"/>
                              </w:rPr>
                              <w:t xml:space="preserve">will not exceed the maximum of </w:t>
                            </w:r>
                            <w:r w:rsidRPr="00397524">
                              <w:rPr>
                                <w:rFonts w:ascii="Cambria" w:eastAsia="Calibri" w:hAnsi="Cambria" w:cs="Calibri"/>
                                <w:noProof/>
                                <w:sz w:val="20"/>
                                <w:szCs w:val="18"/>
                                <w:u w:val="single"/>
                              </w:rPr>
                              <w:t xml:space="preserve">one hundred eighty (180) </w:t>
                            </w:r>
                            <w:r w:rsidRPr="00B61154">
                              <w:rPr>
                                <w:rFonts w:ascii="Cambria" w:eastAsia="Calibri" w:hAnsi="Cambria" w:cs="Calibri"/>
                                <w:b/>
                                <w:bCs/>
                                <w:noProof/>
                                <w:sz w:val="20"/>
                                <w:szCs w:val="18"/>
                                <w:u w:val="single"/>
                              </w:rPr>
                              <w:t>calendar days</w:t>
                            </w:r>
                            <w:r w:rsidRPr="00B61154">
                              <w:rPr>
                                <w:rFonts w:ascii="Cambria" w:eastAsia="Calibri" w:hAnsi="Cambria" w:cs="Calibri"/>
                                <w:noProof/>
                                <w:sz w:val="20"/>
                                <w:szCs w:val="18"/>
                              </w:rPr>
                              <w:t xml:space="preserve"> within that period</w:t>
                            </w:r>
                            <w:r w:rsidRPr="00397524">
                              <w:rPr>
                                <w:rFonts w:ascii="Cambria" w:eastAsia="Calibri" w:hAnsi="Cambria" w:cs="Calibri"/>
                                <w:noProof/>
                                <w:sz w:val="20"/>
                                <w:szCs w:val="18"/>
                              </w:rPr>
                              <w:t xml:space="preserve">. Any request which would cause a student to exceed this maximum will be automatically denied. </w:t>
                            </w:r>
                          </w:p>
                          <w:p w14:paraId="0C2B89E7" w14:textId="77777777" w:rsidR="00E66F42" w:rsidRPr="00F302DE" w:rsidRDefault="00E66F42" w:rsidP="00F302DE">
                            <w:pPr>
                              <w:jc w:val="both"/>
                              <w:rPr>
                                <w:rFonts w:ascii="Cambria" w:eastAsia="Calibri" w:hAnsi="Cambria" w:cs="Calibri"/>
                                <w:noProof/>
                                <w:sz w:val="18"/>
                                <w:szCs w:val="16"/>
                              </w:rPr>
                            </w:pPr>
                          </w:p>
                          <w:p w14:paraId="7D560947"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r w:rsidRPr="00397524">
                              <w:rPr>
                                <w:rFonts w:ascii="Cambria" w:eastAsia="Calibri" w:hAnsi="Cambria" w:cs="Calibri"/>
                                <w:noProof/>
                                <w:sz w:val="20"/>
                                <w:szCs w:val="18"/>
                              </w:rPr>
                              <w:t xml:space="preserve">A LOA will only be approved with the </w:t>
                            </w:r>
                            <w:r w:rsidRPr="00B61154">
                              <w:rPr>
                                <w:rFonts w:ascii="Cambria" w:eastAsia="Calibri" w:hAnsi="Cambria" w:cs="Calibri"/>
                                <w:noProof/>
                                <w:sz w:val="20"/>
                                <w:szCs w:val="18"/>
                              </w:rPr>
                              <w:t>reasonable expectation that the student will return</w:t>
                            </w:r>
                            <w:r w:rsidRPr="00397524">
                              <w:rPr>
                                <w:rFonts w:ascii="Cambria" w:eastAsia="Calibri" w:hAnsi="Cambria" w:cs="Calibri"/>
                                <w:noProof/>
                                <w:sz w:val="20"/>
                                <w:szCs w:val="18"/>
                              </w:rPr>
                              <w:t xml:space="preserve"> from that LOA and continue their enrollment.</w:t>
                            </w:r>
                          </w:p>
                          <w:p w14:paraId="68AEE8FE" w14:textId="77777777" w:rsidR="00E66F42" w:rsidRPr="00F302DE" w:rsidRDefault="00E66F42" w:rsidP="00F302DE">
                            <w:pPr>
                              <w:jc w:val="both"/>
                              <w:rPr>
                                <w:rFonts w:ascii="Cambria" w:eastAsia="Calibri" w:hAnsi="Cambria" w:cs="Calibri"/>
                                <w:noProof/>
                                <w:sz w:val="18"/>
                                <w:szCs w:val="16"/>
                              </w:rPr>
                            </w:pPr>
                            <w:r w:rsidRPr="00F302DE">
                              <w:rPr>
                                <w:rFonts w:ascii="Cambria" w:eastAsia="Calibri" w:hAnsi="Cambria" w:cs="Calibri"/>
                                <w:noProof/>
                                <w:sz w:val="18"/>
                                <w:szCs w:val="16"/>
                              </w:rPr>
                              <w:tab/>
                            </w:r>
                          </w:p>
                          <w:p w14:paraId="192D5063" w14:textId="77777777" w:rsidR="00E66F42" w:rsidRPr="00397524" w:rsidRDefault="00E66F42" w:rsidP="00397524">
                            <w:pPr>
                              <w:pStyle w:val="ListParagraph"/>
                              <w:numPr>
                                <w:ilvl w:val="0"/>
                                <w:numId w:val="22"/>
                              </w:numPr>
                              <w:overflowPunct/>
                              <w:autoSpaceDE/>
                              <w:autoSpaceDN/>
                              <w:adjustRightInd/>
                              <w:spacing w:after="120"/>
                              <w:ind w:left="446"/>
                              <w:jc w:val="both"/>
                              <w:textAlignment w:val="auto"/>
                              <w:rPr>
                                <w:rFonts w:ascii="Cambria" w:eastAsia="Calibri" w:hAnsi="Cambria" w:cs="Calibri"/>
                                <w:noProof/>
                                <w:sz w:val="20"/>
                                <w:szCs w:val="18"/>
                              </w:rPr>
                            </w:pPr>
                            <w:bookmarkStart w:id="48" w:name="_Hlk22039765"/>
                            <w:r w:rsidRPr="00397524">
                              <w:rPr>
                                <w:rFonts w:ascii="Cambria" w:eastAsia="Calibri" w:hAnsi="Cambria" w:cs="Calibri"/>
                                <w:b/>
                                <w:bCs/>
                                <w:noProof/>
                                <w:sz w:val="20"/>
                                <w:szCs w:val="18"/>
                              </w:rPr>
                              <w:t xml:space="preserve">Students on a LOA </w:t>
                            </w:r>
                            <w:r w:rsidRPr="00397524">
                              <w:rPr>
                                <w:rFonts w:ascii="Cambria" w:eastAsia="Calibri" w:hAnsi="Cambria" w:cs="Calibri"/>
                                <w:b/>
                                <w:bCs/>
                                <w:noProof/>
                                <w:sz w:val="20"/>
                                <w:szCs w:val="18"/>
                                <w:u w:val="single"/>
                              </w:rPr>
                              <w:t xml:space="preserve">must return </w:t>
                            </w:r>
                            <w:r>
                              <w:rPr>
                                <w:rFonts w:ascii="Cambria" w:eastAsia="Calibri" w:hAnsi="Cambria" w:cs="Calibri"/>
                                <w:b/>
                                <w:bCs/>
                                <w:noProof/>
                                <w:sz w:val="20"/>
                                <w:szCs w:val="18"/>
                                <w:u w:val="single"/>
                              </w:rPr>
                              <w:t xml:space="preserve">to school </w:t>
                            </w:r>
                            <w:r w:rsidRPr="00397524">
                              <w:rPr>
                                <w:rFonts w:ascii="Cambria" w:eastAsia="Calibri" w:hAnsi="Cambria" w:cs="Calibri"/>
                                <w:b/>
                                <w:bCs/>
                                <w:noProof/>
                                <w:sz w:val="20"/>
                                <w:szCs w:val="18"/>
                                <w:u w:val="single"/>
                              </w:rPr>
                              <w:t xml:space="preserve">on the first scheduled day after their leave is scheduled to </w:t>
                            </w:r>
                            <w:r w:rsidRPr="00503250">
                              <w:rPr>
                                <w:rFonts w:ascii="Cambria" w:eastAsia="Calibri" w:hAnsi="Cambria" w:cs="Calibri"/>
                                <w:b/>
                                <w:bCs/>
                                <w:noProof/>
                                <w:sz w:val="20"/>
                                <w:szCs w:val="18"/>
                                <w:u w:val="single"/>
                              </w:rPr>
                              <w:t>end</w:t>
                            </w:r>
                            <w:r w:rsidRPr="00503250">
                              <w:rPr>
                                <w:rFonts w:ascii="Cambria" w:eastAsia="Calibri" w:hAnsi="Cambria" w:cs="Calibri"/>
                                <w:noProof/>
                                <w:sz w:val="20"/>
                                <w:szCs w:val="18"/>
                              </w:rPr>
                              <w:t>.</w:t>
                            </w:r>
                            <w:r>
                              <w:rPr>
                                <w:rFonts w:ascii="Cambria" w:eastAsia="Calibri" w:hAnsi="Cambria" w:cs="Calibri"/>
                                <w:noProof/>
                                <w:sz w:val="20"/>
                                <w:szCs w:val="18"/>
                              </w:rPr>
                              <w:t xml:space="preserve"> </w:t>
                            </w:r>
                            <w:r w:rsidRPr="00397524">
                              <w:rPr>
                                <w:rFonts w:ascii="Cambria" w:eastAsia="Calibri" w:hAnsi="Cambria" w:cs="Calibri"/>
                                <w:bCs/>
                                <w:noProof/>
                                <w:sz w:val="20"/>
                                <w:szCs w:val="18"/>
                              </w:rPr>
                              <w:t>Students who take an unapproved LOA or do not return after their LOA ends will be immediately withdrawn* from their course and unenrolled from Glen Dow Academy.</w:t>
                            </w:r>
                            <w:r w:rsidRPr="00397524">
                              <w:rPr>
                                <w:rFonts w:ascii="Cambria" w:eastAsia="Calibri" w:hAnsi="Cambria" w:cs="Calibri"/>
                                <w:b/>
                                <w:noProof/>
                                <w:sz w:val="20"/>
                                <w:szCs w:val="18"/>
                              </w:rPr>
                              <w:t xml:space="preserve"> </w:t>
                            </w:r>
                            <w:bookmarkStart w:id="49" w:name="_Hlk22040545"/>
                            <w:bookmarkStart w:id="50" w:name="_Hlk22040453"/>
                          </w:p>
                          <w:p w14:paraId="7A719FF5" w14:textId="77777777" w:rsidR="00E66F42" w:rsidRPr="00397524" w:rsidRDefault="00E66F42" w:rsidP="00397524">
                            <w:pPr>
                              <w:pStyle w:val="ListParagraph"/>
                              <w:overflowPunct/>
                              <w:autoSpaceDE/>
                              <w:autoSpaceDN/>
                              <w:adjustRightInd/>
                              <w:spacing w:after="120"/>
                              <w:ind w:left="446"/>
                              <w:jc w:val="both"/>
                              <w:textAlignment w:val="auto"/>
                              <w:rPr>
                                <w:rFonts w:ascii="Cambria" w:eastAsia="Calibri" w:hAnsi="Cambria" w:cs="Calibri"/>
                                <w:noProof/>
                                <w:sz w:val="20"/>
                                <w:szCs w:val="18"/>
                              </w:rPr>
                            </w:pPr>
                            <w:r w:rsidRPr="00397524">
                              <w:rPr>
                                <w:rFonts w:ascii="Cambria" w:eastAsia="Calibri" w:hAnsi="Cambria" w:cs="Calibri"/>
                                <w:b/>
                                <w:noProof/>
                                <w:sz w:val="20"/>
                                <w:szCs w:val="18"/>
                              </w:rPr>
                              <w:t>*</w:t>
                            </w:r>
                            <w:r w:rsidRPr="00397524">
                              <w:rPr>
                                <w:rFonts w:ascii="Cambria" w:eastAsia="Calibri" w:hAnsi="Cambria" w:cs="Calibri"/>
                                <w:bCs/>
                                <w:i/>
                                <w:iCs/>
                                <w:noProof/>
                                <w:sz w:val="14"/>
                                <w:szCs w:val="12"/>
                              </w:rPr>
                              <w:t xml:space="preserve">(In this circumstance, the student’s withdrawal date for the purpose of calculating an institutional refund will be the student’s last day of attendance. As described in our Refund Policy, the official </w:t>
                            </w:r>
                            <w:bookmarkEnd w:id="49"/>
                            <w:r w:rsidRPr="00397524">
                              <w:rPr>
                                <w:rFonts w:ascii="Cambria" w:eastAsia="Calibri" w:hAnsi="Cambria" w:cs="Calibri"/>
                                <w:bCs/>
                                <w:i/>
                                <w:iCs/>
                                <w:noProof/>
                                <w:sz w:val="14"/>
                                <w:szCs w:val="12"/>
                              </w:rPr>
                              <w:t xml:space="preserve">date of withdrawal </w:t>
                            </w:r>
                            <w:r w:rsidRPr="00397524">
                              <w:rPr>
                                <w:rFonts w:ascii="Cambria" w:eastAsia="Calibri" w:hAnsi="Cambria" w:cs="Calibri"/>
                                <w:bCs/>
                                <w:i/>
                                <w:iCs/>
                                <w:noProof/>
                                <w:sz w:val="14"/>
                                <w:szCs w:val="12"/>
                                <w:u w:val="single"/>
                              </w:rPr>
                              <w:t>determination</w:t>
                            </w:r>
                            <w:r w:rsidRPr="00397524">
                              <w:rPr>
                                <w:rFonts w:ascii="Cambria" w:eastAsia="Calibri" w:hAnsi="Cambria" w:cs="Calibri"/>
                                <w:bCs/>
                                <w:i/>
                                <w:iCs/>
                                <w:noProof/>
                                <w:sz w:val="14"/>
                                <w:szCs w:val="12"/>
                              </w:rPr>
                              <w:t xml:space="preserve"> will be the earlier of two dates: The date the student was scheduled to return, or the date the student notifies the institution they will not be returning.)</w:t>
                            </w:r>
                            <w:r w:rsidRPr="00397524">
                              <w:rPr>
                                <w:rFonts w:ascii="Cambria" w:eastAsia="Calibri" w:hAnsi="Cambria" w:cs="Calibri"/>
                                <w:bCs/>
                                <w:i/>
                                <w:iCs/>
                                <w:noProof/>
                                <w:sz w:val="20"/>
                                <w:szCs w:val="18"/>
                              </w:rPr>
                              <w:tab/>
                            </w:r>
                            <w:bookmarkEnd w:id="50"/>
                          </w:p>
                          <w:bookmarkEnd w:id="46"/>
                          <w:bookmarkEnd w:id="48"/>
                          <w:p w14:paraId="74126A78" w14:textId="77777777" w:rsidR="00E66F42" w:rsidRDefault="00E66F42" w:rsidP="007F35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B9815" id="_x0000_s1065" type="#_x0000_t202" style="position:absolute;left:0;text-align:left;margin-left:0;margin-top:196.25pt;width:516.95pt;height:273.65pt;z-index:25175808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" o:allowincell="f" o:allowoverlap="f" strokeweight="5.25pt">
                <v:stroke linestyle="thickThin"/>
                <v:textbox>
                  <w:txbxContent>
                    <w:p w14:paraId="6A8A87E0" w14:textId="77777777" w:rsidR="00E66F42" w:rsidRPr="00397524" w:rsidRDefault="00E66F42" w:rsidP="00B61154">
                      <w:pPr>
                        <w:pStyle w:val="ListParagraph"/>
                        <w:numPr>
                          <w:ilvl w:val="0"/>
                          <w:numId w:val="22"/>
                        </w:numPr>
                        <w:overflowPunct/>
                        <w:autoSpaceDE/>
                        <w:autoSpaceDN/>
                        <w:adjustRightInd/>
                        <w:spacing w:after="120"/>
                        <w:ind w:left="450"/>
                        <w:jc w:val="both"/>
                        <w:textAlignment w:val="auto"/>
                        <w:rPr>
                          <w:rFonts w:ascii="Cambria" w:eastAsia="Calibri" w:hAnsi="Cambria" w:cs="Calibri"/>
                          <w:noProof/>
                          <w:sz w:val="20"/>
                          <w:szCs w:val="18"/>
                        </w:rPr>
                      </w:pPr>
                      <w:bookmarkStart w:id="51" w:name="_Hlk19611821"/>
                      <w:bookmarkStart w:id="52" w:name="_Hlk27469806"/>
                      <w:r w:rsidRPr="00397524">
                        <w:rPr>
                          <w:rFonts w:ascii="Cambria" w:eastAsia="Calibri" w:hAnsi="Cambria" w:cs="Calibri"/>
                          <w:b/>
                          <w:bCs/>
                          <w:noProof/>
                          <w:sz w:val="20"/>
                          <w:szCs w:val="18"/>
                        </w:rPr>
                        <w:t xml:space="preserve">Requests must be submitted </w:t>
                      </w:r>
                      <w:r w:rsidRPr="00397524">
                        <w:rPr>
                          <w:rFonts w:ascii="Cambria" w:eastAsia="Calibri" w:hAnsi="Cambria" w:cs="Calibri"/>
                          <w:b/>
                          <w:bCs/>
                          <w:noProof/>
                          <w:sz w:val="20"/>
                          <w:szCs w:val="18"/>
                          <w:u w:val="single"/>
                        </w:rPr>
                        <w:t>in advance of the date the leave is requested to begin</w:t>
                      </w:r>
                      <w:r w:rsidRPr="00397524">
                        <w:rPr>
                          <w:rFonts w:ascii="Cambria" w:eastAsia="Calibri" w:hAnsi="Cambria" w:cs="Calibri"/>
                          <w:noProof/>
                          <w:sz w:val="20"/>
                          <w:szCs w:val="18"/>
                        </w:rPr>
                        <w:t>, unless extenuating or unforeseen circumstances prevent the student from doing so (</w:t>
                      </w:r>
                      <w:r w:rsidRPr="00397524">
                        <w:rPr>
                          <w:rFonts w:ascii="Cambria" w:eastAsia="Calibri" w:hAnsi="Cambria" w:cs="Calibri"/>
                          <w:i/>
                          <w:noProof/>
                          <w:sz w:val="20"/>
                          <w:szCs w:val="18"/>
                        </w:rPr>
                        <w:t>eg. hospitalization</w:t>
                      </w:r>
                      <w:r w:rsidRPr="00397524">
                        <w:rPr>
                          <w:rFonts w:ascii="Cambria" w:eastAsia="Calibri" w:hAnsi="Cambria" w:cs="Calibri"/>
                          <w:noProof/>
                          <w:sz w:val="20"/>
                          <w:szCs w:val="18"/>
                        </w:rPr>
                        <w:t xml:space="preserve">) and supporting documentation is provided. </w:t>
                      </w:r>
                    </w:p>
                    <w:p w14:paraId="5F8B8858" w14:textId="77777777" w:rsidR="00E66F42" w:rsidRPr="00F302DE" w:rsidRDefault="00E66F42" w:rsidP="00F302DE">
                      <w:pPr>
                        <w:jc w:val="both"/>
                        <w:rPr>
                          <w:rFonts w:ascii="Cambria" w:eastAsia="Calibri" w:hAnsi="Cambria" w:cs="Calibri"/>
                          <w:noProof/>
                          <w:sz w:val="18"/>
                          <w:szCs w:val="16"/>
                        </w:rPr>
                      </w:pPr>
                    </w:p>
                    <w:p w14:paraId="06FA8E5C"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bookmarkStart w:id="53" w:name="_Hlk63684258"/>
                      <w:r w:rsidRPr="00397524">
                        <w:rPr>
                          <w:rFonts w:ascii="Cambria" w:eastAsia="Calibri" w:hAnsi="Cambria" w:cs="Calibri"/>
                          <w:b/>
                          <w:bCs/>
                          <w:noProof/>
                          <w:sz w:val="20"/>
                          <w:szCs w:val="18"/>
                        </w:rPr>
                        <w:t xml:space="preserve">Requests must be submitted </w:t>
                      </w:r>
                      <w:r w:rsidRPr="00397524">
                        <w:rPr>
                          <w:rFonts w:ascii="Cambria" w:eastAsia="Calibri" w:hAnsi="Cambria" w:cs="Calibri"/>
                          <w:b/>
                          <w:bCs/>
                          <w:noProof/>
                          <w:sz w:val="20"/>
                          <w:szCs w:val="18"/>
                          <w:u w:val="single"/>
                        </w:rPr>
                        <w:t>in writing</w:t>
                      </w:r>
                      <w:r w:rsidRPr="00397524">
                        <w:rPr>
                          <w:rFonts w:ascii="Cambria" w:eastAsia="Calibri" w:hAnsi="Cambria" w:cs="Calibri"/>
                          <w:noProof/>
                          <w:sz w:val="20"/>
                          <w:szCs w:val="18"/>
                        </w:rPr>
                        <w:t xml:space="preserve"> (</w:t>
                      </w:r>
                      <w:r w:rsidRPr="00397524">
                        <w:rPr>
                          <w:rFonts w:ascii="Cambria" w:eastAsia="Calibri" w:hAnsi="Cambria" w:cs="Calibri"/>
                          <w:i/>
                          <w:noProof/>
                          <w:sz w:val="20"/>
                          <w:szCs w:val="18"/>
                        </w:rPr>
                        <w:t>forms are available upon request</w:t>
                      </w:r>
                      <w:r w:rsidRPr="00397524">
                        <w:rPr>
                          <w:rFonts w:ascii="Cambria" w:eastAsia="Calibri" w:hAnsi="Cambria" w:cs="Calibri"/>
                          <w:noProof/>
                          <w:sz w:val="20"/>
                          <w:szCs w:val="18"/>
                        </w:rPr>
                        <w:t xml:space="preserve">), </w:t>
                      </w:r>
                      <w:r w:rsidRPr="00B61154">
                        <w:rPr>
                          <w:rFonts w:ascii="Cambria" w:eastAsia="Calibri" w:hAnsi="Cambria" w:cs="Calibri"/>
                          <w:noProof/>
                          <w:sz w:val="20"/>
                          <w:szCs w:val="18"/>
                        </w:rPr>
                        <w:t>include the reason the student is requesting the LOA, include the signature of the student</w:t>
                      </w:r>
                      <w:r w:rsidRPr="00397524">
                        <w:rPr>
                          <w:rFonts w:ascii="Cambria" w:eastAsia="Calibri" w:hAnsi="Cambria" w:cs="Calibri"/>
                          <w:noProof/>
                          <w:sz w:val="20"/>
                          <w:szCs w:val="18"/>
                        </w:rPr>
                        <w:t xml:space="preserve"> requesting the leave, and will not be considered official until approved and signed by </w:t>
                      </w:r>
                      <w:r w:rsidRPr="00853B90">
                        <w:rPr>
                          <w:rFonts w:ascii="Cambria" w:eastAsia="Calibri" w:hAnsi="Cambria" w:cs="Calibri"/>
                          <w:noProof/>
                          <w:sz w:val="20"/>
                          <w:szCs w:val="18"/>
                        </w:rPr>
                        <w:t>School Management.</w:t>
                      </w:r>
                      <w:r w:rsidRPr="00397524">
                        <w:rPr>
                          <w:rFonts w:ascii="Cambria" w:eastAsia="Calibri" w:hAnsi="Cambria" w:cs="Calibri"/>
                          <w:noProof/>
                          <w:sz w:val="20"/>
                          <w:szCs w:val="18"/>
                        </w:rPr>
                        <w:t xml:space="preserve"> </w:t>
                      </w:r>
                    </w:p>
                    <w:bookmarkEnd w:id="53"/>
                    <w:p w14:paraId="55341299" w14:textId="77777777" w:rsidR="00E66F42" w:rsidRPr="00F302DE" w:rsidRDefault="00E66F42" w:rsidP="00F302DE">
                      <w:pPr>
                        <w:jc w:val="both"/>
                        <w:rPr>
                          <w:rFonts w:ascii="Cambria" w:eastAsia="Calibri" w:hAnsi="Cambria" w:cs="Calibri"/>
                          <w:noProof/>
                          <w:sz w:val="18"/>
                          <w:szCs w:val="16"/>
                        </w:rPr>
                      </w:pPr>
                    </w:p>
                    <w:bookmarkEnd w:id="51"/>
                    <w:p w14:paraId="49BA53BE"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r w:rsidRPr="00397524">
                        <w:rPr>
                          <w:rFonts w:ascii="Cambria" w:eastAsia="Calibri" w:hAnsi="Cambria" w:cs="Calibri"/>
                          <w:noProof/>
                          <w:sz w:val="20"/>
                          <w:szCs w:val="18"/>
                        </w:rPr>
                        <w:t xml:space="preserve">In any twelve (12) month period the school may grant multiple LOAs, but the total of these multiple leaves </w:t>
                      </w:r>
                      <w:r w:rsidRPr="00B61154">
                        <w:rPr>
                          <w:rFonts w:ascii="Cambria" w:eastAsia="Calibri" w:hAnsi="Cambria" w:cs="Calibri"/>
                          <w:noProof/>
                          <w:sz w:val="20"/>
                          <w:szCs w:val="18"/>
                        </w:rPr>
                        <w:t xml:space="preserve">will not exceed the maximum of </w:t>
                      </w:r>
                      <w:r w:rsidRPr="00397524">
                        <w:rPr>
                          <w:rFonts w:ascii="Cambria" w:eastAsia="Calibri" w:hAnsi="Cambria" w:cs="Calibri"/>
                          <w:noProof/>
                          <w:sz w:val="20"/>
                          <w:szCs w:val="18"/>
                          <w:u w:val="single"/>
                        </w:rPr>
                        <w:t xml:space="preserve">one hundred eighty (180) </w:t>
                      </w:r>
                      <w:r w:rsidRPr="00B61154">
                        <w:rPr>
                          <w:rFonts w:ascii="Cambria" w:eastAsia="Calibri" w:hAnsi="Cambria" w:cs="Calibri"/>
                          <w:b/>
                          <w:bCs/>
                          <w:noProof/>
                          <w:sz w:val="20"/>
                          <w:szCs w:val="18"/>
                          <w:u w:val="single"/>
                        </w:rPr>
                        <w:t>calendar days</w:t>
                      </w:r>
                      <w:r w:rsidRPr="00B61154">
                        <w:rPr>
                          <w:rFonts w:ascii="Cambria" w:eastAsia="Calibri" w:hAnsi="Cambria" w:cs="Calibri"/>
                          <w:noProof/>
                          <w:sz w:val="20"/>
                          <w:szCs w:val="18"/>
                        </w:rPr>
                        <w:t xml:space="preserve"> within that period</w:t>
                      </w:r>
                      <w:r w:rsidRPr="00397524">
                        <w:rPr>
                          <w:rFonts w:ascii="Cambria" w:eastAsia="Calibri" w:hAnsi="Cambria" w:cs="Calibri"/>
                          <w:noProof/>
                          <w:sz w:val="20"/>
                          <w:szCs w:val="18"/>
                        </w:rPr>
                        <w:t xml:space="preserve">. Any request which would cause a student to exceed this maximum will be automatically denied. </w:t>
                      </w:r>
                    </w:p>
                    <w:p w14:paraId="0C2B89E7" w14:textId="77777777" w:rsidR="00E66F42" w:rsidRPr="00F302DE" w:rsidRDefault="00E66F42" w:rsidP="00F302DE">
                      <w:pPr>
                        <w:jc w:val="both"/>
                        <w:rPr>
                          <w:rFonts w:ascii="Cambria" w:eastAsia="Calibri" w:hAnsi="Cambria" w:cs="Calibri"/>
                          <w:noProof/>
                          <w:sz w:val="18"/>
                          <w:szCs w:val="16"/>
                        </w:rPr>
                      </w:pPr>
                    </w:p>
                    <w:p w14:paraId="7D560947" w14:textId="77777777" w:rsidR="00E66F42" w:rsidRPr="00397524" w:rsidRDefault="00E66F42" w:rsidP="00F302DE">
                      <w:pPr>
                        <w:pStyle w:val="ListParagraph"/>
                        <w:numPr>
                          <w:ilvl w:val="0"/>
                          <w:numId w:val="22"/>
                        </w:numPr>
                        <w:overflowPunct/>
                        <w:autoSpaceDE/>
                        <w:autoSpaceDN/>
                        <w:adjustRightInd/>
                        <w:ind w:left="450"/>
                        <w:jc w:val="both"/>
                        <w:textAlignment w:val="auto"/>
                        <w:rPr>
                          <w:rFonts w:ascii="Cambria" w:eastAsia="Calibri" w:hAnsi="Cambria" w:cs="Calibri"/>
                          <w:noProof/>
                          <w:sz w:val="20"/>
                          <w:szCs w:val="18"/>
                        </w:rPr>
                      </w:pPr>
                      <w:r w:rsidRPr="00397524">
                        <w:rPr>
                          <w:rFonts w:ascii="Cambria" w:eastAsia="Calibri" w:hAnsi="Cambria" w:cs="Calibri"/>
                          <w:noProof/>
                          <w:sz w:val="20"/>
                          <w:szCs w:val="18"/>
                        </w:rPr>
                        <w:t xml:space="preserve">A LOA will only be approved with the </w:t>
                      </w:r>
                      <w:r w:rsidRPr="00B61154">
                        <w:rPr>
                          <w:rFonts w:ascii="Cambria" w:eastAsia="Calibri" w:hAnsi="Cambria" w:cs="Calibri"/>
                          <w:noProof/>
                          <w:sz w:val="20"/>
                          <w:szCs w:val="18"/>
                        </w:rPr>
                        <w:t>reasonable expectation that the student will return</w:t>
                      </w:r>
                      <w:r w:rsidRPr="00397524">
                        <w:rPr>
                          <w:rFonts w:ascii="Cambria" w:eastAsia="Calibri" w:hAnsi="Cambria" w:cs="Calibri"/>
                          <w:noProof/>
                          <w:sz w:val="20"/>
                          <w:szCs w:val="18"/>
                        </w:rPr>
                        <w:t xml:space="preserve"> from that LOA and continue their enrollment.</w:t>
                      </w:r>
                    </w:p>
                    <w:p w14:paraId="68AEE8FE" w14:textId="77777777" w:rsidR="00E66F42" w:rsidRPr="00F302DE" w:rsidRDefault="00E66F42" w:rsidP="00F302DE">
                      <w:pPr>
                        <w:jc w:val="both"/>
                        <w:rPr>
                          <w:rFonts w:ascii="Cambria" w:eastAsia="Calibri" w:hAnsi="Cambria" w:cs="Calibri"/>
                          <w:noProof/>
                          <w:sz w:val="18"/>
                          <w:szCs w:val="16"/>
                        </w:rPr>
                      </w:pPr>
                      <w:r w:rsidRPr="00F302DE">
                        <w:rPr>
                          <w:rFonts w:ascii="Cambria" w:eastAsia="Calibri" w:hAnsi="Cambria" w:cs="Calibri"/>
                          <w:noProof/>
                          <w:sz w:val="18"/>
                          <w:szCs w:val="16"/>
                        </w:rPr>
                        <w:tab/>
                      </w:r>
                    </w:p>
                    <w:p w14:paraId="192D5063" w14:textId="77777777" w:rsidR="00E66F42" w:rsidRPr="00397524" w:rsidRDefault="00E66F42" w:rsidP="00397524">
                      <w:pPr>
                        <w:pStyle w:val="ListParagraph"/>
                        <w:numPr>
                          <w:ilvl w:val="0"/>
                          <w:numId w:val="22"/>
                        </w:numPr>
                        <w:overflowPunct/>
                        <w:autoSpaceDE/>
                        <w:autoSpaceDN/>
                        <w:adjustRightInd/>
                        <w:spacing w:after="120"/>
                        <w:ind w:left="446"/>
                        <w:jc w:val="both"/>
                        <w:textAlignment w:val="auto"/>
                        <w:rPr>
                          <w:rFonts w:ascii="Cambria" w:eastAsia="Calibri" w:hAnsi="Cambria" w:cs="Calibri"/>
                          <w:noProof/>
                          <w:sz w:val="20"/>
                          <w:szCs w:val="18"/>
                        </w:rPr>
                      </w:pPr>
                      <w:bookmarkStart w:id="54" w:name="_Hlk22039765"/>
                      <w:r w:rsidRPr="00397524">
                        <w:rPr>
                          <w:rFonts w:ascii="Cambria" w:eastAsia="Calibri" w:hAnsi="Cambria" w:cs="Calibri"/>
                          <w:b/>
                          <w:bCs/>
                          <w:noProof/>
                          <w:sz w:val="20"/>
                          <w:szCs w:val="18"/>
                        </w:rPr>
                        <w:t xml:space="preserve">Students on a LOA </w:t>
                      </w:r>
                      <w:r w:rsidRPr="00397524">
                        <w:rPr>
                          <w:rFonts w:ascii="Cambria" w:eastAsia="Calibri" w:hAnsi="Cambria" w:cs="Calibri"/>
                          <w:b/>
                          <w:bCs/>
                          <w:noProof/>
                          <w:sz w:val="20"/>
                          <w:szCs w:val="18"/>
                          <w:u w:val="single"/>
                        </w:rPr>
                        <w:t xml:space="preserve">must return </w:t>
                      </w:r>
                      <w:r>
                        <w:rPr>
                          <w:rFonts w:ascii="Cambria" w:eastAsia="Calibri" w:hAnsi="Cambria" w:cs="Calibri"/>
                          <w:b/>
                          <w:bCs/>
                          <w:noProof/>
                          <w:sz w:val="20"/>
                          <w:szCs w:val="18"/>
                          <w:u w:val="single"/>
                        </w:rPr>
                        <w:t xml:space="preserve">to school </w:t>
                      </w:r>
                      <w:r w:rsidRPr="00397524">
                        <w:rPr>
                          <w:rFonts w:ascii="Cambria" w:eastAsia="Calibri" w:hAnsi="Cambria" w:cs="Calibri"/>
                          <w:b/>
                          <w:bCs/>
                          <w:noProof/>
                          <w:sz w:val="20"/>
                          <w:szCs w:val="18"/>
                          <w:u w:val="single"/>
                        </w:rPr>
                        <w:t xml:space="preserve">on the first scheduled day after their leave is scheduled to </w:t>
                      </w:r>
                      <w:r w:rsidRPr="00503250">
                        <w:rPr>
                          <w:rFonts w:ascii="Cambria" w:eastAsia="Calibri" w:hAnsi="Cambria" w:cs="Calibri"/>
                          <w:b/>
                          <w:bCs/>
                          <w:noProof/>
                          <w:sz w:val="20"/>
                          <w:szCs w:val="18"/>
                          <w:u w:val="single"/>
                        </w:rPr>
                        <w:t>end</w:t>
                      </w:r>
                      <w:r w:rsidRPr="00503250">
                        <w:rPr>
                          <w:rFonts w:ascii="Cambria" w:eastAsia="Calibri" w:hAnsi="Cambria" w:cs="Calibri"/>
                          <w:noProof/>
                          <w:sz w:val="20"/>
                          <w:szCs w:val="18"/>
                        </w:rPr>
                        <w:t>.</w:t>
                      </w:r>
                      <w:r>
                        <w:rPr>
                          <w:rFonts w:ascii="Cambria" w:eastAsia="Calibri" w:hAnsi="Cambria" w:cs="Calibri"/>
                          <w:noProof/>
                          <w:sz w:val="20"/>
                          <w:szCs w:val="18"/>
                        </w:rPr>
                        <w:t xml:space="preserve"> </w:t>
                      </w:r>
                      <w:r w:rsidRPr="00397524">
                        <w:rPr>
                          <w:rFonts w:ascii="Cambria" w:eastAsia="Calibri" w:hAnsi="Cambria" w:cs="Calibri"/>
                          <w:bCs/>
                          <w:noProof/>
                          <w:sz w:val="20"/>
                          <w:szCs w:val="18"/>
                        </w:rPr>
                        <w:t>Students who take an unapproved LOA or do not return after their LOA ends will be immediately withdrawn* from their course and unenrolled from Glen Dow Academy.</w:t>
                      </w:r>
                      <w:r w:rsidRPr="00397524">
                        <w:rPr>
                          <w:rFonts w:ascii="Cambria" w:eastAsia="Calibri" w:hAnsi="Cambria" w:cs="Calibri"/>
                          <w:b/>
                          <w:noProof/>
                          <w:sz w:val="20"/>
                          <w:szCs w:val="18"/>
                        </w:rPr>
                        <w:t xml:space="preserve"> </w:t>
                      </w:r>
                      <w:bookmarkStart w:id="55" w:name="_Hlk22040545"/>
                      <w:bookmarkStart w:id="56" w:name="_Hlk22040453"/>
                    </w:p>
                    <w:p w14:paraId="7A719FF5" w14:textId="77777777" w:rsidR="00E66F42" w:rsidRPr="00397524" w:rsidRDefault="00E66F42" w:rsidP="00397524">
                      <w:pPr>
                        <w:pStyle w:val="ListParagraph"/>
                        <w:overflowPunct/>
                        <w:autoSpaceDE/>
                        <w:autoSpaceDN/>
                        <w:adjustRightInd/>
                        <w:spacing w:after="120"/>
                        <w:ind w:left="446"/>
                        <w:jc w:val="both"/>
                        <w:textAlignment w:val="auto"/>
                        <w:rPr>
                          <w:rFonts w:ascii="Cambria" w:eastAsia="Calibri" w:hAnsi="Cambria" w:cs="Calibri"/>
                          <w:noProof/>
                          <w:sz w:val="20"/>
                          <w:szCs w:val="18"/>
                        </w:rPr>
                      </w:pPr>
                      <w:r w:rsidRPr="00397524">
                        <w:rPr>
                          <w:rFonts w:ascii="Cambria" w:eastAsia="Calibri" w:hAnsi="Cambria" w:cs="Calibri"/>
                          <w:b/>
                          <w:noProof/>
                          <w:sz w:val="20"/>
                          <w:szCs w:val="18"/>
                        </w:rPr>
                        <w:t>*</w:t>
                      </w:r>
                      <w:r w:rsidRPr="00397524">
                        <w:rPr>
                          <w:rFonts w:ascii="Cambria" w:eastAsia="Calibri" w:hAnsi="Cambria" w:cs="Calibri"/>
                          <w:bCs/>
                          <w:i/>
                          <w:iCs/>
                          <w:noProof/>
                          <w:sz w:val="14"/>
                          <w:szCs w:val="12"/>
                        </w:rPr>
                        <w:t xml:space="preserve">(In this circumstance, the student’s withdrawal date for the purpose of calculating an institutional refund will be the student’s last day of attendance. As described in our Refund Policy, the official </w:t>
                      </w:r>
                      <w:bookmarkEnd w:id="55"/>
                      <w:r w:rsidRPr="00397524">
                        <w:rPr>
                          <w:rFonts w:ascii="Cambria" w:eastAsia="Calibri" w:hAnsi="Cambria" w:cs="Calibri"/>
                          <w:bCs/>
                          <w:i/>
                          <w:iCs/>
                          <w:noProof/>
                          <w:sz w:val="14"/>
                          <w:szCs w:val="12"/>
                        </w:rPr>
                        <w:t xml:space="preserve">date of withdrawal </w:t>
                      </w:r>
                      <w:r w:rsidRPr="00397524">
                        <w:rPr>
                          <w:rFonts w:ascii="Cambria" w:eastAsia="Calibri" w:hAnsi="Cambria" w:cs="Calibri"/>
                          <w:bCs/>
                          <w:i/>
                          <w:iCs/>
                          <w:noProof/>
                          <w:sz w:val="14"/>
                          <w:szCs w:val="12"/>
                          <w:u w:val="single"/>
                        </w:rPr>
                        <w:t>determination</w:t>
                      </w:r>
                      <w:r w:rsidRPr="00397524">
                        <w:rPr>
                          <w:rFonts w:ascii="Cambria" w:eastAsia="Calibri" w:hAnsi="Cambria" w:cs="Calibri"/>
                          <w:bCs/>
                          <w:i/>
                          <w:iCs/>
                          <w:noProof/>
                          <w:sz w:val="14"/>
                          <w:szCs w:val="12"/>
                        </w:rPr>
                        <w:t xml:space="preserve"> will be the earlier of two dates: The date the student was scheduled to return, or the date the student notifies the institution they will not be returning.)</w:t>
                      </w:r>
                      <w:r w:rsidRPr="00397524">
                        <w:rPr>
                          <w:rFonts w:ascii="Cambria" w:eastAsia="Calibri" w:hAnsi="Cambria" w:cs="Calibri"/>
                          <w:bCs/>
                          <w:i/>
                          <w:iCs/>
                          <w:noProof/>
                          <w:sz w:val="20"/>
                          <w:szCs w:val="18"/>
                        </w:rPr>
                        <w:tab/>
                      </w:r>
                      <w:bookmarkEnd w:id="56"/>
                    </w:p>
                    <w:bookmarkEnd w:id="52"/>
                    <w:bookmarkEnd w:id="54"/>
                    <w:p w14:paraId="74126A78" w14:textId="77777777" w:rsidR="00E66F42" w:rsidRDefault="00E66F42" w:rsidP="007F3541"/>
                  </w:txbxContent>
                </v:textbox>
                <w10:wrap type="square" anchorx="margin" anchory="page"/>
              </v:shape>
            </w:pict>
          </mc:Fallback>
        </mc:AlternateContent>
      </w:r>
      <w:r w:rsidR="007F3541" w:rsidRPr="00AB4EE7">
        <w:rPr>
          <w:rFonts w:ascii="Cambria" w:eastAsia="Calibri" w:hAnsi="Cambria" w:cs="Calibri"/>
          <w:noProof/>
          <w:sz w:val="20"/>
          <w:szCs w:val="18"/>
          <w:u w:val="single"/>
        </w:rPr>
        <w:t>Acceptable circumstances for which an LOA may be granted include but may not be limited to</w:t>
      </w:r>
      <w:r w:rsidR="007F3541" w:rsidRPr="00AB4EE7">
        <w:rPr>
          <w:rFonts w:ascii="Cambria" w:eastAsia="Calibri" w:hAnsi="Cambria" w:cs="Calibri"/>
          <w:noProof/>
          <w:sz w:val="20"/>
          <w:szCs w:val="18"/>
        </w:rPr>
        <w:t>: Financial or family emergencies, lack of child care, lack of transportation, debilitating injury or illness, death or serious illness in the student’s family, or other mitigating circumstances as determined by management.</w:t>
      </w:r>
    </w:p>
    <w:p w14:paraId="554175C6" w14:textId="69CC1C40" w:rsidR="00090E49" w:rsidRPr="00AB4EE7" w:rsidRDefault="00303D68" w:rsidP="007F3541">
      <w:pPr>
        <w:jc w:val="both"/>
        <w:rPr>
          <w:rFonts w:ascii="Cambria" w:eastAsia="Calibri" w:hAnsi="Cambria" w:cs="Calibri"/>
          <w:noProof/>
          <w:sz w:val="18"/>
          <w:szCs w:val="16"/>
        </w:rPr>
      </w:pPr>
      <w:r w:rsidRPr="00AB4EE7">
        <w:rPr>
          <w:rFonts w:ascii="Cambria" w:eastAsia="Calibri" w:hAnsi="Cambria" w:cs="Calibri"/>
          <w:noProof/>
          <w:sz w:val="16"/>
          <w:szCs w:val="16"/>
        </w:rPr>
        <mc:AlternateContent>
          <mc:Choice Requires="wps">
            <w:drawing>
              <wp:anchor distT="45720" distB="45720" distL="114300" distR="114300" simplePos="0" relativeHeight="251928064" behindDoc="0" locked="0" layoutInCell="1" allowOverlap="0" wp14:anchorId="529ABDDD" wp14:editId="15729E5B">
                <wp:simplePos x="0" y="0"/>
                <wp:positionH relativeFrom="margin">
                  <wp:posOffset>274320</wp:posOffset>
                </wp:positionH>
                <wp:positionV relativeFrom="margin">
                  <wp:posOffset>5539105</wp:posOffset>
                </wp:positionV>
                <wp:extent cx="2773680" cy="2712720"/>
                <wp:effectExtent l="0" t="0" r="26670" b="1143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3680" cy="2712720"/>
                        </a:xfrm>
                        <a:prstGeom prst="rect">
                          <a:avLst/>
                        </a:prstGeom>
                        <a:solidFill>
                          <a:srgbClr val="FFFFFF"/>
                        </a:solidFill>
                        <a:ln w="19050">
                          <a:solidFill>
                            <a:schemeClr val="bg1">
                              <a:lumMod val="65000"/>
                            </a:schemeClr>
                          </a:solidFill>
                          <a:miter lim="800000"/>
                          <a:headEnd/>
                          <a:tailEnd/>
                        </a:ln>
                      </wps:spPr>
                      <wps:txbx>
                        <w:txbxContent>
                          <w:p w14:paraId="5D5AA464" w14:textId="77777777" w:rsidR="00E66F42" w:rsidRPr="00F302DE" w:rsidRDefault="00E66F42" w:rsidP="00650181">
                            <w:pPr>
                              <w:pStyle w:val="ListParagraph"/>
                              <w:numPr>
                                <w:ilvl w:val="0"/>
                                <w:numId w:val="34"/>
                              </w:numPr>
                              <w:overflowPunct/>
                              <w:autoSpaceDE/>
                              <w:autoSpaceDN/>
                              <w:adjustRightInd/>
                              <w:spacing w:before="60"/>
                              <w:ind w:left="360" w:right="36"/>
                              <w:jc w:val="both"/>
                              <w:textAlignment w:val="auto"/>
                              <w:rPr>
                                <w:rFonts w:ascii="Cambria" w:eastAsia="Calibri" w:hAnsi="Cambria" w:cs="Calibri"/>
                                <w:noProof/>
                                <w:sz w:val="16"/>
                                <w:szCs w:val="16"/>
                              </w:rPr>
                            </w:pPr>
                            <w:r w:rsidRPr="00F302DE">
                              <w:rPr>
                                <w:rFonts w:ascii="Cambria" w:eastAsia="Calibri" w:hAnsi="Cambria" w:cs="Calibri"/>
                                <w:noProof/>
                                <w:sz w:val="16"/>
                                <w:szCs w:val="16"/>
                              </w:rPr>
                              <w:t xml:space="preserve">If enrollment is temporarily interrupted for a leave of absence, the student will return to school in the same satisfactory academic progress status as prior to the leave of absence. </w:t>
                            </w:r>
                          </w:p>
                          <w:p w14:paraId="796185D0" w14:textId="77777777" w:rsidR="00E66F42" w:rsidRPr="00614539" w:rsidRDefault="00E66F42" w:rsidP="00090E49">
                            <w:pPr>
                              <w:spacing w:before="60"/>
                              <w:ind w:left="360" w:right="36"/>
                              <w:jc w:val="both"/>
                              <w:rPr>
                                <w:rFonts w:ascii="Cambria" w:eastAsia="Calibri" w:hAnsi="Cambria" w:cs="Calibri"/>
                                <w:noProof/>
                                <w:sz w:val="18"/>
                                <w:szCs w:val="18"/>
                              </w:rPr>
                            </w:pPr>
                          </w:p>
                          <w:p w14:paraId="2D57810A"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r w:rsidRPr="00F302DE">
                              <w:rPr>
                                <w:rFonts w:ascii="Cambria" w:eastAsia="Calibri" w:hAnsi="Cambria" w:cs="Calibri"/>
                                <w:noProof/>
                                <w:sz w:val="16"/>
                                <w:szCs w:val="16"/>
                              </w:rPr>
                              <w:t xml:space="preserve">A leave of absence will extend a student’s contract period and maximum time frame by the exact number of </w:t>
                            </w:r>
                            <w:r w:rsidRPr="00F302DE">
                              <w:rPr>
                                <w:rFonts w:ascii="Cambria" w:eastAsia="Calibri" w:hAnsi="Cambria" w:cs="Calibri"/>
                                <w:noProof/>
                                <w:sz w:val="16"/>
                                <w:szCs w:val="16"/>
                                <w:u w:val="single"/>
                              </w:rPr>
                              <w:t>calendar days</w:t>
                            </w:r>
                            <w:r w:rsidRPr="00F302DE">
                              <w:rPr>
                                <w:rFonts w:ascii="Cambria" w:eastAsia="Calibri" w:hAnsi="Cambria" w:cs="Calibri"/>
                                <w:noProof/>
                                <w:sz w:val="16"/>
                                <w:szCs w:val="16"/>
                              </w:rPr>
                              <w:t xml:space="preserve"> which elapse during that leave of absence.</w:t>
                            </w:r>
                          </w:p>
                          <w:p w14:paraId="10FE1582" w14:textId="77777777" w:rsidR="00E66F42" w:rsidRPr="00614539" w:rsidRDefault="00E66F42" w:rsidP="00090E49">
                            <w:pPr>
                              <w:ind w:left="360" w:right="36"/>
                              <w:jc w:val="both"/>
                              <w:rPr>
                                <w:rFonts w:ascii="Cambria" w:eastAsia="Calibri" w:hAnsi="Cambria" w:cs="Calibri"/>
                                <w:noProof/>
                                <w:sz w:val="18"/>
                                <w:szCs w:val="18"/>
                              </w:rPr>
                            </w:pPr>
                          </w:p>
                          <w:p w14:paraId="7E8BCA87"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r w:rsidRPr="00F302DE">
                              <w:rPr>
                                <w:rFonts w:ascii="Cambria" w:eastAsia="Calibri" w:hAnsi="Cambria" w:cs="Calibri"/>
                                <w:noProof/>
                                <w:sz w:val="16"/>
                                <w:szCs w:val="16"/>
                              </w:rPr>
                              <w:t>A student on an approved leave of absence will not incur any additional charges as a result of that LOA, and will not be included in the student’s cumulative attendance percentage calculation.</w:t>
                            </w:r>
                          </w:p>
                          <w:p w14:paraId="53E5A6FC" w14:textId="77777777" w:rsidR="00E66F42" w:rsidRPr="00614539" w:rsidRDefault="00E66F42" w:rsidP="00090E49">
                            <w:pPr>
                              <w:ind w:left="360" w:right="36"/>
                              <w:jc w:val="both"/>
                              <w:rPr>
                                <w:rFonts w:ascii="Cambria" w:eastAsia="Calibri" w:hAnsi="Cambria" w:cs="Calibri"/>
                                <w:noProof/>
                                <w:sz w:val="18"/>
                                <w:szCs w:val="18"/>
                              </w:rPr>
                            </w:pPr>
                          </w:p>
                          <w:p w14:paraId="2C43FAD3"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bookmarkStart w:id="57" w:name="_Hlk27469880"/>
                            <w:r w:rsidRPr="00F302DE">
                              <w:rPr>
                                <w:rFonts w:ascii="Cambria" w:eastAsia="Calibri" w:hAnsi="Cambria" w:cs="Calibri"/>
                                <w:noProof/>
                                <w:sz w:val="16"/>
                                <w:szCs w:val="16"/>
                              </w:rPr>
                              <w:t xml:space="preserve">Any changes to a student’s contract period caused by a leave of absence will be confirmed by all necessary parties signing an addendum to the student’s enrollment agreement, detailing the change in contract period and reason for the change. </w:t>
                            </w:r>
                          </w:p>
                          <w:bookmarkEnd w:id="57"/>
                          <w:p w14:paraId="46FA2BFF" w14:textId="77777777" w:rsidR="00E66F42" w:rsidRDefault="00E66F4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9ABDDD" id="_x0000_s1066" type="#_x0000_t202" style="position:absolute;left:0;text-align:left;margin-left:21.6pt;margin-top:436.15pt;width:218.4pt;height:213.6pt;z-index:25192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" o:allowoverlap="f" strokecolor="#a5a5a5 [2092]" strokeweight="1.5pt">
                <v:textbox>
                  <w:txbxContent>
                    <w:p w14:paraId="5D5AA464" w14:textId="77777777" w:rsidR="00E66F42" w:rsidRPr="00F302DE" w:rsidRDefault="00E66F42" w:rsidP="00650181">
                      <w:pPr>
                        <w:pStyle w:val="ListParagraph"/>
                        <w:numPr>
                          <w:ilvl w:val="0"/>
                          <w:numId w:val="34"/>
                        </w:numPr>
                        <w:overflowPunct/>
                        <w:autoSpaceDE/>
                        <w:autoSpaceDN/>
                        <w:adjustRightInd/>
                        <w:spacing w:before="60"/>
                        <w:ind w:left="360" w:right="36"/>
                        <w:jc w:val="both"/>
                        <w:textAlignment w:val="auto"/>
                        <w:rPr>
                          <w:rFonts w:ascii="Cambria" w:eastAsia="Calibri" w:hAnsi="Cambria" w:cs="Calibri"/>
                          <w:noProof/>
                          <w:sz w:val="16"/>
                          <w:szCs w:val="16"/>
                        </w:rPr>
                      </w:pPr>
                      <w:r w:rsidRPr="00F302DE">
                        <w:rPr>
                          <w:rFonts w:ascii="Cambria" w:eastAsia="Calibri" w:hAnsi="Cambria" w:cs="Calibri"/>
                          <w:noProof/>
                          <w:sz w:val="16"/>
                          <w:szCs w:val="16"/>
                        </w:rPr>
                        <w:t xml:space="preserve">If enrollment is temporarily interrupted for a leave of absence, the student will return to school in the same satisfactory academic progress status as prior to the leave of absence. </w:t>
                      </w:r>
                    </w:p>
                    <w:p w14:paraId="796185D0" w14:textId="77777777" w:rsidR="00E66F42" w:rsidRPr="00614539" w:rsidRDefault="00E66F42" w:rsidP="00090E49">
                      <w:pPr>
                        <w:spacing w:before="60"/>
                        <w:ind w:left="360" w:right="36"/>
                        <w:jc w:val="both"/>
                        <w:rPr>
                          <w:rFonts w:ascii="Cambria" w:eastAsia="Calibri" w:hAnsi="Cambria" w:cs="Calibri"/>
                          <w:noProof/>
                          <w:sz w:val="18"/>
                          <w:szCs w:val="18"/>
                        </w:rPr>
                      </w:pPr>
                    </w:p>
                    <w:p w14:paraId="2D57810A"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r w:rsidRPr="00F302DE">
                        <w:rPr>
                          <w:rFonts w:ascii="Cambria" w:eastAsia="Calibri" w:hAnsi="Cambria" w:cs="Calibri"/>
                          <w:noProof/>
                          <w:sz w:val="16"/>
                          <w:szCs w:val="16"/>
                        </w:rPr>
                        <w:t xml:space="preserve">A leave of absence will extend a student’s contract period and maximum time frame by the exact number of </w:t>
                      </w:r>
                      <w:r w:rsidRPr="00F302DE">
                        <w:rPr>
                          <w:rFonts w:ascii="Cambria" w:eastAsia="Calibri" w:hAnsi="Cambria" w:cs="Calibri"/>
                          <w:noProof/>
                          <w:sz w:val="16"/>
                          <w:szCs w:val="16"/>
                          <w:u w:val="single"/>
                        </w:rPr>
                        <w:t>calendar days</w:t>
                      </w:r>
                      <w:r w:rsidRPr="00F302DE">
                        <w:rPr>
                          <w:rFonts w:ascii="Cambria" w:eastAsia="Calibri" w:hAnsi="Cambria" w:cs="Calibri"/>
                          <w:noProof/>
                          <w:sz w:val="16"/>
                          <w:szCs w:val="16"/>
                        </w:rPr>
                        <w:t xml:space="preserve"> which elapse during that leave of absence.</w:t>
                      </w:r>
                    </w:p>
                    <w:p w14:paraId="10FE1582" w14:textId="77777777" w:rsidR="00E66F42" w:rsidRPr="00614539" w:rsidRDefault="00E66F42" w:rsidP="00090E49">
                      <w:pPr>
                        <w:ind w:left="360" w:right="36"/>
                        <w:jc w:val="both"/>
                        <w:rPr>
                          <w:rFonts w:ascii="Cambria" w:eastAsia="Calibri" w:hAnsi="Cambria" w:cs="Calibri"/>
                          <w:noProof/>
                          <w:sz w:val="18"/>
                          <w:szCs w:val="18"/>
                        </w:rPr>
                      </w:pPr>
                    </w:p>
                    <w:p w14:paraId="7E8BCA87"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r w:rsidRPr="00F302DE">
                        <w:rPr>
                          <w:rFonts w:ascii="Cambria" w:eastAsia="Calibri" w:hAnsi="Cambria" w:cs="Calibri"/>
                          <w:noProof/>
                          <w:sz w:val="16"/>
                          <w:szCs w:val="16"/>
                        </w:rPr>
                        <w:t>A student on an approved leave of absence will not incur any additional charges as a result of that LOA, and will not be included in the student’s cumulative attendance percentage calculation.</w:t>
                      </w:r>
                    </w:p>
                    <w:p w14:paraId="53E5A6FC" w14:textId="77777777" w:rsidR="00E66F42" w:rsidRPr="00614539" w:rsidRDefault="00E66F42" w:rsidP="00090E49">
                      <w:pPr>
                        <w:ind w:left="360" w:right="36"/>
                        <w:jc w:val="both"/>
                        <w:rPr>
                          <w:rFonts w:ascii="Cambria" w:eastAsia="Calibri" w:hAnsi="Cambria" w:cs="Calibri"/>
                          <w:noProof/>
                          <w:sz w:val="18"/>
                          <w:szCs w:val="18"/>
                        </w:rPr>
                      </w:pPr>
                    </w:p>
                    <w:p w14:paraId="2C43FAD3" w14:textId="77777777" w:rsidR="00E66F42" w:rsidRPr="00F302DE" w:rsidRDefault="00E66F42" w:rsidP="00650181">
                      <w:pPr>
                        <w:pStyle w:val="ListParagraph"/>
                        <w:numPr>
                          <w:ilvl w:val="0"/>
                          <w:numId w:val="28"/>
                        </w:numPr>
                        <w:ind w:left="360" w:right="36"/>
                        <w:jc w:val="both"/>
                        <w:rPr>
                          <w:rFonts w:ascii="Cambria" w:eastAsia="Calibri" w:hAnsi="Cambria" w:cs="Calibri"/>
                          <w:noProof/>
                          <w:sz w:val="16"/>
                          <w:szCs w:val="16"/>
                        </w:rPr>
                      </w:pPr>
                      <w:bookmarkStart w:id="58" w:name="_Hlk27469880"/>
                      <w:r w:rsidRPr="00F302DE">
                        <w:rPr>
                          <w:rFonts w:ascii="Cambria" w:eastAsia="Calibri" w:hAnsi="Cambria" w:cs="Calibri"/>
                          <w:noProof/>
                          <w:sz w:val="16"/>
                          <w:szCs w:val="16"/>
                        </w:rPr>
                        <w:t xml:space="preserve">Any changes to a student’s contract period caused by a leave of absence will be confirmed by all necessary parties signing an addendum to the student’s enrollment agreement, detailing the change in contract period and reason for the change. </w:t>
                      </w:r>
                    </w:p>
                    <w:bookmarkEnd w:id="58"/>
                    <w:p w14:paraId="46FA2BFF" w14:textId="77777777" w:rsidR="00E66F42" w:rsidRDefault="00E66F42"/>
                  </w:txbxContent>
                </v:textbox>
                <w10:wrap anchorx="margin" anchory="margin"/>
              </v:shape>
            </w:pict>
          </mc:Fallback>
        </mc:AlternateContent>
      </w:r>
      <w:r w:rsidRPr="00AB4EE7">
        <w:rPr>
          <w:rFonts w:ascii="Cambria" w:eastAsia="Calibri" w:hAnsi="Cambria" w:cs="Calibri"/>
          <w:noProof/>
          <w:sz w:val="18"/>
          <w:szCs w:val="18"/>
        </w:rPr>
        <mc:AlternateContent>
          <mc:Choice Requires="wps">
            <w:drawing>
              <wp:anchor distT="45720" distB="45720" distL="114300" distR="114300" simplePos="0" relativeHeight="251930112" behindDoc="0" locked="0" layoutInCell="1" allowOverlap="0" wp14:anchorId="6931BF14" wp14:editId="347C610C">
                <wp:simplePos x="0" y="0"/>
                <wp:positionH relativeFrom="margin">
                  <wp:posOffset>3177540</wp:posOffset>
                </wp:positionH>
                <wp:positionV relativeFrom="margin">
                  <wp:posOffset>5539336</wp:posOffset>
                </wp:positionV>
                <wp:extent cx="2895600" cy="2715260"/>
                <wp:effectExtent l="0" t="0" r="19050" b="27940"/>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715260"/>
                        </a:xfrm>
                        <a:prstGeom prst="rect">
                          <a:avLst/>
                        </a:prstGeom>
                        <a:solidFill>
                          <a:srgbClr val="FFFFFF"/>
                        </a:solidFill>
                        <a:ln w="19050">
                          <a:solidFill>
                            <a:schemeClr val="bg1">
                              <a:lumMod val="65000"/>
                            </a:schemeClr>
                          </a:solidFill>
                          <a:miter lim="800000"/>
                          <a:headEnd/>
                          <a:tailEnd/>
                        </a:ln>
                      </wps:spPr>
                      <wps:txbx>
                        <w:txbxContent>
                          <w:p w14:paraId="1167B64F" w14:textId="77777777" w:rsidR="00E66F42" w:rsidRPr="00F741FC" w:rsidRDefault="00E66F42" w:rsidP="00650181">
                            <w:pPr>
                              <w:pStyle w:val="ListParagraph"/>
                              <w:numPr>
                                <w:ilvl w:val="0"/>
                                <w:numId w:val="28"/>
                              </w:numPr>
                              <w:ind w:left="360" w:right="36"/>
                              <w:jc w:val="both"/>
                              <w:rPr>
                                <w:rFonts w:ascii="Cambria" w:eastAsia="Calibri" w:hAnsi="Cambria" w:cs="Calibri"/>
                                <w:noProof/>
                                <w:sz w:val="16"/>
                                <w:szCs w:val="16"/>
                              </w:rPr>
                            </w:pPr>
                            <w:r w:rsidRPr="00F741FC">
                              <w:rPr>
                                <w:rFonts w:ascii="Cambria" w:eastAsia="Calibri" w:hAnsi="Cambria" w:cs="Calibri"/>
                                <w:noProof/>
                                <w:sz w:val="16"/>
                                <w:szCs w:val="16"/>
                              </w:rPr>
                              <w:t>A leave of absence requested due to a student’s medically determinable condition will be approved for up to the maximum allowable number of days (</w:t>
                            </w:r>
                            <w:r w:rsidRPr="00F741FC">
                              <w:rPr>
                                <w:rFonts w:ascii="Cambria" w:eastAsia="Calibri" w:hAnsi="Cambria" w:cs="Calibri"/>
                                <w:i/>
                                <w:noProof/>
                                <w:sz w:val="16"/>
                                <w:szCs w:val="16"/>
                              </w:rPr>
                              <w:t>180 calendar days in a 12-month period</w:t>
                            </w:r>
                            <w:r w:rsidRPr="00F741FC">
                              <w:rPr>
                                <w:rFonts w:ascii="Cambria" w:eastAsia="Calibri" w:hAnsi="Cambria" w:cs="Calibri"/>
                                <w:noProof/>
                                <w:sz w:val="16"/>
                                <w:szCs w:val="16"/>
                              </w:rPr>
                              <w:t>), upon receiving a recommendation from a doctor, in accordance with federal regulations for extenuating circumstances (</w:t>
                            </w:r>
                            <w:r w:rsidRPr="00F741FC">
                              <w:rPr>
                                <w:rFonts w:ascii="Cambria" w:eastAsia="Calibri" w:hAnsi="Cambria" w:cs="Calibri"/>
                                <w:i/>
                                <w:noProof/>
                                <w:sz w:val="16"/>
                                <w:szCs w:val="16"/>
                              </w:rPr>
                              <w:t>i.e. pregnancy, surgery, etc.</w:t>
                            </w:r>
                            <w:r w:rsidRPr="00F741FC">
                              <w:rPr>
                                <w:rFonts w:ascii="Cambria" w:eastAsia="Calibri" w:hAnsi="Cambria" w:cs="Calibri"/>
                                <w:noProof/>
                                <w:sz w:val="16"/>
                                <w:szCs w:val="16"/>
                              </w:rPr>
                              <w:t xml:space="preserve">). </w:t>
                            </w:r>
                          </w:p>
                          <w:p w14:paraId="52C99D89" w14:textId="77777777" w:rsidR="00E66F42" w:rsidRPr="00F741FC" w:rsidRDefault="00E66F42" w:rsidP="00B61154">
                            <w:pPr>
                              <w:ind w:left="360" w:right="36"/>
                              <w:jc w:val="both"/>
                              <w:rPr>
                                <w:rFonts w:ascii="Cambria" w:eastAsia="Calibri" w:hAnsi="Cambria" w:cs="Calibri"/>
                                <w:noProof/>
                                <w:sz w:val="16"/>
                                <w:szCs w:val="16"/>
                              </w:rPr>
                            </w:pPr>
                          </w:p>
                          <w:p w14:paraId="1BAD6A63" w14:textId="77777777" w:rsidR="00E66F42" w:rsidRPr="00F741FC" w:rsidRDefault="00E66F42" w:rsidP="00650181">
                            <w:pPr>
                              <w:pStyle w:val="ListParagraph"/>
                              <w:numPr>
                                <w:ilvl w:val="0"/>
                                <w:numId w:val="28"/>
                              </w:numPr>
                              <w:ind w:left="360" w:right="36"/>
                              <w:jc w:val="both"/>
                              <w:rPr>
                                <w:rFonts w:ascii="Cambria" w:eastAsia="Calibri" w:hAnsi="Cambria" w:cs="Calibri"/>
                                <w:noProof/>
                                <w:sz w:val="20"/>
                              </w:rPr>
                            </w:pPr>
                            <w:r w:rsidRPr="00F741FC">
                              <w:rPr>
                                <w:rFonts w:ascii="Cambria" w:eastAsia="Calibri" w:hAnsi="Cambria" w:cs="Calibri"/>
                                <w:noProof/>
                                <w:sz w:val="16"/>
                                <w:szCs w:val="16"/>
                              </w:rPr>
                              <w:t>A student who is granted a leave of absence that meets the criteria in this policy will not be considered to have withdrawn from their enrollment, and no refund calculations will be required at that time.</w:t>
                            </w:r>
                            <w:r w:rsidRPr="00F741FC">
                              <w:rPr>
                                <w:rFonts w:ascii="Cambria" w:eastAsia="Calibri" w:hAnsi="Cambria" w:cs="Calibri"/>
                                <w:noProof/>
                                <w:sz w:val="18"/>
                                <w:szCs w:val="16"/>
                              </w:rPr>
                              <w:tab/>
                            </w:r>
                            <w:bookmarkStart w:id="59" w:name="_Hlk27469917"/>
                          </w:p>
                          <w:p w14:paraId="66D714BB" w14:textId="77777777" w:rsidR="00E66F42" w:rsidRPr="00F741FC" w:rsidRDefault="00E66F42" w:rsidP="00B61154">
                            <w:pPr>
                              <w:pStyle w:val="ListParagraph"/>
                              <w:ind w:left="360" w:right="36"/>
                              <w:rPr>
                                <w:rFonts w:ascii="Cambria" w:eastAsia="Calibri" w:hAnsi="Cambria" w:cs="Calibri"/>
                                <w:noProof/>
                                <w:sz w:val="16"/>
                                <w:szCs w:val="16"/>
                              </w:rPr>
                            </w:pPr>
                          </w:p>
                          <w:p w14:paraId="64432FAF" w14:textId="61D9F7FB" w:rsidR="00E66F42" w:rsidRPr="00F741FC" w:rsidRDefault="007746B9" w:rsidP="00650181">
                            <w:pPr>
                              <w:pStyle w:val="ListParagraph"/>
                              <w:numPr>
                                <w:ilvl w:val="0"/>
                                <w:numId w:val="28"/>
                              </w:numPr>
                              <w:ind w:left="360" w:right="36"/>
                              <w:jc w:val="both"/>
                              <w:rPr>
                                <w:rFonts w:ascii="Cambria" w:eastAsia="Calibri" w:hAnsi="Cambria" w:cs="Calibri"/>
                                <w:noProof/>
                                <w:sz w:val="20"/>
                              </w:rPr>
                            </w:pPr>
                            <w:r>
                              <w:rPr>
                                <w:rFonts w:ascii="Cambria" w:eastAsia="Calibri" w:hAnsi="Cambria" w:cs="Calibri"/>
                                <w:noProof/>
                                <w:sz w:val="16"/>
                                <w:szCs w:val="16"/>
                              </w:rPr>
                              <w:t>Glen Dow may grant an LOA to a student who did not provide the re</w:t>
                            </w:r>
                            <w:r w:rsidR="006D7B96">
                              <w:rPr>
                                <w:rFonts w:ascii="Cambria" w:eastAsia="Calibri" w:hAnsi="Cambria" w:cs="Calibri"/>
                                <w:noProof/>
                                <w:sz w:val="16"/>
                                <w:szCs w:val="16"/>
                              </w:rPr>
                              <w:t>q</w:t>
                            </w:r>
                            <w:r>
                              <w:rPr>
                                <w:rFonts w:ascii="Cambria" w:eastAsia="Calibri" w:hAnsi="Cambria" w:cs="Calibri"/>
                                <w:noProof/>
                                <w:sz w:val="16"/>
                                <w:szCs w:val="16"/>
                              </w:rPr>
                              <w:t>uest prior to the LOA, due to unforeseen circumstanes, if</w:t>
                            </w:r>
                            <w:r w:rsidR="006D7B96">
                              <w:rPr>
                                <w:rFonts w:ascii="Cambria" w:eastAsia="Calibri" w:hAnsi="Cambria" w:cs="Calibri"/>
                                <w:noProof/>
                                <w:sz w:val="16"/>
                                <w:szCs w:val="16"/>
                              </w:rPr>
                              <w:t xml:space="preserve"> Glen Dow Academy  d</w:t>
                            </w:r>
                            <w:r>
                              <w:rPr>
                                <w:rFonts w:ascii="Cambria" w:eastAsia="Calibri" w:hAnsi="Cambria" w:cs="Calibri"/>
                                <w:noProof/>
                                <w:sz w:val="16"/>
                                <w:szCs w:val="16"/>
                              </w:rPr>
                              <w:t>ocuments the reason for its decision</w:t>
                            </w:r>
                            <w:r w:rsidR="006D7B96">
                              <w:rPr>
                                <w:rFonts w:ascii="Cambria" w:eastAsia="Calibri" w:hAnsi="Cambria" w:cs="Calibri"/>
                                <w:noProof/>
                                <w:sz w:val="16"/>
                                <w:szCs w:val="16"/>
                              </w:rPr>
                              <w:t xml:space="preserve"> and </w:t>
                            </w:r>
                            <w:r>
                              <w:rPr>
                                <w:rFonts w:ascii="Cambria" w:eastAsia="Calibri" w:hAnsi="Cambria" w:cs="Calibri"/>
                                <w:noProof/>
                                <w:sz w:val="16"/>
                                <w:szCs w:val="16"/>
                              </w:rPr>
                              <w:t>collects the rerqu</w:t>
                            </w:r>
                            <w:r w:rsidR="006D7B96">
                              <w:rPr>
                                <w:rFonts w:ascii="Cambria" w:eastAsia="Calibri" w:hAnsi="Cambria" w:cs="Calibri"/>
                                <w:noProof/>
                                <w:sz w:val="16"/>
                                <w:szCs w:val="16"/>
                              </w:rPr>
                              <w:t>est</w:t>
                            </w:r>
                            <w:r>
                              <w:rPr>
                                <w:rFonts w:ascii="Cambria" w:eastAsia="Calibri" w:hAnsi="Cambria" w:cs="Calibri"/>
                                <w:noProof/>
                                <w:sz w:val="16"/>
                                <w:szCs w:val="16"/>
                              </w:rPr>
                              <w:t xml:space="preserve"> from the student at a later date and establieshes the start date of the approved LOA as the date the stud</w:t>
                            </w:r>
                            <w:r w:rsidR="006D7B96">
                              <w:rPr>
                                <w:rFonts w:ascii="Cambria" w:eastAsia="Calibri" w:hAnsi="Cambria" w:cs="Calibri"/>
                                <w:noProof/>
                                <w:sz w:val="16"/>
                                <w:szCs w:val="16"/>
                              </w:rPr>
                              <w:t xml:space="preserve">ent </w:t>
                            </w:r>
                            <w:r>
                              <w:rPr>
                                <w:rFonts w:ascii="Cambria" w:eastAsia="Calibri" w:hAnsi="Cambria" w:cs="Calibri"/>
                                <w:noProof/>
                                <w:sz w:val="16"/>
                                <w:szCs w:val="16"/>
                              </w:rPr>
                              <w:t>was una</w:t>
                            </w:r>
                            <w:r w:rsidR="006D7B96">
                              <w:rPr>
                                <w:rFonts w:ascii="Cambria" w:eastAsia="Calibri" w:hAnsi="Cambria" w:cs="Calibri"/>
                                <w:noProof/>
                                <w:sz w:val="16"/>
                                <w:szCs w:val="16"/>
                              </w:rPr>
                              <w:t xml:space="preserve">ble </w:t>
                            </w:r>
                            <w:r>
                              <w:rPr>
                                <w:rFonts w:ascii="Cambria" w:eastAsia="Calibri" w:hAnsi="Cambria" w:cs="Calibri"/>
                                <w:noProof/>
                                <w:sz w:val="16"/>
                                <w:szCs w:val="16"/>
                              </w:rPr>
                              <w:t>to attend.</w:t>
                            </w:r>
                          </w:p>
                          <w:bookmarkEnd w:id="59"/>
                          <w:p w14:paraId="0089400B" w14:textId="77777777" w:rsidR="00E66F42" w:rsidRDefault="00E66F42" w:rsidP="00B61154">
                            <w:pPr>
                              <w:ind w:left="360" w:right="36"/>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31BF14" id="_x0000_s1067" type="#_x0000_t202" style="position:absolute;left:0;text-align:left;margin-left:250.2pt;margin-top:436.15pt;width:228pt;height:213.8pt;z-index:251930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" o:allowoverlap="f" strokecolor="#a5a5a5 [2092]" strokeweight="1.5pt">
                <v:textbox>
                  <w:txbxContent>
                    <w:p w14:paraId="1167B64F" w14:textId="77777777" w:rsidR="00E66F42" w:rsidRPr="00F741FC" w:rsidRDefault="00E66F42" w:rsidP="00650181">
                      <w:pPr>
                        <w:pStyle w:val="ListParagraph"/>
                        <w:numPr>
                          <w:ilvl w:val="0"/>
                          <w:numId w:val="28"/>
                        </w:numPr>
                        <w:ind w:left="360" w:right="36"/>
                        <w:jc w:val="both"/>
                        <w:rPr>
                          <w:rFonts w:ascii="Cambria" w:eastAsia="Calibri" w:hAnsi="Cambria" w:cs="Calibri"/>
                          <w:noProof/>
                          <w:sz w:val="16"/>
                          <w:szCs w:val="16"/>
                        </w:rPr>
                      </w:pPr>
                      <w:r w:rsidRPr="00F741FC">
                        <w:rPr>
                          <w:rFonts w:ascii="Cambria" w:eastAsia="Calibri" w:hAnsi="Cambria" w:cs="Calibri"/>
                          <w:noProof/>
                          <w:sz w:val="16"/>
                          <w:szCs w:val="16"/>
                        </w:rPr>
                        <w:t>A leave of absence requested due to a student’s medically determinable condition will be approved for up to the maximum allowable number of days (</w:t>
                      </w:r>
                      <w:r w:rsidRPr="00F741FC">
                        <w:rPr>
                          <w:rFonts w:ascii="Cambria" w:eastAsia="Calibri" w:hAnsi="Cambria" w:cs="Calibri"/>
                          <w:i/>
                          <w:noProof/>
                          <w:sz w:val="16"/>
                          <w:szCs w:val="16"/>
                        </w:rPr>
                        <w:t>180 calendar days in a 12-month period</w:t>
                      </w:r>
                      <w:r w:rsidRPr="00F741FC">
                        <w:rPr>
                          <w:rFonts w:ascii="Cambria" w:eastAsia="Calibri" w:hAnsi="Cambria" w:cs="Calibri"/>
                          <w:noProof/>
                          <w:sz w:val="16"/>
                          <w:szCs w:val="16"/>
                        </w:rPr>
                        <w:t>), upon receiving a recommendation from a doctor, in accordance with federal regulations for extenuating circumstances (</w:t>
                      </w:r>
                      <w:r w:rsidRPr="00F741FC">
                        <w:rPr>
                          <w:rFonts w:ascii="Cambria" w:eastAsia="Calibri" w:hAnsi="Cambria" w:cs="Calibri"/>
                          <w:i/>
                          <w:noProof/>
                          <w:sz w:val="16"/>
                          <w:szCs w:val="16"/>
                        </w:rPr>
                        <w:t>i.e. pregnancy, surgery, etc.</w:t>
                      </w:r>
                      <w:r w:rsidRPr="00F741FC">
                        <w:rPr>
                          <w:rFonts w:ascii="Cambria" w:eastAsia="Calibri" w:hAnsi="Cambria" w:cs="Calibri"/>
                          <w:noProof/>
                          <w:sz w:val="16"/>
                          <w:szCs w:val="16"/>
                        </w:rPr>
                        <w:t xml:space="preserve">). </w:t>
                      </w:r>
                    </w:p>
                    <w:p w14:paraId="52C99D89" w14:textId="77777777" w:rsidR="00E66F42" w:rsidRPr="00F741FC" w:rsidRDefault="00E66F42" w:rsidP="00B61154">
                      <w:pPr>
                        <w:ind w:left="360" w:right="36"/>
                        <w:jc w:val="both"/>
                        <w:rPr>
                          <w:rFonts w:ascii="Cambria" w:eastAsia="Calibri" w:hAnsi="Cambria" w:cs="Calibri"/>
                          <w:noProof/>
                          <w:sz w:val="16"/>
                          <w:szCs w:val="16"/>
                        </w:rPr>
                      </w:pPr>
                    </w:p>
                    <w:p w14:paraId="1BAD6A63" w14:textId="77777777" w:rsidR="00E66F42" w:rsidRPr="00F741FC" w:rsidRDefault="00E66F42" w:rsidP="00650181">
                      <w:pPr>
                        <w:pStyle w:val="ListParagraph"/>
                        <w:numPr>
                          <w:ilvl w:val="0"/>
                          <w:numId w:val="28"/>
                        </w:numPr>
                        <w:ind w:left="360" w:right="36"/>
                        <w:jc w:val="both"/>
                        <w:rPr>
                          <w:rFonts w:ascii="Cambria" w:eastAsia="Calibri" w:hAnsi="Cambria" w:cs="Calibri"/>
                          <w:noProof/>
                          <w:sz w:val="20"/>
                        </w:rPr>
                      </w:pPr>
                      <w:r w:rsidRPr="00F741FC">
                        <w:rPr>
                          <w:rFonts w:ascii="Cambria" w:eastAsia="Calibri" w:hAnsi="Cambria" w:cs="Calibri"/>
                          <w:noProof/>
                          <w:sz w:val="16"/>
                          <w:szCs w:val="16"/>
                        </w:rPr>
                        <w:t>A student who is granted a leave of absence that meets the criteria in this policy will not be considered to have withdrawn from their enrollment, and no refund calculations will be required at that time.</w:t>
                      </w:r>
                      <w:r w:rsidRPr="00F741FC">
                        <w:rPr>
                          <w:rFonts w:ascii="Cambria" w:eastAsia="Calibri" w:hAnsi="Cambria" w:cs="Calibri"/>
                          <w:noProof/>
                          <w:sz w:val="18"/>
                          <w:szCs w:val="16"/>
                        </w:rPr>
                        <w:tab/>
                      </w:r>
                      <w:bookmarkStart w:id="60" w:name="_Hlk27469917"/>
                    </w:p>
                    <w:p w14:paraId="66D714BB" w14:textId="77777777" w:rsidR="00E66F42" w:rsidRPr="00F741FC" w:rsidRDefault="00E66F42" w:rsidP="00B61154">
                      <w:pPr>
                        <w:pStyle w:val="ListParagraph"/>
                        <w:ind w:left="360" w:right="36"/>
                        <w:rPr>
                          <w:rFonts w:ascii="Cambria" w:eastAsia="Calibri" w:hAnsi="Cambria" w:cs="Calibri"/>
                          <w:noProof/>
                          <w:sz w:val="16"/>
                          <w:szCs w:val="16"/>
                        </w:rPr>
                      </w:pPr>
                    </w:p>
                    <w:p w14:paraId="64432FAF" w14:textId="61D9F7FB" w:rsidR="00E66F42" w:rsidRPr="00F741FC" w:rsidRDefault="007746B9" w:rsidP="00650181">
                      <w:pPr>
                        <w:pStyle w:val="ListParagraph"/>
                        <w:numPr>
                          <w:ilvl w:val="0"/>
                          <w:numId w:val="28"/>
                        </w:numPr>
                        <w:ind w:left="360" w:right="36"/>
                        <w:jc w:val="both"/>
                        <w:rPr>
                          <w:rFonts w:ascii="Cambria" w:eastAsia="Calibri" w:hAnsi="Cambria" w:cs="Calibri"/>
                          <w:noProof/>
                          <w:sz w:val="20"/>
                        </w:rPr>
                      </w:pPr>
                      <w:r>
                        <w:rPr>
                          <w:rFonts w:ascii="Cambria" w:eastAsia="Calibri" w:hAnsi="Cambria" w:cs="Calibri"/>
                          <w:noProof/>
                          <w:sz w:val="16"/>
                          <w:szCs w:val="16"/>
                        </w:rPr>
                        <w:t>Glen Dow may grant an LOA to a student who did not provide the re</w:t>
                      </w:r>
                      <w:r w:rsidR="006D7B96">
                        <w:rPr>
                          <w:rFonts w:ascii="Cambria" w:eastAsia="Calibri" w:hAnsi="Cambria" w:cs="Calibri"/>
                          <w:noProof/>
                          <w:sz w:val="16"/>
                          <w:szCs w:val="16"/>
                        </w:rPr>
                        <w:t>q</w:t>
                      </w:r>
                      <w:r>
                        <w:rPr>
                          <w:rFonts w:ascii="Cambria" w:eastAsia="Calibri" w:hAnsi="Cambria" w:cs="Calibri"/>
                          <w:noProof/>
                          <w:sz w:val="16"/>
                          <w:szCs w:val="16"/>
                        </w:rPr>
                        <w:t>uest prior to the LOA, due to unforeseen circumstanes, if</w:t>
                      </w:r>
                      <w:r w:rsidR="006D7B96">
                        <w:rPr>
                          <w:rFonts w:ascii="Cambria" w:eastAsia="Calibri" w:hAnsi="Cambria" w:cs="Calibri"/>
                          <w:noProof/>
                          <w:sz w:val="16"/>
                          <w:szCs w:val="16"/>
                        </w:rPr>
                        <w:t xml:space="preserve"> Glen Dow Academy  d</w:t>
                      </w:r>
                      <w:r>
                        <w:rPr>
                          <w:rFonts w:ascii="Cambria" w:eastAsia="Calibri" w:hAnsi="Cambria" w:cs="Calibri"/>
                          <w:noProof/>
                          <w:sz w:val="16"/>
                          <w:szCs w:val="16"/>
                        </w:rPr>
                        <w:t>ocuments the reason for its decision</w:t>
                      </w:r>
                      <w:r w:rsidR="006D7B96">
                        <w:rPr>
                          <w:rFonts w:ascii="Cambria" w:eastAsia="Calibri" w:hAnsi="Cambria" w:cs="Calibri"/>
                          <w:noProof/>
                          <w:sz w:val="16"/>
                          <w:szCs w:val="16"/>
                        </w:rPr>
                        <w:t xml:space="preserve"> and </w:t>
                      </w:r>
                      <w:r>
                        <w:rPr>
                          <w:rFonts w:ascii="Cambria" w:eastAsia="Calibri" w:hAnsi="Cambria" w:cs="Calibri"/>
                          <w:noProof/>
                          <w:sz w:val="16"/>
                          <w:szCs w:val="16"/>
                        </w:rPr>
                        <w:t>collects the rerqu</w:t>
                      </w:r>
                      <w:r w:rsidR="006D7B96">
                        <w:rPr>
                          <w:rFonts w:ascii="Cambria" w:eastAsia="Calibri" w:hAnsi="Cambria" w:cs="Calibri"/>
                          <w:noProof/>
                          <w:sz w:val="16"/>
                          <w:szCs w:val="16"/>
                        </w:rPr>
                        <w:t>est</w:t>
                      </w:r>
                      <w:r>
                        <w:rPr>
                          <w:rFonts w:ascii="Cambria" w:eastAsia="Calibri" w:hAnsi="Cambria" w:cs="Calibri"/>
                          <w:noProof/>
                          <w:sz w:val="16"/>
                          <w:szCs w:val="16"/>
                        </w:rPr>
                        <w:t xml:space="preserve"> from the student at a later date and establieshes the start date of the approved LOA as the date the stud</w:t>
                      </w:r>
                      <w:r w:rsidR="006D7B96">
                        <w:rPr>
                          <w:rFonts w:ascii="Cambria" w:eastAsia="Calibri" w:hAnsi="Cambria" w:cs="Calibri"/>
                          <w:noProof/>
                          <w:sz w:val="16"/>
                          <w:szCs w:val="16"/>
                        </w:rPr>
                        <w:t xml:space="preserve">ent </w:t>
                      </w:r>
                      <w:r>
                        <w:rPr>
                          <w:rFonts w:ascii="Cambria" w:eastAsia="Calibri" w:hAnsi="Cambria" w:cs="Calibri"/>
                          <w:noProof/>
                          <w:sz w:val="16"/>
                          <w:szCs w:val="16"/>
                        </w:rPr>
                        <w:t>was una</w:t>
                      </w:r>
                      <w:r w:rsidR="006D7B96">
                        <w:rPr>
                          <w:rFonts w:ascii="Cambria" w:eastAsia="Calibri" w:hAnsi="Cambria" w:cs="Calibri"/>
                          <w:noProof/>
                          <w:sz w:val="16"/>
                          <w:szCs w:val="16"/>
                        </w:rPr>
                        <w:t xml:space="preserve">ble </w:t>
                      </w:r>
                      <w:r>
                        <w:rPr>
                          <w:rFonts w:ascii="Cambria" w:eastAsia="Calibri" w:hAnsi="Cambria" w:cs="Calibri"/>
                          <w:noProof/>
                          <w:sz w:val="16"/>
                          <w:szCs w:val="16"/>
                        </w:rPr>
                        <w:t>to attend.</w:t>
                      </w:r>
                    </w:p>
                    <w:bookmarkEnd w:id="60"/>
                    <w:p w14:paraId="0089400B" w14:textId="77777777" w:rsidR="00E66F42" w:rsidRDefault="00E66F42" w:rsidP="00B61154">
                      <w:pPr>
                        <w:ind w:left="360" w:right="36"/>
                      </w:pPr>
                    </w:p>
                  </w:txbxContent>
                </v:textbox>
                <w10:wrap type="square" anchorx="margin" anchory="margin"/>
              </v:shape>
            </w:pict>
          </mc:Fallback>
        </mc:AlternateContent>
      </w:r>
    </w:p>
    <w:bookmarkEnd w:id="43"/>
    <w:p w14:paraId="4B4FFD2D" w14:textId="77777777" w:rsidR="007F3541" w:rsidRPr="00AB4EE7" w:rsidRDefault="007F3541" w:rsidP="007F3541">
      <w:pPr>
        <w:ind w:right="720"/>
        <w:jc w:val="both"/>
        <w:rPr>
          <w:rFonts w:ascii="Cambria" w:eastAsia="Calibri" w:hAnsi="Cambria" w:cs="Calibri"/>
          <w:noProof/>
          <w:sz w:val="18"/>
          <w:szCs w:val="18"/>
        </w:rPr>
      </w:pPr>
    </w:p>
    <w:bookmarkEnd w:id="39"/>
    <w:bookmarkEnd w:id="40"/>
    <w:p w14:paraId="56B095CA" w14:textId="77777777" w:rsidR="00090E49" w:rsidRPr="00AB4EE7" w:rsidRDefault="00090E49" w:rsidP="00090E49">
      <w:pPr>
        <w:jc w:val="both"/>
        <w:rPr>
          <w:rFonts w:ascii="Cambria" w:eastAsia="Calibri" w:hAnsi="Cambria" w:cs="Calibri"/>
          <w:noProof/>
          <w:sz w:val="18"/>
          <w:szCs w:val="18"/>
        </w:rPr>
        <w:sectPr w:rsidR="00090E49" w:rsidRPr="00AB4EE7" w:rsidSect="00090E49">
          <w:pgSz w:w="12240" w:h="15840" w:code="1"/>
          <w:pgMar w:top="720" w:right="1080" w:bottom="1620" w:left="1080" w:header="720" w:footer="720" w:gutter="0"/>
          <w:cols w:space="720"/>
          <w:docGrid w:linePitch="360"/>
        </w:sectPr>
      </w:pPr>
    </w:p>
    <w:p w14:paraId="4F6F5C8B" w14:textId="77777777" w:rsidR="0088412C" w:rsidRPr="00AB4EE7" w:rsidRDefault="0088412C" w:rsidP="0088412C">
      <w:pPr>
        <w:jc w:val="center"/>
        <w:rPr>
          <w:rFonts w:ascii="Lucida Bright" w:hAnsi="Lucida Bright" w:cstheme="minorHAnsi"/>
          <w:b/>
          <w:sz w:val="44"/>
          <w:szCs w:val="24"/>
          <w:u w:val="single"/>
        </w:rPr>
      </w:pPr>
      <w:r w:rsidRPr="00AB4EE7">
        <w:rPr>
          <w:rFonts w:ascii="Lucida Bright" w:hAnsi="Lucida Bright" w:cstheme="minorHAnsi"/>
          <w:b/>
          <w:sz w:val="44"/>
          <w:szCs w:val="24"/>
          <w:u w:val="single"/>
        </w:rPr>
        <w:lastRenderedPageBreak/>
        <w:t>STUDENT APPEARANCE POLICY</w:t>
      </w:r>
    </w:p>
    <w:p w14:paraId="7E3E2B7D" w14:textId="77777777" w:rsidR="0088412C" w:rsidRPr="00AB4EE7" w:rsidRDefault="0088412C" w:rsidP="0088412C">
      <w:pPr>
        <w:jc w:val="both"/>
        <w:rPr>
          <w:rFonts w:ascii="Lucida Bright" w:hAnsi="Lucida Bright" w:cstheme="minorHAnsi"/>
          <w:szCs w:val="20"/>
        </w:rPr>
      </w:pPr>
    </w:p>
    <w:p w14:paraId="0F877A4D" w14:textId="3A4ACB9A" w:rsidR="0088412C" w:rsidRPr="00AB4EE7" w:rsidRDefault="0088412C" w:rsidP="00433D14">
      <w:pPr>
        <w:spacing w:line="300" w:lineRule="exact"/>
        <w:jc w:val="both"/>
        <w:rPr>
          <w:rFonts w:ascii="Lucida Bright" w:hAnsi="Lucida Bright" w:cs="Browallia New"/>
          <w:b/>
          <w:szCs w:val="20"/>
        </w:rPr>
      </w:pPr>
      <w:r w:rsidRPr="00AB4EE7">
        <w:rPr>
          <w:rFonts w:ascii="Lucida Bright" w:hAnsi="Lucida Bright" w:cs="Browallia New"/>
          <w:szCs w:val="20"/>
        </w:rPr>
        <w:t xml:space="preserve">A student’s clothing, hairstyle, makeup, and overall appearance should reflect professionalism, cleanliness, and acceptability to the </w:t>
      </w:r>
      <w:proofErr w:type="gramStart"/>
      <w:r w:rsidRPr="00AB4EE7">
        <w:rPr>
          <w:rFonts w:ascii="Lucida Bright" w:hAnsi="Lucida Bright" w:cs="Browallia New"/>
          <w:szCs w:val="20"/>
        </w:rPr>
        <w:t>general public</w:t>
      </w:r>
      <w:proofErr w:type="gramEnd"/>
      <w:r w:rsidRPr="00AB4EE7">
        <w:rPr>
          <w:rFonts w:ascii="Lucida Bright" w:hAnsi="Lucida Bright" w:cs="Browallia New"/>
          <w:szCs w:val="20"/>
        </w:rPr>
        <w:t xml:space="preserve">. </w:t>
      </w:r>
      <w:r w:rsidRPr="00AB4EE7">
        <w:rPr>
          <w:rFonts w:ascii="Lucida Bright" w:hAnsi="Lucida Bright" w:cs="Browallia New"/>
          <w:b/>
          <w:szCs w:val="20"/>
        </w:rPr>
        <w:t>Students who are not in compliance with appearance guidelines may receive an infraction, and will be asked to either get within compliance or leave for the day.</w:t>
      </w:r>
    </w:p>
    <w:p w14:paraId="5B6BA867" w14:textId="77777777" w:rsidR="0088412C" w:rsidRPr="00AB4EE7" w:rsidRDefault="0088412C" w:rsidP="0088412C">
      <w:pPr>
        <w:ind w:right="90"/>
        <w:jc w:val="both"/>
        <w:rPr>
          <w:rFonts w:ascii="Lucida Bright" w:hAnsi="Lucida Bright" w:cstheme="minorHAnsi"/>
          <w:b/>
          <w:szCs w:val="20"/>
        </w:rPr>
      </w:pPr>
    </w:p>
    <w:p w14:paraId="4C284C63" w14:textId="77777777" w:rsidR="00303D68" w:rsidRPr="00AB4EE7" w:rsidRDefault="00303D68" w:rsidP="0088412C">
      <w:pPr>
        <w:ind w:right="90"/>
        <w:jc w:val="both"/>
        <w:rPr>
          <w:rFonts w:ascii="Lucida Bright" w:hAnsi="Lucida Bright" w:cstheme="minorHAnsi"/>
          <w:b/>
          <w:szCs w:val="20"/>
        </w:rPr>
      </w:pPr>
    </w:p>
    <w:p w14:paraId="41074B0E" w14:textId="77777777" w:rsidR="00303D68" w:rsidRPr="00AB4EE7" w:rsidRDefault="00303D68" w:rsidP="0088412C">
      <w:pPr>
        <w:ind w:right="90"/>
        <w:jc w:val="both"/>
        <w:rPr>
          <w:rFonts w:ascii="Lucida Bright" w:hAnsi="Lucida Bright" w:cstheme="minorHAnsi"/>
          <w:b/>
          <w:szCs w:val="20"/>
        </w:rPr>
      </w:pPr>
    </w:p>
    <w:p w14:paraId="4FD730CD" w14:textId="77777777" w:rsidR="0088412C" w:rsidRPr="00AB4EE7" w:rsidRDefault="00195660" w:rsidP="0088412C">
      <w:pPr>
        <w:ind w:right="90"/>
        <w:jc w:val="both"/>
        <w:rPr>
          <w:rFonts w:ascii="Lucida Bright" w:hAnsi="Lucida Bright" w:cstheme="minorHAnsi"/>
          <w:b/>
          <w:szCs w:val="20"/>
        </w:rPr>
      </w:pPr>
      <w:r w:rsidRPr="00AB4EE7">
        <w:rPr>
          <w:rFonts w:ascii="Lucida Bright" w:hAnsi="Lucida Bright" w:cstheme="minorHAnsi"/>
          <w:b/>
          <w:noProof/>
          <w:sz w:val="44"/>
          <w:szCs w:val="24"/>
          <w:u w:val="single"/>
        </w:rPr>
        <mc:AlternateContent>
          <mc:Choice Requires="wps">
            <w:drawing>
              <wp:anchor distT="45720" distB="45720" distL="114300" distR="114300" simplePos="0" relativeHeight="251926016" behindDoc="1" locked="0" layoutInCell="1" allowOverlap="1" wp14:anchorId="22A3C9BA" wp14:editId="006EC8A0">
                <wp:simplePos x="0" y="0"/>
                <wp:positionH relativeFrom="column">
                  <wp:posOffset>-76200</wp:posOffset>
                </wp:positionH>
                <wp:positionV relativeFrom="paragraph">
                  <wp:posOffset>38735</wp:posOffset>
                </wp:positionV>
                <wp:extent cx="6477000" cy="3307080"/>
                <wp:effectExtent l="19050" t="19050" r="19050" b="2667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3307080"/>
                        </a:xfrm>
                        <a:prstGeom prst="rect">
                          <a:avLst/>
                        </a:prstGeom>
                        <a:solidFill>
                          <a:srgbClr val="FFFFFF"/>
                        </a:solidFill>
                        <a:ln w="31750" cap="rnd" cmpd="thickThin">
                          <a:solidFill>
                            <a:srgbClr val="000000"/>
                          </a:solidFill>
                          <a:round/>
                          <a:headEnd/>
                          <a:tailEnd/>
                        </a:ln>
                      </wps:spPr>
                      <wps:txbx>
                        <w:txbxContent>
                          <w:p w14:paraId="10076EB6" w14:textId="77777777" w:rsidR="00E66F42" w:rsidRPr="00303D68" w:rsidRDefault="00E66F42">
                            <w:pPr>
                              <w:rPr>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A3C9BA" id="_x0000_s1068" type="#_x0000_t202" style="position:absolute;left:0;text-align:left;margin-left:-6pt;margin-top:3.05pt;width:510pt;height:260.4pt;z-index:-25139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" strokeweight="2.5pt">
                <v:stroke linestyle="thickThin" joinstyle="round" endcap="round"/>
                <v:textbox>
                  <w:txbxContent>
                    <w:p w14:paraId="10076EB6" w14:textId="77777777" w:rsidR="00E66F42" w:rsidRPr="00303D68" w:rsidRDefault="00E66F42">
                      <w:pPr>
                        <w:rPr>
                          <w14:textOutline w14:w="9525" w14:cap="rnd" w14:cmpd="sng" w14:algn="ctr">
                            <w14:noFill/>
                            <w14:prstDash w14:val="solid"/>
                            <w14:bevel/>
                          </w14:textOutline>
                        </w:rPr>
                      </w:pPr>
                    </w:p>
                  </w:txbxContent>
                </v:textbox>
              </v:shape>
            </w:pict>
          </mc:Fallback>
        </mc:AlternateContent>
      </w:r>
    </w:p>
    <w:p w14:paraId="0D7804B6" w14:textId="77777777" w:rsidR="0088412C" w:rsidRPr="00AB4EE7" w:rsidRDefault="00195660" w:rsidP="00090E49">
      <w:pPr>
        <w:spacing w:after="100" w:afterAutospacing="1"/>
        <w:ind w:left="446" w:right="490" w:hanging="360"/>
        <w:jc w:val="center"/>
        <w:rPr>
          <w:rFonts w:ascii="Lucida Bright" w:hAnsi="Lucida Bright" w:cs="Browallia New"/>
          <w:b/>
          <w:bCs/>
          <w:sz w:val="40"/>
          <w:szCs w:val="40"/>
        </w:rPr>
      </w:pPr>
      <w:r w:rsidRPr="00AB4EE7">
        <w:rPr>
          <w:rFonts w:ascii="Lucida Bright" w:hAnsi="Lucida Bright" w:cstheme="minorHAnsi"/>
          <w:b/>
          <w:noProof/>
          <w:sz w:val="36"/>
          <w:szCs w:val="20"/>
        </w:rPr>
        <mc:AlternateContent>
          <mc:Choice Requires="wps">
            <w:drawing>
              <wp:anchor distT="45720" distB="45720" distL="114300" distR="114300" simplePos="0" relativeHeight="251899392" behindDoc="0" locked="0" layoutInCell="1" allowOverlap="1" wp14:anchorId="13C6F418" wp14:editId="6F19E74F">
                <wp:simplePos x="0" y="0"/>
                <wp:positionH relativeFrom="margin">
                  <wp:posOffset>15240</wp:posOffset>
                </wp:positionH>
                <wp:positionV relativeFrom="paragraph">
                  <wp:posOffset>392430</wp:posOffset>
                </wp:positionV>
                <wp:extent cx="3253740" cy="2506980"/>
                <wp:effectExtent l="0" t="0" r="0" b="0"/>
                <wp:wrapNone/>
                <wp:docPr id="6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2506980"/>
                        </a:xfrm>
                        <a:prstGeom prst="rect">
                          <a:avLst/>
                        </a:prstGeom>
                        <a:noFill/>
                        <a:ln w="9525">
                          <a:noFill/>
                          <a:miter lim="800000"/>
                          <a:headEnd/>
                          <a:tailEnd/>
                        </a:ln>
                      </wps:spPr>
                      <wps:txbx>
                        <w:txbxContent>
                          <w:p w14:paraId="0D9A4596" w14:textId="77777777" w:rsidR="00E66F42" w:rsidRPr="007614F4" w:rsidRDefault="00E66F42" w:rsidP="00650181">
                            <w:pPr>
                              <w:pStyle w:val="ListParagraph"/>
                              <w:numPr>
                                <w:ilvl w:val="0"/>
                                <w:numId w:val="56"/>
                              </w:numPr>
                              <w:spacing w:after="240" w:line="260" w:lineRule="exact"/>
                              <w:ind w:left="270" w:right="474"/>
                              <w:jc w:val="both"/>
                              <w:rPr>
                                <w:rFonts w:ascii="Lucida Bright" w:hAnsi="Lucida Bright" w:cs="Browallia New"/>
                                <w:sz w:val="20"/>
                                <w:szCs w:val="16"/>
                              </w:rPr>
                            </w:pPr>
                            <w:bookmarkStart w:id="61" w:name="_Hlk64875979"/>
                            <w:bookmarkStart w:id="62" w:name="_Hlk27470141"/>
                            <w:r w:rsidRPr="007614F4">
                              <w:rPr>
                                <w:rFonts w:ascii="Lucida Bright" w:hAnsi="Lucida Bright" w:cs="Browallia New"/>
                                <w:sz w:val="20"/>
                                <w:szCs w:val="16"/>
                              </w:rPr>
                              <w:t>Students are required to wear their school-</w:t>
                            </w:r>
                            <w:r w:rsidRPr="0027043C">
                              <w:rPr>
                                <w:rFonts w:ascii="Lucida Bright" w:hAnsi="Lucida Bright" w:cs="Browallia New"/>
                                <w:sz w:val="20"/>
                                <w:szCs w:val="16"/>
                              </w:rPr>
                              <w:t xml:space="preserve">issued uniform scrubs, and may not wear other clothing over the top of their uniform. </w:t>
                            </w:r>
                            <w:r w:rsidRPr="0027043C">
                              <w:rPr>
                                <w:rFonts w:ascii="Lucida Bright" w:hAnsi="Lucida Bright" w:cs="Browallia New"/>
                                <w:sz w:val="20"/>
                                <w:szCs w:val="16"/>
                                <w:u w:val="single"/>
                              </w:rPr>
                              <w:t>Hats are not</w:t>
                            </w:r>
                            <w:r w:rsidRPr="0075286C">
                              <w:rPr>
                                <w:rFonts w:ascii="Lucida Bright" w:hAnsi="Lucida Bright" w:cs="Browallia New"/>
                                <w:sz w:val="20"/>
                                <w:szCs w:val="16"/>
                                <w:u w:val="single"/>
                              </w:rPr>
                              <w:t xml:space="preserve"> </w:t>
                            </w:r>
                            <w:r>
                              <w:rPr>
                                <w:rFonts w:ascii="Lucida Bright" w:hAnsi="Lucida Bright" w:cs="Browallia New"/>
                                <w:sz w:val="20"/>
                                <w:szCs w:val="16"/>
                                <w:u w:val="single"/>
                              </w:rPr>
                              <w:t>permitted.</w:t>
                            </w:r>
                          </w:p>
                          <w:bookmarkEnd w:id="61"/>
                          <w:p w14:paraId="726C3D5B" w14:textId="77777777" w:rsidR="00E66F42" w:rsidRPr="007614F4" w:rsidRDefault="00E66F42" w:rsidP="00650181">
                            <w:pPr>
                              <w:pStyle w:val="ListParagraph"/>
                              <w:numPr>
                                <w:ilvl w:val="0"/>
                                <w:numId w:val="56"/>
                              </w:numPr>
                              <w:spacing w:after="240" w:line="260" w:lineRule="exact"/>
                              <w:ind w:left="270" w:right="490"/>
                              <w:jc w:val="both"/>
                              <w:rPr>
                                <w:rFonts w:ascii="Lucida Bright" w:hAnsi="Lucida Bright" w:cs="Browallia New"/>
                                <w:sz w:val="20"/>
                                <w:szCs w:val="16"/>
                              </w:rPr>
                            </w:pPr>
                            <w:r w:rsidRPr="007614F4">
                              <w:rPr>
                                <w:rFonts w:ascii="Lucida Bright" w:hAnsi="Lucida Bright" w:cs="Browallia New"/>
                                <w:bCs/>
                                <w:sz w:val="20"/>
                                <w:szCs w:val="18"/>
                              </w:rPr>
                              <w:t xml:space="preserve">Students must be </w:t>
                            </w:r>
                            <w:proofErr w:type="gramStart"/>
                            <w:r w:rsidRPr="007614F4">
                              <w:rPr>
                                <w:rFonts w:ascii="Lucida Bright" w:hAnsi="Lucida Bright" w:cs="Browallia New"/>
                                <w:bCs/>
                                <w:sz w:val="20"/>
                                <w:szCs w:val="18"/>
                              </w:rPr>
                              <w:t>wearing their nametags at all times</w:t>
                            </w:r>
                            <w:proofErr w:type="gramEnd"/>
                            <w:r w:rsidRPr="007614F4">
                              <w:rPr>
                                <w:rFonts w:ascii="Lucida Bright" w:hAnsi="Lucida Bright" w:cs="Browallia New"/>
                                <w:bCs/>
                                <w:sz w:val="20"/>
                                <w:szCs w:val="18"/>
                              </w:rPr>
                              <w:t>.</w:t>
                            </w:r>
                          </w:p>
                          <w:p w14:paraId="3D7AB48C" w14:textId="77777777" w:rsidR="00E66F42" w:rsidRPr="007614F4" w:rsidRDefault="00E66F42" w:rsidP="00650181">
                            <w:pPr>
                              <w:pStyle w:val="ListParagraph"/>
                              <w:numPr>
                                <w:ilvl w:val="0"/>
                                <w:numId w:val="56"/>
                              </w:numPr>
                              <w:spacing w:after="240" w:line="260" w:lineRule="exact"/>
                              <w:ind w:left="270" w:right="490"/>
                              <w:jc w:val="both"/>
                              <w:rPr>
                                <w:rFonts w:ascii="Lucida Bright" w:hAnsi="Lucida Bright" w:cs="Browallia New"/>
                                <w:sz w:val="20"/>
                                <w:szCs w:val="16"/>
                              </w:rPr>
                            </w:pPr>
                            <w:r w:rsidRPr="007614F4">
                              <w:rPr>
                                <w:rFonts w:ascii="Lucida Bright" w:hAnsi="Lucida Bright" w:cs="Browallia New"/>
                                <w:bCs/>
                                <w:sz w:val="20"/>
                                <w:szCs w:val="16"/>
                              </w:rPr>
                              <w:t xml:space="preserve">Visible clothing must be reasonably professional in </w:t>
                            </w:r>
                            <w:proofErr w:type="gramStart"/>
                            <w:r w:rsidRPr="007614F4">
                              <w:rPr>
                                <w:rFonts w:ascii="Lucida Bright" w:hAnsi="Lucida Bright" w:cs="Browallia New"/>
                                <w:bCs/>
                                <w:sz w:val="20"/>
                                <w:szCs w:val="16"/>
                              </w:rPr>
                              <w:t>style, and</w:t>
                            </w:r>
                            <w:proofErr w:type="gramEnd"/>
                            <w:r w:rsidRPr="007614F4">
                              <w:rPr>
                                <w:rFonts w:ascii="Lucida Bright" w:hAnsi="Lucida Bright" w:cs="Browallia New"/>
                                <w:bCs/>
                                <w:sz w:val="20"/>
                                <w:szCs w:val="16"/>
                              </w:rPr>
                              <w:t xml:space="preserve"> should not be ripped/torn or exposing. No advertisements, logos, or other writing is permitted other than the Glen Dow Academy logo.</w:t>
                            </w:r>
                            <w:bookmarkEnd w:id="6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C6F418" id="_x0000_s1069" type="#_x0000_t202" style="position:absolute;left:0;text-align:left;margin-left:1.2pt;margin-top:30.9pt;width:256.2pt;height:197.4pt;z-index:251899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" filled="f" stroked="f">
                <v:textbox>
                  <w:txbxContent>
                    <w:p w14:paraId="0D9A4596" w14:textId="77777777" w:rsidR="00E66F42" w:rsidRPr="007614F4" w:rsidRDefault="00E66F42" w:rsidP="00650181">
                      <w:pPr>
                        <w:pStyle w:val="ListParagraph"/>
                        <w:numPr>
                          <w:ilvl w:val="0"/>
                          <w:numId w:val="56"/>
                        </w:numPr>
                        <w:spacing w:after="240" w:line="260" w:lineRule="exact"/>
                        <w:ind w:left="270" w:right="474"/>
                        <w:jc w:val="both"/>
                        <w:rPr>
                          <w:rFonts w:ascii="Lucida Bright" w:hAnsi="Lucida Bright" w:cs="Browallia New"/>
                          <w:sz w:val="20"/>
                          <w:szCs w:val="16"/>
                        </w:rPr>
                      </w:pPr>
                      <w:bookmarkStart w:id="63" w:name="_Hlk64875979"/>
                      <w:bookmarkStart w:id="64" w:name="_Hlk27470141"/>
                      <w:r w:rsidRPr="007614F4">
                        <w:rPr>
                          <w:rFonts w:ascii="Lucida Bright" w:hAnsi="Lucida Bright" w:cs="Browallia New"/>
                          <w:sz w:val="20"/>
                          <w:szCs w:val="16"/>
                        </w:rPr>
                        <w:t>Students are required to wear their school-</w:t>
                      </w:r>
                      <w:r w:rsidRPr="0027043C">
                        <w:rPr>
                          <w:rFonts w:ascii="Lucida Bright" w:hAnsi="Lucida Bright" w:cs="Browallia New"/>
                          <w:sz w:val="20"/>
                          <w:szCs w:val="16"/>
                        </w:rPr>
                        <w:t xml:space="preserve">issued uniform scrubs, and may not wear other clothing over the top of their uniform. </w:t>
                      </w:r>
                      <w:r w:rsidRPr="0027043C">
                        <w:rPr>
                          <w:rFonts w:ascii="Lucida Bright" w:hAnsi="Lucida Bright" w:cs="Browallia New"/>
                          <w:sz w:val="20"/>
                          <w:szCs w:val="16"/>
                          <w:u w:val="single"/>
                        </w:rPr>
                        <w:t>Hats are not</w:t>
                      </w:r>
                      <w:r w:rsidRPr="0075286C">
                        <w:rPr>
                          <w:rFonts w:ascii="Lucida Bright" w:hAnsi="Lucida Bright" w:cs="Browallia New"/>
                          <w:sz w:val="20"/>
                          <w:szCs w:val="16"/>
                          <w:u w:val="single"/>
                        </w:rPr>
                        <w:t xml:space="preserve"> </w:t>
                      </w:r>
                      <w:r>
                        <w:rPr>
                          <w:rFonts w:ascii="Lucida Bright" w:hAnsi="Lucida Bright" w:cs="Browallia New"/>
                          <w:sz w:val="20"/>
                          <w:szCs w:val="16"/>
                          <w:u w:val="single"/>
                        </w:rPr>
                        <w:t>permitted.</w:t>
                      </w:r>
                    </w:p>
                    <w:bookmarkEnd w:id="63"/>
                    <w:p w14:paraId="726C3D5B" w14:textId="77777777" w:rsidR="00E66F42" w:rsidRPr="007614F4" w:rsidRDefault="00E66F42" w:rsidP="00650181">
                      <w:pPr>
                        <w:pStyle w:val="ListParagraph"/>
                        <w:numPr>
                          <w:ilvl w:val="0"/>
                          <w:numId w:val="56"/>
                        </w:numPr>
                        <w:spacing w:after="240" w:line="260" w:lineRule="exact"/>
                        <w:ind w:left="270" w:right="490"/>
                        <w:jc w:val="both"/>
                        <w:rPr>
                          <w:rFonts w:ascii="Lucida Bright" w:hAnsi="Lucida Bright" w:cs="Browallia New"/>
                          <w:sz w:val="20"/>
                          <w:szCs w:val="16"/>
                        </w:rPr>
                      </w:pPr>
                      <w:r w:rsidRPr="007614F4">
                        <w:rPr>
                          <w:rFonts w:ascii="Lucida Bright" w:hAnsi="Lucida Bright" w:cs="Browallia New"/>
                          <w:bCs/>
                          <w:sz w:val="20"/>
                          <w:szCs w:val="18"/>
                        </w:rPr>
                        <w:t xml:space="preserve">Students must be </w:t>
                      </w:r>
                      <w:proofErr w:type="gramStart"/>
                      <w:r w:rsidRPr="007614F4">
                        <w:rPr>
                          <w:rFonts w:ascii="Lucida Bright" w:hAnsi="Lucida Bright" w:cs="Browallia New"/>
                          <w:bCs/>
                          <w:sz w:val="20"/>
                          <w:szCs w:val="18"/>
                        </w:rPr>
                        <w:t>wearing their nametags at all times</w:t>
                      </w:r>
                      <w:proofErr w:type="gramEnd"/>
                      <w:r w:rsidRPr="007614F4">
                        <w:rPr>
                          <w:rFonts w:ascii="Lucida Bright" w:hAnsi="Lucida Bright" w:cs="Browallia New"/>
                          <w:bCs/>
                          <w:sz w:val="20"/>
                          <w:szCs w:val="18"/>
                        </w:rPr>
                        <w:t>.</w:t>
                      </w:r>
                    </w:p>
                    <w:p w14:paraId="3D7AB48C" w14:textId="77777777" w:rsidR="00E66F42" w:rsidRPr="007614F4" w:rsidRDefault="00E66F42" w:rsidP="00650181">
                      <w:pPr>
                        <w:pStyle w:val="ListParagraph"/>
                        <w:numPr>
                          <w:ilvl w:val="0"/>
                          <w:numId w:val="56"/>
                        </w:numPr>
                        <w:spacing w:after="240" w:line="260" w:lineRule="exact"/>
                        <w:ind w:left="270" w:right="490"/>
                        <w:jc w:val="both"/>
                        <w:rPr>
                          <w:rFonts w:ascii="Lucida Bright" w:hAnsi="Lucida Bright" w:cs="Browallia New"/>
                          <w:sz w:val="20"/>
                          <w:szCs w:val="16"/>
                        </w:rPr>
                      </w:pPr>
                      <w:r w:rsidRPr="007614F4">
                        <w:rPr>
                          <w:rFonts w:ascii="Lucida Bright" w:hAnsi="Lucida Bright" w:cs="Browallia New"/>
                          <w:bCs/>
                          <w:sz w:val="20"/>
                          <w:szCs w:val="16"/>
                        </w:rPr>
                        <w:t xml:space="preserve">Visible clothing must be reasonably professional in </w:t>
                      </w:r>
                      <w:proofErr w:type="gramStart"/>
                      <w:r w:rsidRPr="007614F4">
                        <w:rPr>
                          <w:rFonts w:ascii="Lucida Bright" w:hAnsi="Lucida Bright" w:cs="Browallia New"/>
                          <w:bCs/>
                          <w:sz w:val="20"/>
                          <w:szCs w:val="16"/>
                        </w:rPr>
                        <w:t>style, and</w:t>
                      </w:r>
                      <w:proofErr w:type="gramEnd"/>
                      <w:r w:rsidRPr="007614F4">
                        <w:rPr>
                          <w:rFonts w:ascii="Lucida Bright" w:hAnsi="Lucida Bright" w:cs="Browallia New"/>
                          <w:bCs/>
                          <w:sz w:val="20"/>
                          <w:szCs w:val="16"/>
                        </w:rPr>
                        <w:t xml:space="preserve"> should not be ripped/torn or exposing. No advertisements, logos, or other writing is permitted other than the Glen Dow Academy logo.</w:t>
                      </w:r>
                      <w:bookmarkEnd w:id="64"/>
                    </w:p>
                  </w:txbxContent>
                </v:textbox>
                <w10:wrap anchorx="margin"/>
              </v:shape>
            </w:pict>
          </mc:Fallback>
        </mc:AlternateContent>
      </w:r>
      <w:r w:rsidRPr="00AB4EE7">
        <w:rPr>
          <w:rFonts w:ascii="Lucida Bright" w:hAnsi="Lucida Bright" w:cstheme="minorHAnsi"/>
          <w:b/>
          <w:noProof/>
          <w:sz w:val="36"/>
          <w:szCs w:val="20"/>
        </w:rPr>
        <mc:AlternateContent>
          <mc:Choice Requires="wps">
            <w:drawing>
              <wp:anchor distT="45720" distB="45720" distL="114300" distR="114300" simplePos="0" relativeHeight="251901440" behindDoc="0" locked="0" layoutInCell="1" allowOverlap="1" wp14:anchorId="52CC5260" wp14:editId="4FCBA91A">
                <wp:simplePos x="0" y="0"/>
                <wp:positionH relativeFrom="margin">
                  <wp:posOffset>3375660</wp:posOffset>
                </wp:positionH>
                <wp:positionV relativeFrom="paragraph">
                  <wp:posOffset>394335</wp:posOffset>
                </wp:positionV>
                <wp:extent cx="3253740" cy="2720340"/>
                <wp:effectExtent l="0" t="0" r="0" b="381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2720340"/>
                        </a:xfrm>
                        <a:prstGeom prst="rect">
                          <a:avLst/>
                        </a:prstGeom>
                        <a:noFill/>
                        <a:ln w="9525">
                          <a:noFill/>
                          <a:miter lim="800000"/>
                          <a:headEnd/>
                          <a:tailEnd/>
                        </a:ln>
                      </wps:spPr>
                      <wps:txbx>
                        <w:txbxContent>
                          <w:p w14:paraId="22FFC9E4" w14:textId="77777777" w:rsidR="00E66F42" w:rsidRPr="007614F4" w:rsidRDefault="00E66F42" w:rsidP="00650181">
                            <w:pPr>
                              <w:numPr>
                                <w:ilvl w:val="0"/>
                                <w:numId w:val="55"/>
                              </w:numPr>
                              <w:overflowPunct w:val="0"/>
                              <w:autoSpaceDE w:val="0"/>
                              <w:autoSpaceDN w:val="0"/>
                              <w:adjustRightInd w:val="0"/>
                              <w:spacing w:after="240" w:line="260" w:lineRule="exact"/>
                              <w:ind w:left="270" w:right="490"/>
                              <w:jc w:val="both"/>
                              <w:textAlignment w:val="baseline"/>
                              <w:rPr>
                                <w:rFonts w:ascii="Lucida Bright" w:eastAsia="Times New Roman" w:hAnsi="Lucida Bright" w:cs="Browallia New"/>
                                <w:sz w:val="20"/>
                                <w:szCs w:val="20"/>
                              </w:rPr>
                            </w:pPr>
                            <w:r w:rsidRPr="007614F4">
                              <w:rPr>
                                <w:rFonts w:ascii="Lucida Bright" w:eastAsia="Times New Roman" w:hAnsi="Lucida Bright" w:cs="Browallia New"/>
                                <w:sz w:val="20"/>
                                <w:szCs w:val="20"/>
                              </w:rPr>
                              <w:t xml:space="preserve">Shoes should be of a professional style, and must be both close-toed and close-heeled. </w:t>
                            </w:r>
                            <w:r w:rsidRPr="007614F4">
                              <w:rPr>
                                <w:rFonts w:ascii="Lucida Bright" w:eastAsia="Times New Roman" w:hAnsi="Lucida Bright" w:cs="Browallia New"/>
                                <w:sz w:val="20"/>
                                <w:szCs w:val="20"/>
                                <w:u w:val="single"/>
                              </w:rPr>
                              <w:t>The following types of footwear are explicitly not allowed</w:t>
                            </w:r>
                            <w:r w:rsidRPr="007614F4">
                              <w:rPr>
                                <w:rFonts w:ascii="Lucida Bright" w:eastAsia="Times New Roman" w:hAnsi="Lucida Bright" w:cs="Browallia New"/>
                                <w:sz w:val="20"/>
                                <w:szCs w:val="20"/>
                              </w:rPr>
                              <w:t>: Stiletto heels, slippers, sandals, fur, snow boots, and rubber boots.</w:t>
                            </w:r>
                          </w:p>
                          <w:p w14:paraId="49F10792" w14:textId="77777777" w:rsidR="00E66F42" w:rsidRPr="007614F4" w:rsidRDefault="00E66F42" w:rsidP="00650181">
                            <w:pPr>
                              <w:numPr>
                                <w:ilvl w:val="0"/>
                                <w:numId w:val="55"/>
                              </w:numPr>
                              <w:overflowPunct w:val="0"/>
                              <w:autoSpaceDE w:val="0"/>
                              <w:autoSpaceDN w:val="0"/>
                              <w:adjustRightInd w:val="0"/>
                              <w:spacing w:after="240" w:line="260" w:lineRule="exact"/>
                              <w:ind w:left="270" w:right="490"/>
                              <w:jc w:val="both"/>
                              <w:textAlignment w:val="baseline"/>
                              <w:rPr>
                                <w:rFonts w:ascii="Lucida Bright" w:eastAsia="Times New Roman" w:hAnsi="Lucida Bright" w:cs="Browallia New"/>
                                <w:sz w:val="20"/>
                                <w:szCs w:val="20"/>
                              </w:rPr>
                            </w:pPr>
                            <w:r w:rsidRPr="007614F4">
                              <w:rPr>
                                <w:rFonts w:ascii="Lucida Bright" w:eastAsia="Times New Roman" w:hAnsi="Lucida Bright" w:cs="Browallia New"/>
                                <w:sz w:val="20"/>
                                <w:szCs w:val="20"/>
                              </w:rPr>
                              <w:t xml:space="preserve">Sweaters and other insulating clothing may be worn </w:t>
                            </w:r>
                            <w:r w:rsidRPr="007614F4">
                              <w:rPr>
                                <w:rFonts w:ascii="Lucida Bright" w:eastAsia="Times New Roman" w:hAnsi="Lucida Bright" w:cs="Browallia New"/>
                                <w:sz w:val="20"/>
                                <w:szCs w:val="20"/>
                                <w:u w:val="single"/>
                              </w:rPr>
                              <w:t>underneath</w:t>
                            </w:r>
                            <w:r w:rsidRPr="007614F4">
                              <w:rPr>
                                <w:rFonts w:ascii="Lucida Bright" w:eastAsia="Times New Roman" w:hAnsi="Lucida Bright" w:cs="Browallia New"/>
                                <w:sz w:val="20"/>
                                <w:szCs w:val="20"/>
                              </w:rPr>
                              <w:t xml:space="preserve"> a school uniform, but should not result in a “baggy” appearance.  No hooded sweatshirts or jackets are allowed. </w:t>
                            </w:r>
                          </w:p>
                          <w:p w14:paraId="3EBC3A6A" w14:textId="77777777" w:rsidR="00E66F42" w:rsidRPr="007614F4" w:rsidRDefault="00E66F42" w:rsidP="00650181">
                            <w:pPr>
                              <w:pStyle w:val="ListParagraph"/>
                              <w:numPr>
                                <w:ilvl w:val="0"/>
                                <w:numId w:val="55"/>
                              </w:numPr>
                              <w:spacing w:after="240" w:line="260" w:lineRule="exact"/>
                              <w:ind w:left="270" w:right="490"/>
                              <w:jc w:val="both"/>
                              <w:rPr>
                                <w:rFonts w:ascii="Lucida Bright" w:hAnsi="Lucida Bright" w:cs="Browallia New"/>
                                <w:sz w:val="20"/>
                              </w:rPr>
                            </w:pPr>
                            <w:r w:rsidRPr="007614F4">
                              <w:rPr>
                                <w:rFonts w:ascii="Lucida Bright" w:hAnsi="Lucida Bright" w:cs="Browallia New"/>
                                <w:bCs/>
                                <w:sz w:val="20"/>
                              </w:rPr>
                              <w:t>Jewelry/piercings are permitted if they do not have an aggressive appearance or cause a potential safety hazard.</w:t>
                            </w:r>
                          </w:p>
                          <w:p w14:paraId="5619CE32" w14:textId="77777777" w:rsidR="00E66F42" w:rsidRPr="0097581C" w:rsidRDefault="00E66F42" w:rsidP="0088412C">
                            <w:pPr>
                              <w:spacing w:after="240" w:line="260" w:lineRule="exact"/>
                              <w:ind w:right="490" w:hanging="270"/>
                              <w:rPr>
                                <w:rFonts w:ascii="Lucida Bright" w:hAnsi="Lucida Bright" w:cs="Browallia New"/>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CC5260" id="_x0000_s1070" type="#_x0000_t202" style="position:absolute;left:0;text-align:left;margin-left:265.8pt;margin-top:31.05pt;width:256.2pt;height:214.2pt;z-index:251901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" filled="f" stroked="f">
                <v:textbox>
                  <w:txbxContent>
                    <w:p w14:paraId="22FFC9E4" w14:textId="77777777" w:rsidR="00E66F42" w:rsidRPr="007614F4" w:rsidRDefault="00E66F42" w:rsidP="00650181">
                      <w:pPr>
                        <w:numPr>
                          <w:ilvl w:val="0"/>
                          <w:numId w:val="55"/>
                        </w:numPr>
                        <w:overflowPunct w:val="0"/>
                        <w:autoSpaceDE w:val="0"/>
                        <w:autoSpaceDN w:val="0"/>
                        <w:adjustRightInd w:val="0"/>
                        <w:spacing w:after="240" w:line="260" w:lineRule="exact"/>
                        <w:ind w:left="270" w:right="490"/>
                        <w:jc w:val="both"/>
                        <w:textAlignment w:val="baseline"/>
                        <w:rPr>
                          <w:rFonts w:ascii="Lucida Bright" w:eastAsia="Times New Roman" w:hAnsi="Lucida Bright" w:cs="Browallia New"/>
                          <w:sz w:val="20"/>
                          <w:szCs w:val="20"/>
                        </w:rPr>
                      </w:pPr>
                      <w:r w:rsidRPr="007614F4">
                        <w:rPr>
                          <w:rFonts w:ascii="Lucida Bright" w:eastAsia="Times New Roman" w:hAnsi="Lucida Bright" w:cs="Browallia New"/>
                          <w:sz w:val="20"/>
                          <w:szCs w:val="20"/>
                        </w:rPr>
                        <w:t xml:space="preserve">Shoes should be of a professional style, and must be both close-toed and close-heeled. </w:t>
                      </w:r>
                      <w:r w:rsidRPr="007614F4">
                        <w:rPr>
                          <w:rFonts w:ascii="Lucida Bright" w:eastAsia="Times New Roman" w:hAnsi="Lucida Bright" w:cs="Browallia New"/>
                          <w:sz w:val="20"/>
                          <w:szCs w:val="20"/>
                          <w:u w:val="single"/>
                        </w:rPr>
                        <w:t>The following types of footwear are explicitly not allowed</w:t>
                      </w:r>
                      <w:r w:rsidRPr="007614F4">
                        <w:rPr>
                          <w:rFonts w:ascii="Lucida Bright" w:eastAsia="Times New Roman" w:hAnsi="Lucida Bright" w:cs="Browallia New"/>
                          <w:sz w:val="20"/>
                          <w:szCs w:val="20"/>
                        </w:rPr>
                        <w:t>: Stiletto heels, slippers, sandals, fur, snow boots, and rubber boots.</w:t>
                      </w:r>
                    </w:p>
                    <w:p w14:paraId="49F10792" w14:textId="77777777" w:rsidR="00E66F42" w:rsidRPr="007614F4" w:rsidRDefault="00E66F42" w:rsidP="00650181">
                      <w:pPr>
                        <w:numPr>
                          <w:ilvl w:val="0"/>
                          <w:numId w:val="55"/>
                        </w:numPr>
                        <w:overflowPunct w:val="0"/>
                        <w:autoSpaceDE w:val="0"/>
                        <w:autoSpaceDN w:val="0"/>
                        <w:adjustRightInd w:val="0"/>
                        <w:spacing w:after="240" w:line="260" w:lineRule="exact"/>
                        <w:ind w:left="270" w:right="490"/>
                        <w:jc w:val="both"/>
                        <w:textAlignment w:val="baseline"/>
                        <w:rPr>
                          <w:rFonts w:ascii="Lucida Bright" w:eastAsia="Times New Roman" w:hAnsi="Lucida Bright" w:cs="Browallia New"/>
                          <w:sz w:val="20"/>
                          <w:szCs w:val="20"/>
                        </w:rPr>
                      </w:pPr>
                      <w:r w:rsidRPr="007614F4">
                        <w:rPr>
                          <w:rFonts w:ascii="Lucida Bright" w:eastAsia="Times New Roman" w:hAnsi="Lucida Bright" w:cs="Browallia New"/>
                          <w:sz w:val="20"/>
                          <w:szCs w:val="20"/>
                        </w:rPr>
                        <w:t xml:space="preserve">Sweaters and other insulating clothing may be worn </w:t>
                      </w:r>
                      <w:r w:rsidRPr="007614F4">
                        <w:rPr>
                          <w:rFonts w:ascii="Lucida Bright" w:eastAsia="Times New Roman" w:hAnsi="Lucida Bright" w:cs="Browallia New"/>
                          <w:sz w:val="20"/>
                          <w:szCs w:val="20"/>
                          <w:u w:val="single"/>
                        </w:rPr>
                        <w:t>underneath</w:t>
                      </w:r>
                      <w:r w:rsidRPr="007614F4">
                        <w:rPr>
                          <w:rFonts w:ascii="Lucida Bright" w:eastAsia="Times New Roman" w:hAnsi="Lucida Bright" w:cs="Browallia New"/>
                          <w:sz w:val="20"/>
                          <w:szCs w:val="20"/>
                        </w:rPr>
                        <w:t xml:space="preserve"> a school uniform, but should not result in a “baggy” appearance.  No hooded sweatshirts or jackets are allowed. </w:t>
                      </w:r>
                    </w:p>
                    <w:p w14:paraId="3EBC3A6A" w14:textId="77777777" w:rsidR="00E66F42" w:rsidRPr="007614F4" w:rsidRDefault="00E66F42" w:rsidP="00650181">
                      <w:pPr>
                        <w:pStyle w:val="ListParagraph"/>
                        <w:numPr>
                          <w:ilvl w:val="0"/>
                          <w:numId w:val="55"/>
                        </w:numPr>
                        <w:spacing w:after="240" w:line="260" w:lineRule="exact"/>
                        <w:ind w:left="270" w:right="490"/>
                        <w:jc w:val="both"/>
                        <w:rPr>
                          <w:rFonts w:ascii="Lucida Bright" w:hAnsi="Lucida Bright" w:cs="Browallia New"/>
                          <w:sz w:val="20"/>
                        </w:rPr>
                      </w:pPr>
                      <w:r w:rsidRPr="007614F4">
                        <w:rPr>
                          <w:rFonts w:ascii="Lucida Bright" w:hAnsi="Lucida Bright" w:cs="Browallia New"/>
                          <w:bCs/>
                          <w:sz w:val="20"/>
                        </w:rPr>
                        <w:t>Jewelry/piercings are permitted if they do not have an aggressive appearance or cause a potential safety hazard.</w:t>
                      </w:r>
                    </w:p>
                    <w:p w14:paraId="5619CE32" w14:textId="77777777" w:rsidR="00E66F42" w:rsidRPr="0097581C" w:rsidRDefault="00E66F42" w:rsidP="0088412C">
                      <w:pPr>
                        <w:spacing w:after="240" w:line="260" w:lineRule="exact"/>
                        <w:ind w:right="490" w:hanging="270"/>
                        <w:rPr>
                          <w:rFonts w:ascii="Lucida Bright" w:hAnsi="Lucida Bright" w:cs="Browallia New"/>
                          <w:sz w:val="20"/>
                          <w:szCs w:val="20"/>
                        </w:rPr>
                      </w:pPr>
                    </w:p>
                  </w:txbxContent>
                </v:textbox>
                <w10:wrap anchorx="margin"/>
              </v:shape>
            </w:pict>
          </mc:Fallback>
        </mc:AlternateContent>
      </w:r>
      <w:r w:rsidR="0088412C" w:rsidRPr="00AB4EE7">
        <w:rPr>
          <w:rFonts w:ascii="Lucida Bright" w:hAnsi="Lucida Bright" w:cs="Browallia New"/>
          <w:b/>
          <w:bCs/>
          <w:sz w:val="40"/>
          <w:szCs w:val="40"/>
        </w:rPr>
        <w:t>C</w:t>
      </w:r>
      <w:r w:rsidR="0088412C" w:rsidRPr="00AB4EE7">
        <w:rPr>
          <w:rFonts w:ascii="Lucida Bright" w:hAnsi="Lucida Bright" w:cs="Browallia New"/>
          <w:b/>
          <w:bCs/>
          <w:sz w:val="36"/>
          <w:szCs w:val="36"/>
        </w:rPr>
        <w:t>lothing/Accessories:</w:t>
      </w:r>
    </w:p>
    <w:p w14:paraId="50598498" w14:textId="77777777" w:rsidR="0088412C" w:rsidRPr="00AB4EE7" w:rsidRDefault="0088412C" w:rsidP="0088412C">
      <w:pPr>
        <w:jc w:val="center"/>
        <w:rPr>
          <w:rFonts w:ascii="Lucida Bright" w:hAnsi="Lucida Bright" w:cstheme="minorHAnsi"/>
          <w:b/>
          <w:noProof/>
          <w:sz w:val="20"/>
          <w:szCs w:val="20"/>
        </w:rPr>
      </w:pPr>
    </w:p>
    <w:p w14:paraId="1540AA31" w14:textId="77777777" w:rsidR="006C49C2" w:rsidRPr="00AB4EE7" w:rsidRDefault="00090E49" w:rsidP="0088412C">
      <w:pPr>
        <w:jc w:val="center"/>
        <w:rPr>
          <w:rFonts w:ascii="Lucida Bright" w:hAnsi="Lucida Bright" w:cstheme="minorHAnsi"/>
          <w:b/>
          <w:sz w:val="32"/>
          <w:szCs w:val="18"/>
          <w:u w:val="single"/>
        </w:rPr>
      </w:pPr>
      <w:r w:rsidRPr="00AB4EE7">
        <w:rPr>
          <w:rFonts w:ascii="Lucida Bright" w:hAnsi="Lucida Bright" w:cstheme="minorHAnsi"/>
          <w:b/>
          <w:noProof/>
          <w:sz w:val="20"/>
          <w:szCs w:val="20"/>
        </w:rPr>
        <mc:AlternateContent>
          <mc:Choice Requires="wps">
            <w:drawing>
              <wp:anchor distT="45720" distB="45720" distL="114300" distR="114300" simplePos="0" relativeHeight="251900416" behindDoc="0" locked="0" layoutInCell="1" allowOverlap="1" wp14:anchorId="0B9761DE" wp14:editId="4CC4E029">
                <wp:simplePos x="0" y="0"/>
                <wp:positionH relativeFrom="margin">
                  <wp:posOffset>-78105</wp:posOffset>
                </wp:positionH>
                <wp:positionV relativeFrom="paragraph">
                  <wp:posOffset>3191510</wp:posOffset>
                </wp:positionV>
                <wp:extent cx="6484620" cy="1712595"/>
                <wp:effectExtent l="19050" t="19050" r="11430" b="20955"/>
                <wp:wrapSquare wrapText="bothSides"/>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4620" cy="1712595"/>
                        </a:xfrm>
                        <a:prstGeom prst="rect">
                          <a:avLst/>
                        </a:prstGeom>
                        <a:solidFill>
                          <a:srgbClr val="FFFFFF"/>
                        </a:solidFill>
                        <a:ln w="31750" cap="rnd" cmpd="thickThin">
                          <a:solidFill>
                            <a:srgbClr val="000000"/>
                          </a:solidFill>
                          <a:bevel/>
                          <a:headEnd/>
                          <a:tailEnd/>
                        </a:ln>
                      </wps:spPr>
                      <wps:txbx>
                        <w:txbxContent>
                          <w:p w14:paraId="524971F8" w14:textId="77777777" w:rsidR="00E66F42" w:rsidRPr="007614F4" w:rsidRDefault="00E66F42" w:rsidP="00090E49">
                            <w:pPr>
                              <w:spacing w:after="100" w:afterAutospacing="1"/>
                              <w:ind w:left="446" w:right="490" w:hanging="360"/>
                              <w:jc w:val="center"/>
                              <w:rPr>
                                <w:rFonts w:ascii="Lucida Bright" w:hAnsi="Lucida Bright" w:cs="Browallia New"/>
                                <w:b/>
                                <w:bCs/>
                                <w:sz w:val="40"/>
                                <w:szCs w:val="40"/>
                              </w:rPr>
                            </w:pPr>
                            <w:r w:rsidRPr="007614F4">
                              <w:rPr>
                                <w:rFonts w:ascii="Lucida Bright" w:hAnsi="Lucida Bright" w:cs="Browallia New"/>
                                <w:b/>
                                <w:bCs/>
                                <w:sz w:val="36"/>
                                <w:szCs w:val="36"/>
                              </w:rPr>
                              <w:t>Personal Grooming:</w:t>
                            </w:r>
                          </w:p>
                          <w:p w14:paraId="66A62AEE"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bCs/>
                                <w:sz w:val="20"/>
                                <w:szCs w:val="18"/>
                              </w:rPr>
                              <w:t>Make-up and hairstyle are to be completely adjusted before the student enters the school.</w:t>
                            </w:r>
                          </w:p>
                          <w:p w14:paraId="0FC9E5A0"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sz w:val="20"/>
                                <w:szCs w:val="18"/>
                              </w:rPr>
                              <w:t>Nails must be kept at a reasonable length for performing necessary duties, at the discretion of management.</w:t>
                            </w:r>
                          </w:p>
                          <w:p w14:paraId="4F7AD396"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sz w:val="20"/>
                                <w:szCs w:val="18"/>
                              </w:rPr>
                              <w:t>Students should avoid overusing perfumes or otherwise giving off strong odors which may be unpleasant to others.</w:t>
                            </w:r>
                          </w:p>
                          <w:p w14:paraId="3613FEA1" w14:textId="77777777" w:rsidR="00E66F42" w:rsidRPr="00B27825" w:rsidRDefault="00E66F42" w:rsidP="0088412C">
                            <w:pPr>
                              <w:pStyle w:val="ListParagraph"/>
                              <w:spacing w:after="240" w:line="260" w:lineRule="exact"/>
                              <w:ind w:left="360" w:right="490" w:hanging="270"/>
                              <w:jc w:val="both"/>
                              <w:rPr>
                                <w:rFonts w:ascii="Lucida Bright" w:hAnsi="Lucida Bright" w:cs="Browallia New"/>
                                <w:bCs/>
                                <w:sz w:val="24"/>
                                <w:szCs w:val="24"/>
                              </w:rPr>
                            </w:pPr>
                          </w:p>
                          <w:p w14:paraId="381C37DC" w14:textId="77777777" w:rsidR="00E66F42" w:rsidRDefault="00E66F42" w:rsidP="008841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9761DE" id="_x0000_s1071" type="#_x0000_t202" style="position:absolute;left:0;text-align:left;margin-left:-6.15pt;margin-top:251.3pt;width:510.6pt;height:134.85pt;z-index:251900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" strokeweight="2.5pt">
                <v:stroke linestyle="thickThin" joinstyle="bevel" endcap="round"/>
                <v:textbox>
                  <w:txbxContent>
                    <w:p w14:paraId="524971F8" w14:textId="77777777" w:rsidR="00E66F42" w:rsidRPr="007614F4" w:rsidRDefault="00E66F42" w:rsidP="00090E49">
                      <w:pPr>
                        <w:spacing w:after="100" w:afterAutospacing="1"/>
                        <w:ind w:left="446" w:right="490" w:hanging="360"/>
                        <w:jc w:val="center"/>
                        <w:rPr>
                          <w:rFonts w:ascii="Lucida Bright" w:hAnsi="Lucida Bright" w:cs="Browallia New"/>
                          <w:b/>
                          <w:bCs/>
                          <w:sz w:val="40"/>
                          <w:szCs w:val="40"/>
                        </w:rPr>
                      </w:pPr>
                      <w:r w:rsidRPr="007614F4">
                        <w:rPr>
                          <w:rFonts w:ascii="Lucida Bright" w:hAnsi="Lucida Bright" w:cs="Browallia New"/>
                          <w:b/>
                          <w:bCs/>
                          <w:sz w:val="36"/>
                          <w:szCs w:val="36"/>
                        </w:rPr>
                        <w:t>Personal Grooming:</w:t>
                      </w:r>
                    </w:p>
                    <w:p w14:paraId="66A62AEE"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bCs/>
                          <w:sz w:val="20"/>
                          <w:szCs w:val="18"/>
                        </w:rPr>
                        <w:t>Make-up and hairstyle are to be completely adjusted before the student enters the school.</w:t>
                      </w:r>
                    </w:p>
                    <w:p w14:paraId="0FC9E5A0"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sz w:val="20"/>
                          <w:szCs w:val="18"/>
                        </w:rPr>
                        <w:t>Nails must be kept at a reasonable length for performing necessary duties, at the discretion of management.</w:t>
                      </w:r>
                    </w:p>
                    <w:p w14:paraId="4F7AD396" w14:textId="77777777" w:rsidR="00E66F42" w:rsidRPr="00303D68" w:rsidRDefault="00E66F42" w:rsidP="00303D68">
                      <w:pPr>
                        <w:pStyle w:val="ListParagraph"/>
                        <w:numPr>
                          <w:ilvl w:val="3"/>
                          <w:numId w:val="24"/>
                        </w:numPr>
                        <w:tabs>
                          <w:tab w:val="clear" w:pos="2520"/>
                        </w:tabs>
                        <w:spacing w:after="240"/>
                        <w:ind w:left="450" w:right="163"/>
                        <w:jc w:val="both"/>
                        <w:rPr>
                          <w:rFonts w:ascii="Lucida Bright" w:hAnsi="Lucida Bright" w:cs="Browallia New"/>
                          <w:sz w:val="20"/>
                          <w:szCs w:val="18"/>
                        </w:rPr>
                      </w:pPr>
                      <w:r w:rsidRPr="00303D68">
                        <w:rPr>
                          <w:rFonts w:ascii="Lucida Bright" w:hAnsi="Lucida Bright" w:cs="Browallia New"/>
                          <w:sz w:val="20"/>
                          <w:szCs w:val="18"/>
                        </w:rPr>
                        <w:t>Students should avoid overusing perfumes or otherwise giving off strong odors which may be unpleasant to others.</w:t>
                      </w:r>
                    </w:p>
                    <w:p w14:paraId="3613FEA1" w14:textId="77777777" w:rsidR="00E66F42" w:rsidRPr="00B27825" w:rsidRDefault="00E66F42" w:rsidP="0088412C">
                      <w:pPr>
                        <w:pStyle w:val="ListParagraph"/>
                        <w:spacing w:after="240" w:line="260" w:lineRule="exact"/>
                        <w:ind w:left="360" w:right="490" w:hanging="270"/>
                        <w:jc w:val="both"/>
                        <w:rPr>
                          <w:rFonts w:ascii="Lucida Bright" w:hAnsi="Lucida Bright" w:cs="Browallia New"/>
                          <w:bCs/>
                          <w:sz w:val="24"/>
                          <w:szCs w:val="24"/>
                        </w:rPr>
                      </w:pPr>
                    </w:p>
                    <w:p w14:paraId="381C37DC" w14:textId="77777777" w:rsidR="00E66F42" w:rsidRDefault="00E66F42" w:rsidP="0088412C"/>
                  </w:txbxContent>
                </v:textbox>
                <w10:wrap type="square" anchorx="margin"/>
              </v:shape>
            </w:pict>
          </mc:Fallback>
        </mc:AlternateContent>
      </w:r>
      <w:r w:rsidR="0088412C" w:rsidRPr="00AB4EE7">
        <w:rPr>
          <w:rFonts w:ascii="Lucida Bright" w:hAnsi="Lucida Bright" w:cstheme="minorHAnsi"/>
          <w:b/>
          <w:sz w:val="36"/>
          <w:szCs w:val="20"/>
          <w:u w:val="single"/>
        </w:rPr>
        <w:br w:type="page"/>
      </w:r>
    </w:p>
    <w:p w14:paraId="6CCDCDA6" w14:textId="77777777" w:rsidR="00961919" w:rsidRPr="00AB4EE7" w:rsidRDefault="004D7BD5" w:rsidP="00E75C2E">
      <w:pPr>
        <w:jc w:val="center"/>
        <w:rPr>
          <w:rFonts w:asciiTheme="majorHAnsi" w:hAnsiTheme="majorHAnsi" w:cstheme="minorHAnsi"/>
          <w:noProof/>
          <w:sz w:val="36"/>
          <w:szCs w:val="36"/>
        </w:rPr>
      </w:pPr>
      <w:r w:rsidRPr="00AB4EE7">
        <w:rPr>
          <w:rFonts w:asciiTheme="majorHAnsi" w:hAnsiTheme="majorHAnsi" w:cstheme="minorHAnsi"/>
          <w:b/>
          <w:sz w:val="32"/>
          <w:szCs w:val="18"/>
          <w:u w:val="single"/>
        </w:rPr>
        <w:lastRenderedPageBreak/>
        <w:br/>
      </w:r>
      <w:r w:rsidR="00877422" w:rsidRPr="00AB4EE7">
        <w:rPr>
          <w:rFonts w:asciiTheme="majorHAnsi" w:hAnsiTheme="majorHAnsi" w:cstheme="minorHAnsi"/>
          <w:b/>
          <w:sz w:val="36"/>
          <w:szCs w:val="36"/>
          <w:u w:val="single"/>
        </w:rPr>
        <w:t>HARASSMENT POLICY</w:t>
      </w:r>
      <w:r w:rsidRPr="00AB4EE7">
        <w:rPr>
          <w:rFonts w:asciiTheme="majorHAnsi" w:hAnsiTheme="majorHAnsi" w:cstheme="minorHAnsi"/>
          <w:b/>
          <w:sz w:val="36"/>
          <w:szCs w:val="36"/>
          <w:u w:val="single"/>
        </w:rPr>
        <w:br/>
      </w:r>
    </w:p>
    <w:p w14:paraId="2E574DD2" w14:textId="77777777" w:rsidR="00677AC0" w:rsidRPr="00AB4EE7" w:rsidRDefault="00961919" w:rsidP="00246CCB">
      <w:pPr>
        <w:overflowPunct w:val="0"/>
        <w:autoSpaceDE w:val="0"/>
        <w:autoSpaceDN w:val="0"/>
        <w:adjustRightInd w:val="0"/>
        <w:spacing w:after="60"/>
        <w:ind w:right="90"/>
        <w:jc w:val="both"/>
        <w:textAlignment w:val="baseline"/>
        <w:rPr>
          <w:rFonts w:asciiTheme="majorHAnsi" w:hAnsiTheme="majorHAnsi" w:cstheme="minorHAnsi"/>
          <w:sz w:val="24"/>
          <w:szCs w:val="24"/>
        </w:rPr>
      </w:pPr>
      <w:r w:rsidRPr="00AB4EE7">
        <w:rPr>
          <w:rFonts w:asciiTheme="majorHAnsi" w:hAnsiTheme="majorHAnsi" w:cstheme="minorHAnsi"/>
          <w:sz w:val="24"/>
          <w:szCs w:val="24"/>
        </w:rPr>
        <w:t xml:space="preserve">Glen Dow Academy is committed to fostering an educational environment in which every student may feel safe and secure. </w:t>
      </w:r>
      <w:r w:rsidR="00264CB7" w:rsidRPr="00AB4EE7">
        <w:rPr>
          <w:rFonts w:asciiTheme="majorHAnsi" w:hAnsiTheme="majorHAnsi" w:cstheme="minorHAnsi"/>
          <w:sz w:val="24"/>
          <w:szCs w:val="24"/>
        </w:rPr>
        <w:t>Therefore, i</w:t>
      </w:r>
      <w:r w:rsidR="00877422" w:rsidRPr="00AB4EE7">
        <w:rPr>
          <w:rFonts w:asciiTheme="majorHAnsi" w:hAnsiTheme="majorHAnsi" w:cstheme="minorHAnsi"/>
          <w:sz w:val="24"/>
          <w:szCs w:val="24"/>
        </w:rPr>
        <w:t>t is the expectation of Glen Dow Academy</w:t>
      </w:r>
      <w:r w:rsidR="00264CB7" w:rsidRPr="00AB4EE7">
        <w:rPr>
          <w:rFonts w:asciiTheme="majorHAnsi" w:hAnsiTheme="majorHAnsi" w:cstheme="minorHAnsi"/>
          <w:sz w:val="24"/>
          <w:szCs w:val="24"/>
        </w:rPr>
        <w:t xml:space="preserve"> and its staff</w:t>
      </w:r>
      <w:r w:rsidR="00877422" w:rsidRPr="00AB4EE7">
        <w:rPr>
          <w:rFonts w:asciiTheme="majorHAnsi" w:hAnsiTheme="majorHAnsi" w:cstheme="minorHAnsi"/>
          <w:sz w:val="24"/>
          <w:szCs w:val="24"/>
        </w:rPr>
        <w:t xml:space="preserve"> that all students will treat each other with respect and due consideration </w:t>
      </w:r>
      <w:r w:rsidR="00264CB7" w:rsidRPr="00AB4EE7">
        <w:rPr>
          <w:rFonts w:asciiTheme="majorHAnsi" w:hAnsiTheme="majorHAnsi" w:cstheme="minorHAnsi"/>
          <w:sz w:val="24"/>
          <w:szCs w:val="24"/>
        </w:rPr>
        <w:t>for the entire</w:t>
      </w:r>
      <w:r w:rsidR="00877422" w:rsidRPr="00AB4EE7">
        <w:rPr>
          <w:rFonts w:asciiTheme="majorHAnsi" w:hAnsiTheme="majorHAnsi" w:cstheme="minorHAnsi"/>
          <w:sz w:val="24"/>
          <w:szCs w:val="24"/>
        </w:rPr>
        <w:t xml:space="preserve"> duration of their enrollment.</w:t>
      </w:r>
      <w:r w:rsidR="00264CB7" w:rsidRPr="00AB4EE7">
        <w:rPr>
          <w:rFonts w:asciiTheme="majorHAnsi" w:hAnsiTheme="majorHAnsi" w:cstheme="minorHAnsi"/>
          <w:sz w:val="24"/>
          <w:szCs w:val="24"/>
        </w:rPr>
        <w:t xml:space="preserve"> </w:t>
      </w:r>
      <w:r w:rsidR="00264CB7" w:rsidRPr="00AB4EE7">
        <w:rPr>
          <w:rFonts w:asciiTheme="majorHAnsi" w:hAnsiTheme="majorHAnsi" w:cstheme="minorHAnsi"/>
          <w:b/>
          <w:sz w:val="24"/>
          <w:szCs w:val="24"/>
        </w:rPr>
        <w:t>To that end</w:t>
      </w:r>
      <w:r w:rsidR="00EF13EE" w:rsidRPr="00AB4EE7">
        <w:rPr>
          <w:rFonts w:asciiTheme="majorHAnsi" w:hAnsiTheme="majorHAnsi" w:cstheme="minorHAnsi"/>
          <w:b/>
          <w:sz w:val="24"/>
          <w:szCs w:val="24"/>
        </w:rPr>
        <w:t>—</w:t>
      </w:r>
      <w:r w:rsidR="00264CB7" w:rsidRPr="00AB4EE7">
        <w:rPr>
          <w:rFonts w:asciiTheme="majorHAnsi" w:hAnsiTheme="majorHAnsi" w:cstheme="minorHAnsi"/>
          <w:b/>
          <w:sz w:val="24"/>
          <w:szCs w:val="24"/>
        </w:rPr>
        <w:t xml:space="preserve">harassment, intimidation, persecution, belittling, and bullying </w:t>
      </w:r>
      <w:r w:rsidR="007350EB" w:rsidRPr="00AB4EE7">
        <w:rPr>
          <w:rFonts w:asciiTheme="majorHAnsi" w:hAnsiTheme="majorHAnsi" w:cstheme="minorHAnsi"/>
          <w:b/>
          <w:sz w:val="24"/>
          <w:szCs w:val="24"/>
        </w:rPr>
        <w:t xml:space="preserve">will </w:t>
      </w:r>
      <w:r w:rsidR="00264CB7" w:rsidRPr="00AB4EE7">
        <w:rPr>
          <w:rFonts w:asciiTheme="majorHAnsi" w:hAnsiTheme="majorHAnsi" w:cstheme="minorHAnsi"/>
          <w:b/>
          <w:sz w:val="24"/>
          <w:szCs w:val="24"/>
        </w:rPr>
        <w:t>not</w:t>
      </w:r>
      <w:r w:rsidR="007350EB" w:rsidRPr="00AB4EE7">
        <w:rPr>
          <w:rFonts w:asciiTheme="majorHAnsi" w:hAnsiTheme="majorHAnsi" w:cstheme="minorHAnsi"/>
          <w:b/>
          <w:sz w:val="24"/>
          <w:szCs w:val="24"/>
        </w:rPr>
        <w:t xml:space="preserve"> be</w:t>
      </w:r>
      <w:r w:rsidR="00264CB7" w:rsidRPr="00AB4EE7">
        <w:rPr>
          <w:rFonts w:asciiTheme="majorHAnsi" w:hAnsiTheme="majorHAnsi" w:cstheme="minorHAnsi"/>
          <w:b/>
          <w:sz w:val="24"/>
          <w:szCs w:val="24"/>
        </w:rPr>
        <w:t xml:space="preserve"> tolerated under </w:t>
      </w:r>
      <w:r w:rsidR="00264CB7" w:rsidRPr="00AB4EE7">
        <w:rPr>
          <w:rFonts w:asciiTheme="majorHAnsi" w:hAnsiTheme="majorHAnsi" w:cstheme="minorHAnsi"/>
          <w:b/>
          <w:sz w:val="24"/>
          <w:szCs w:val="24"/>
          <w:u w:val="single"/>
        </w:rPr>
        <w:t>any circumstances</w:t>
      </w:r>
      <w:r w:rsidR="00264CB7" w:rsidRPr="00AB4EE7">
        <w:rPr>
          <w:rFonts w:asciiTheme="majorHAnsi" w:hAnsiTheme="majorHAnsi" w:cstheme="minorHAnsi"/>
          <w:sz w:val="24"/>
          <w:szCs w:val="24"/>
        </w:rPr>
        <w:t xml:space="preserve">. </w:t>
      </w:r>
    </w:p>
    <w:p w14:paraId="66513625" w14:textId="77777777" w:rsidR="00677AC0" w:rsidRPr="00AB4EE7" w:rsidRDefault="00677AC0" w:rsidP="00246CCB">
      <w:pPr>
        <w:overflowPunct w:val="0"/>
        <w:autoSpaceDE w:val="0"/>
        <w:autoSpaceDN w:val="0"/>
        <w:adjustRightInd w:val="0"/>
        <w:spacing w:after="60"/>
        <w:ind w:right="90"/>
        <w:jc w:val="both"/>
        <w:textAlignment w:val="baseline"/>
        <w:rPr>
          <w:rFonts w:asciiTheme="majorHAnsi" w:hAnsiTheme="majorHAnsi" w:cstheme="minorHAnsi"/>
          <w:sz w:val="24"/>
          <w:szCs w:val="24"/>
        </w:rPr>
      </w:pPr>
    </w:p>
    <w:p w14:paraId="549726DF" w14:textId="3E879FB6" w:rsidR="00785A33" w:rsidRPr="00AB4EE7" w:rsidRDefault="00785A33" w:rsidP="00785A33">
      <w:pPr>
        <w:overflowPunct w:val="0"/>
        <w:autoSpaceDE w:val="0"/>
        <w:autoSpaceDN w:val="0"/>
        <w:adjustRightInd w:val="0"/>
        <w:spacing w:after="60"/>
        <w:ind w:right="180"/>
        <w:jc w:val="both"/>
        <w:textAlignment w:val="baseline"/>
        <w:rPr>
          <w:rFonts w:asciiTheme="majorHAnsi" w:hAnsiTheme="majorHAnsi" w:cstheme="minorHAnsi"/>
          <w:sz w:val="24"/>
          <w:szCs w:val="24"/>
        </w:rPr>
      </w:pPr>
      <w:bookmarkStart w:id="65" w:name="_Hlk63684403"/>
      <w:bookmarkStart w:id="66" w:name="_Hlk77068282"/>
      <w:r w:rsidRPr="00AB4EE7">
        <w:rPr>
          <w:rFonts w:asciiTheme="majorHAnsi" w:hAnsiTheme="majorHAnsi" w:cstheme="minorHAnsi"/>
          <w:sz w:val="24"/>
          <w:szCs w:val="24"/>
        </w:rPr>
        <w:t xml:space="preserve">Any student who feels harassed, threatened, or belittled is greatly encouraged to </w:t>
      </w:r>
      <w:r w:rsidRPr="00AB4EE7">
        <w:rPr>
          <w:rFonts w:asciiTheme="majorHAnsi" w:hAnsiTheme="majorHAnsi" w:cstheme="minorHAnsi"/>
          <w:b/>
          <w:bCs/>
          <w:sz w:val="24"/>
          <w:szCs w:val="24"/>
          <w:u w:val="single"/>
        </w:rPr>
        <w:t>submit an official grievance form or written letter</w:t>
      </w:r>
      <w:r w:rsidRPr="00AB4EE7">
        <w:rPr>
          <w:rFonts w:asciiTheme="majorHAnsi" w:hAnsiTheme="majorHAnsi" w:cstheme="minorHAnsi"/>
          <w:b/>
          <w:bCs/>
          <w:sz w:val="24"/>
          <w:szCs w:val="24"/>
        </w:rPr>
        <w:t xml:space="preserve"> to </w:t>
      </w:r>
      <w:r w:rsidR="005846F1" w:rsidRPr="00AB4EE7">
        <w:rPr>
          <w:rFonts w:asciiTheme="majorHAnsi" w:hAnsiTheme="majorHAnsi" w:cstheme="minorHAnsi"/>
          <w:b/>
          <w:bCs/>
          <w:sz w:val="24"/>
          <w:szCs w:val="24"/>
        </w:rPr>
        <w:t>an Administrative Staff member</w:t>
      </w:r>
      <w:r w:rsidRPr="00AB4EE7">
        <w:rPr>
          <w:rFonts w:asciiTheme="majorHAnsi" w:hAnsiTheme="majorHAnsi" w:cstheme="minorHAnsi"/>
          <w:b/>
          <w:bCs/>
          <w:sz w:val="24"/>
          <w:szCs w:val="24"/>
        </w:rPr>
        <w:t>,</w:t>
      </w:r>
      <w:r w:rsidRPr="00AB4EE7">
        <w:rPr>
          <w:rFonts w:asciiTheme="majorHAnsi" w:hAnsiTheme="majorHAnsi" w:cstheme="minorHAnsi"/>
          <w:sz w:val="24"/>
          <w:szCs w:val="24"/>
        </w:rPr>
        <w:t xml:space="preserve"> </w:t>
      </w:r>
      <w:bookmarkEnd w:id="65"/>
      <w:r w:rsidRPr="00AB4EE7">
        <w:rPr>
          <w:rFonts w:asciiTheme="majorHAnsi" w:hAnsiTheme="majorHAnsi" w:cstheme="minorHAnsi"/>
          <w:b/>
          <w:sz w:val="24"/>
          <w:szCs w:val="24"/>
        </w:rPr>
        <w:t>as close as possible to the date of the event/s, and with as many specific details as possible</w:t>
      </w:r>
      <w:r w:rsidRPr="00AB4EE7">
        <w:rPr>
          <w:rFonts w:asciiTheme="majorHAnsi" w:hAnsiTheme="majorHAnsi" w:cstheme="minorHAnsi"/>
          <w:sz w:val="24"/>
          <w:szCs w:val="24"/>
        </w:rPr>
        <w:t xml:space="preserve">. </w:t>
      </w:r>
      <w:bookmarkEnd w:id="66"/>
      <w:r w:rsidRPr="00AB4EE7">
        <w:rPr>
          <w:rFonts w:asciiTheme="majorHAnsi" w:hAnsiTheme="majorHAnsi" w:cstheme="minorHAnsi"/>
          <w:sz w:val="24"/>
          <w:szCs w:val="24"/>
        </w:rPr>
        <w:t xml:space="preserve">Accusations concerning these sorts of behavior are taken very seriously and will be investigated thoroughly by administrative staff. </w:t>
      </w:r>
    </w:p>
    <w:p w14:paraId="45BB1566" w14:textId="77777777" w:rsidR="00785A33" w:rsidRPr="00AB4EE7" w:rsidRDefault="00785A33" w:rsidP="00785A33">
      <w:pPr>
        <w:overflowPunct w:val="0"/>
        <w:autoSpaceDE w:val="0"/>
        <w:autoSpaceDN w:val="0"/>
        <w:adjustRightInd w:val="0"/>
        <w:spacing w:after="60"/>
        <w:ind w:right="180"/>
        <w:jc w:val="both"/>
        <w:textAlignment w:val="baseline"/>
        <w:rPr>
          <w:rFonts w:asciiTheme="majorHAnsi" w:hAnsiTheme="majorHAnsi" w:cstheme="minorHAnsi"/>
          <w:sz w:val="24"/>
          <w:szCs w:val="24"/>
        </w:rPr>
      </w:pPr>
    </w:p>
    <w:p w14:paraId="3530C279" w14:textId="77777777" w:rsidR="00961919" w:rsidRPr="00AB4EE7" w:rsidRDefault="00785A33" w:rsidP="00785A33">
      <w:pPr>
        <w:overflowPunct w:val="0"/>
        <w:autoSpaceDE w:val="0"/>
        <w:autoSpaceDN w:val="0"/>
        <w:adjustRightInd w:val="0"/>
        <w:spacing w:after="60"/>
        <w:ind w:right="180"/>
        <w:jc w:val="both"/>
        <w:textAlignment w:val="baseline"/>
        <w:rPr>
          <w:rFonts w:asciiTheme="majorHAnsi" w:hAnsiTheme="majorHAnsi" w:cstheme="minorHAnsi"/>
          <w:sz w:val="24"/>
          <w:szCs w:val="24"/>
        </w:rPr>
      </w:pPr>
      <w:r w:rsidRPr="00AB4EE7">
        <w:rPr>
          <w:rFonts w:asciiTheme="majorHAnsi" w:hAnsiTheme="majorHAnsi" w:cstheme="minorHAnsi"/>
          <w:sz w:val="24"/>
          <w:szCs w:val="24"/>
        </w:rPr>
        <w:t xml:space="preserve">Once the complaint has been received, an official investigation will be expedited to determine whether policy has been violated, and the actions which must be taken to resolve the situation. The safety and privacy of our students will always remain top priorities throughout the process of any investigation. </w:t>
      </w:r>
      <w:r w:rsidR="00C53CDF" w:rsidRPr="00AB4EE7">
        <w:rPr>
          <w:rFonts w:asciiTheme="majorHAnsi" w:hAnsiTheme="majorHAnsi" w:cstheme="minorHAnsi"/>
          <w:sz w:val="24"/>
          <w:szCs w:val="24"/>
        </w:rPr>
        <w:t>Violations of this policy will result in consequences up to and including expulsion, depending on severity.</w:t>
      </w:r>
    </w:p>
    <w:p w14:paraId="2AA15C52" w14:textId="77777777" w:rsidR="00470FFE" w:rsidRPr="00AB4EE7" w:rsidRDefault="00470FFE" w:rsidP="00961919">
      <w:pPr>
        <w:overflowPunct w:val="0"/>
        <w:autoSpaceDE w:val="0"/>
        <w:autoSpaceDN w:val="0"/>
        <w:adjustRightInd w:val="0"/>
        <w:spacing w:after="60"/>
        <w:ind w:right="1530"/>
        <w:textAlignment w:val="baseline"/>
        <w:rPr>
          <w:rFonts w:asciiTheme="majorHAnsi" w:hAnsiTheme="majorHAnsi" w:cstheme="minorHAnsi"/>
        </w:rPr>
      </w:pPr>
    </w:p>
    <w:p w14:paraId="0B5F90C1" w14:textId="77777777" w:rsidR="00961919" w:rsidRPr="00AB4EE7" w:rsidRDefault="00961919" w:rsidP="00520794">
      <w:pPr>
        <w:overflowPunct w:val="0"/>
        <w:autoSpaceDE w:val="0"/>
        <w:autoSpaceDN w:val="0"/>
        <w:adjustRightInd w:val="0"/>
        <w:spacing w:after="60"/>
        <w:ind w:right="900"/>
        <w:textAlignment w:val="baseline"/>
        <w:rPr>
          <w:rFonts w:asciiTheme="majorHAnsi" w:hAnsiTheme="majorHAnsi" w:cstheme="minorHAnsi"/>
          <w:i/>
          <w:sz w:val="24"/>
          <w:szCs w:val="24"/>
          <w:u w:val="single"/>
        </w:rPr>
      </w:pPr>
      <w:r w:rsidRPr="00AB4EE7">
        <w:rPr>
          <w:rFonts w:asciiTheme="majorHAnsi" w:hAnsiTheme="majorHAnsi" w:cstheme="minorHAnsi"/>
          <w:i/>
          <w:sz w:val="24"/>
          <w:szCs w:val="24"/>
          <w:u w:val="single"/>
        </w:rPr>
        <w:t>Examples</w:t>
      </w:r>
      <w:r w:rsidR="00877422" w:rsidRPr="00AB4EE7">
        <w:rPr>
          <w:rFonts w:asciiTheme="majorHAnsi" w:hAnsiTheme="majorHAnsi" w:cstheme="minorHAnsi"/>
          <w:i/>
          <w:sz w:val="24"/>
          <w:szCs w:val="24"/>
          <w:u w:val="single"/>
        </w:rPr>
        <w:t xml:space="preserve"> which constitute a violation</w:t>
      </w:r>
      <w:r w:rsidRPr="00AB4EE7">
        <w:rPr>
          <w:rFonts w:asciiTheme="majorHAnsi" w:hAnsiTheme="majorHAnsi" w:cstheme="minorHAnsi"/>
          <w:i/>
          <w:sz w:val="24"/>
          <w:szCs w:val="24"/>
          <w:u w:val="single"/>
        </w:rPr>
        <w:t xml:space="preserve"> include, but may not be limited to:</w:t>
      </w:r>
    </w:p>
    <w:p w14:paraId="6C410338" w14:textId="77777777" w:rsidR="00961919" w:rsidRPr="00AB4EE7" w:rsidRDefault="00C53CDF" w:rsidP="00650181">
      <w:pPr>
        <w:pStyle w:val="ListParagraph"/>
        <w:numPr>
          <w:ilvl w:val="0"/>
          <w:numId w:val="36"/>
        </w:numPr>
        <w:spacing w:after="120"/>
        <w:ind w:left="360" w:right="720" w:hanging="270"/>
        <w:jc w:val="both"/>
        <w:rPr>
          <w:rFonts w:asciiTheme="majorHAnsi" w:hAnsiTheme="majorHAnsi" w:cstheme="minorHAnsi"/>
          <w:sz w:val="24"/>
          <w:szCs w:val="24"/>
        </w:rPr>
      </w:pPr>
      <w:r w:rsidRPr="00AB4EE7">
        <w:rPr>
          <w:rFonts w:asciiTheme="majorHAnsi" w:hAnsiTheme="majorHAnsi" w:cstheme="minorHAnsi"/>
          <w:sz w:val="24"/>
          <w:szCs w:val="24"/>
        </w:rPr>
        <w:t>Actions which c</w:t>
      </w:r>
      <w:r w:rsidR="00961919" w:rsidRPr="00AB4EE7">
        <w:rPr>
          <w:rFonts w:asciiTheme="majorHAnsi" w:hAnsiTheme="majorHAnsi" w:cstheme="minorHAnsi"/>
          <w:sz w:val="24"/>
          <w:szCs w:val="24"/>
        </w:rPr>
        <w:t>aus</w:t>
      </w:r>
      <w:r w:rsidRPr="00AB4EE7">
        <w:rPr>
          <w:rFonts w:asciiTheme="majorHAnsi" w:hAnsiTheme="majorHAnsi" w:cstheme="minorHAnsi"/>
          <w:sz w:val="24"/>
          <w:szCs w:val="24"/>
        </w:rPr>
        <w:t>e</w:t>
      </w:r>
      <w:r w:rsidR="00961919" w:rsidRPr="00AB4EE7">
        <w:rPr>
          <w:rFonts w:asciiTheme="majorHAnsi" w:hAnsiTheme="majorHAnsi" w:cstheme="minorHAnsi"/>
          <w:sz w:val="24"/>
          <w:szCs w:val="24"/>
        </w:rPr>
        <w:t xml:space="preserve"> a student to </w:t>
      </w:r>
      <w:r w:rsidRPr="00AB4EE7">
        <w:rPr>
          <w:rFonts w:asciiTheme="majorHAnsi" w:hAnsiTheme="majorHAnsi" w:cstheme="minorHAnsi"/>
          <w:sz w:val="24"/>
          <w:szCs w:val="24"/>
        </w:rPr>
        <w:t>be</w:t>
      </w:r>
      <w:r w:rsidR="00961919" w:rsidRPr="00AB4EE7">
        <w:rPr>
          <w:rFonts w:asciiTheme="majorHAnsi" w:hAnsiTheme="majorHAnsi" w:cstheme="minorHAnsi"/>
          <w:sz w:val="24"/>
          <w:szCs w:val="24"/>
        </w:rPr>
        <w:t xml:space="preserve"> in reasonable fear of physical harm or destruction of property, </w:t>
      </w:r>
      <w:r w:rsidR="007D0AE6" w:rsidRPr="00AB4EE7">
        <w:rPr>
          <w:rFonts w:asciiTheme="majorHAnsi" w:hAnsiTheme="majorHAnsi" w:cstheme="minorHAnsi"/>
          <w:b/>
          <w:sz w:val="24"/>
          <w:szCs w:val="24"/>
        </w:rPr>
        <w:t xml:space="preserve">whether the </w:t>
      </w:r>
      <w:r w:rsidR="00961919" w:rsidRPr="00AB4EE7">
        <w:rPr>
          <w:rFonts w:asciiTheme="majorHAnsi" w:hAnsiTheme="majorHAnsi" w:cstheme="minorHAnsi"/>
          <w:b/>
          <w:sz w:val="24"/>
          <w:szCs w:val="24"/>
        </w:rPr>
        <w:t xml:space="preserve">threat is </w:t>
      </w:r>
      <w:r w:rsidR="00961919" w:rsidRPr="00AB4EE7">
        <w:rPr>
          <w:rFonts w:asciiTheme="majorHAnsi" w:hAnsiTheme="majorHAnsi" w:cstheme="minorHAnsi"/>
          <w:b/>
          <w:sz w:val="24"/>
          <w:szCs w:val="24"/>
          <w:u w:val="single"/>
        </w:rPr>
        <w:t>real or perceived</w:t>
      </w:r>
      <w:r w:rsidR="00961919" w:rsidRPr="00AB4EE7">
        <w:rPr>
          <w:rFonts w:asciiTheme="majorHAnsi" w:hAnsiTheme="majorHAnsi" w:cstheme="minorHAnsi"/>
          <w:sz w:val="24"/>
          <w:szCs w:val="24"/>
        </w:rPr>
        <w:t xml:space="preserve">; </w:t>
      </w:r>
    </w:p>
    <w:p w14:paraId="152563A6" w14:textId="77777777" w:rsidR="00961919" w:rsidRPr="00AB4EE7" w:rsidRDefault="00961919" w:rsidP="00650181">
      <w:pPr>
        <w:pStyle w:val="ListParagraph"/>
        <w:numPr>
          <w:ilvl w:val="0"/>
          <w:numId w:val="36"/>
        </w:numPr>
        <w:spacing w:after="120"/>
        <w:ind w:left="360" w:right="720" w:hanging="270"/>
        <w:jc w:val="both"/>
        <w:rPr>
          <w:rFonts w:asciiTheme="majorHAnsi" w:hAnsiTheme="majorHAnsi" w:cstheme="minorHAnsi"/>
          <w:sz w:val="24"/>
          <w:szCs w:val="24"/>
        </w:rPr>
      </w:pPr>
      <w:r w:rsidRPr="00AB4EE7">
        <w:rPr>
          <w:rFonts w:asciiTheme="majorHAnsi" w:hAnsiTheme="majorHAnsi" w:cstheme="minorHAnsi"/>
          <w:sz w:val="24"/>
          <w:szCs w:val="24"/>
        </w:rPr>
        <w:t xml:space="preserve">Creating a hostile environment which has a </w:t>
      </w:r>
      <w:r w:rsidRPr="00AB4EE7">
        <w:rPr>
          <w:rFonts w:asciiTheme="majorHAnsi" w:hAnsiTheme="majorHAnsi" w:cstheme="minorHAnsi"/>
          <w:b/>
          <w:sz w:val="24"/>
          <w:szCs w:val="24"/>
          <w:u w:val="single"/>
        </w:rPr>
        <w:t>clear and detrimental effect</w:t>
      </w:r>
      <w:r w:rsidRPr="00AB4EE7">
        <w:rPr>
          <w:rFonts w:asciiTheme="majorHAnsi" w:hAnsiTheme="majorHAnsi" w:cstheme="minorHAnsi"/>
          <w:sz w:val="24"/>
          <w:szCs w:val="24"/>
        </w:rPr>
        <w:t xml:space="preserve"> on a student’s physical or mental health, ;</w:t>
      </w:r>
    </w:p>
    <w:p w14:paraId="566C84C9" w14:textId="77777777" w:rsidR="00961919" w:rsidRPr="00AB4EE7" w:rsidRDefault="00961919" w:rsidP="00650181">
      <w:pPr>
        <w:pStyle w:val="ListParagraph"/>
        <w:numPr>
          <w:ilvl w:val="0"/>
          <w:numId w:val="36"/>
        </w:numPr>
        <w:spacing w:after="120"/>
        <w:ind w:left="360" w:right="720" w:hanging="270"/>
        <w:jc w:val="both"/>
        <w:rPr>
          <w:rFonts w:asciiTheme="majorHAnsi" w:hAnsiTheme="majorHAnsi" w:cstheme="minorHAnsi"/>
          <w:sz w:val="24"/>
          <w:szCs w:val="24"/>
        </w:rPr>
      </w:pPr>
      <w:r w:rsidRPr="00AB4EE7">
        <w:rPr>
          <w:rFonts w:asciiTheme="majorHAnsi" w:hAnsiTheme="majorHAnsi" w:cstheme="minorHAnsi"/>
          <w:b/>
          <w:sz w:val="24"/>
          <w:szCs w:val="24"/>
        </w:rPr>
        <w:t xml:space="preserve">Unwelcome sexual behavior or advances of </w:t>
      </w:r>
      <w:r w:rsidRPr="00AB4EE7">
        <w:rPr>
          <w:rFonts w:asciiTheme="majorHAnsi" w:hAnsiTheme="majorHAnsi" w:cstheme="minorHAnsi"/>
          <w:b/>
          <w:sz w:val="24"/>
          <w:szCs w:val="24"/>
          <w:u w:val="single"/>
        </w:rPr>
        <w:t>any kind</w:t>
      </w:r>
      <w:r w:rsidRPr="00AB4EE7">
        <w:rPr>
          <w:rFonts w:asciiTheme="majorHAnsi" w:hAnsiTheme="majorHAnsi" w:cstheme="minorHAnsi"/>
          <w:sz w:val="24"/>
          <w:szCs w:val="24"/>
        </w:rPr>
        <w:t>, whether verbal or nonverbal, ;</w:t>
      </w:r>
    </w:p>
    <w:p w14:paraId="1C2EF6AD" w14:textId="77777777" w:rsidR="00961919" w:rsidRPr="00AB4EE7" w:rsidRDefault="00961919" w:rsidP="00650181">
      <w:pPr>
        <w:pStyle w:val="ListParagraph"/>
        <w:numPr>
          <w:ilvl w:val="0"/>
          <w:numId w:val="36"/>
        </w:numPr>
        <w:spacing w:after="120"/>
        <w:ind w:left="360" w:right="540" w:hanging="270"/>
        <w:jc w:val="both"/>
        <w:rPr>
          <w:rFonts w:asciiTheme="majorHAnsi" w:hAnsiTheme="majorHAnsi" w:cstheme="minorHAnsi"/>
          <w:sz w:val="24"/>
          <w:szCs w:val="24"/>
        </w:rPr>
      </w:pPr>
      <w:r w:rsidRPr="00AB4EE7">
        <w:rPr>
          <w:rFonts w:asciiTheme="majorHAnsi" w:hAnsiTheme="majorHAnsi" w:cstheme="minorHAnsi"/>
          <w:sz w:val="24"/>
          <w:szCs w:val="24"/>
        </w:rPr>
        <w:t>Unwelcome conduct or contact, verbal or physical</w:t>
      </w:r>
      <w:r w:rsidR="00BF06E6" w:rsidRPr="00AB4EE7">
        <w:rPr>
          <w:rFonts w:asciiTheme="majorHAnsi" w:hAnsiTheme="majorHAnsi" w:cstheme="minorHAnsi"/>
          <w:sz w:val="24"/>
          <w:szCs w:val="24"/>
        </w:rPr>
        <w:t>,</w:t>
      </w:r>
      <w:r w:rsidRPr="00AB4EE7">
        <w:rPr>
          <w:rFonts w:asciiTheme="majorHAnsi" w:hAnsiTheme="majorHAnsi" w:cstheme="minorHAnsi"/>
          <w:sz w:val="24"/>
          <w:szCs w:val="24"/>
        </w:rPr>
        <w:t xml:space="preserve"> that is </w:t>
      </w:r>
      <w:r w:rsidRPr="00AB4EE7">
        <w:rPr>
          <w:rFonts w:asciiTheme="majorHAnsi" w:hAnsiTheme="majorHAnsi" w:cstheme="minorHAnsi"/>
          <w:b/>
          <w:sz w:val="24"/>
          <w:szCs w:val="24"/>
        </w:rPr>
        <w:t>pervasive, persistent, severe,</w:t>
      </w:r>
      <w:r w:rsidRPr="00AB4EE7">
        <w:rPr>
          <w:rFonts w:asciiTheme="majorHAnsi" w:hAnsiTheme="majorHAnsi" w:cstheme="minorHAnsi"/>
          <w:sz w:val="24"/>
          <w:szCs w:val="24"/>
        </w:rPr>
        <w:t xml:space="preserve"> </w:t>
      </w:r>
      <w:r w:rsidRPr="00AB4EE7">
        <w:rPr>
          <w:rFonts w:asciiTheme="majorHAnsi" w:hAnsiTheme="majorHAnsi" w:cstheme="minorHAnsi"/>
          <w:b/>
          <w:sz w:val="24"/>
          <w:szCs w:val="24"/>
          <w:u w:val="single"/>
        </w:rPr>
        <w:t>or</w:t>
      </w:r>
      <w:r w:rsidR="00264CB7" w:rsidRPr="00AB4EE7">
        <w:rPr>
          <w:rFonts w:asciiTheme="majorHAnsi" w:hAnsiTheme="majorHAnsi" w:cstheme="minorHAnsi"/>
          <w:b/>
          <w:sz w:val="24"/>
          <w:szCs w:val="24"/>
        </w:rPr>
        <w:t xml:space="preserve"> </w:t>
      </w:r>
      <w:r w:rsidRPr="00AB4EE7">
        <w:rPr>
          <w:rFonts w:asciiTheme="majorHAnsi" w:hAnsiTheme="majorHAnsi" w:cstheme="minorHAnsi"/>
          <w:sz w:val="24"/>
          <w:szCs w:val="24"/>
        </w:rPr>
        <w:t>otherwise causes a student to fear for his/her safety and security,</w:t>
      </w:r>
      <w:r w:rsidR="00713C39" w:rsidRPr="00AB4EE7">
        <w:rPr>
          <w:rFonts w:asciiTheme="majorHAnsi" w:hAnsiTheme="majorHAnsi" w:cstheme="minorHAnsi"/>
          <w:sz w:val="24"/>
          <w:szCs w:val="24"/>
        </w:rPr>
        <w:t xml:space="preserve"> </w:t>
      </w:r>
      <w:r w:rsidR="00BF06E6" w:rsidRPr="00AB4EE7">
        <w:rPr>
          <w:rFonts w:asciiTheme="majorHAnsi" w:hAnsiTheme="majorHAnsi" w:cstheme="minorHAnsi"/>
          <w:sz w:val="24"/>
          <w:szCs w:val="24"/>
        </w:rPr>
        <w:t>regardless of intent</w:t>
      </w:r>
      <w:r w:rsidR="00470FFE" w:rsidRPr="00AB4EE7">
        <w:rPr>
          <w:rFonts w:asciiTheme="majorHAnsi" w:hAnsiTheme="majorHAnsi" w:cstheme="minorHAnsi"/>
          <w:sz w:val="24"/>
          <w:szCs w:val="24"/>
        </w:rPr>
        <w:t xml:space="preserve">, </w:t>
      </w:r>
      <w:r w:rsidRPr="00AB4EE7">
        <w:rPr>
          <w:rFonts w:asciiTheme="majorHAnsi" w:hAnsiTheme="majorHAnsi" w:cstheme="minorHAnsi"/>
          <w:sz w:val="24"/>
          <w:szCs w:val="24"/>
        </w:rPr>
        <w:t>;</w:t>
      </w:r>
    </w:p>
    <w:p w14:paraId="50BA14A7" w14:textId="77777777" w:rsidR="00961919" w:rsidRPr="00AB4EE7" w:rsidRDefault="00961919" w:rsidP="00650181">
      <w:pPr>
        <w:pStyle w:val="ListParagraph"/>
        <w:numPr>
          <w:ilvl w:val="0"/>
          <w:numId w:val="36"/>
        </w:numPr>
        <w:spacing w:after="120"/>
        <w:ind w:left="360" w:right="720" w:hanging="270"/>
        <w:jc w:val="both"/>
        <w:rPr>
          <w:rFonts w:asciiTheme="majorHAnsi" w:hAnsiTheme="majorHAnsi" w:cstheme="minorHAnsi"/>
          <w:sz w:val="24"/>
          <w:szCs w:val="24"/>
        </w:rPr>
      </w:pPr>
      <w:r w:rsidRPr="00AB4EE7">
        <w:rPr>
          <w:rFonts w:asciiTheme="majorHAnsi" w:hAnsiTheme="majorHAnsi" w:cstheme="minorHAnsi"/>
          <w:b/>
          <w:sz w:val="24"/>
          <w:szCs w:val="24"/>
        </w:rPr>
        <w:t>“</w:t>
      </w:r>
      <w:r w:rsidRPr="00AB4EE7">
        <w:rPr>
          <w:rFonts w:asciiTheme="majorHAnsi" w:hAnsiTheme="majorHAnsi" w:cstheme="minorHAnsi"/>
          <w:b/>
          <w:sz w:val="24"/>
          <w:szCs w:val="24"/>
          <w:u w:val="single"/>
        </w:rPr>
        <w:t>Hazing</w:t>
      </w:r>
      <w:r w:rsidRPr="00AB4EE7">
        <w:rPr>
          <w:rFonts w:asciiTheme="majorHAnsi" w:hAnsiTheme="majorHAnsi" w:cstheme="minorHAnsi"/>
          <w:b/>
          <w:sz w:val="24"/>
          <w:szCs w:val="24"/>
        </w:rPr>
        <w:t>”</w:t>
      </w:r>
      <w:r w:rsidRPr="00AB4EE7">
        <w:rPr>
          <w:rFonts w:asciiTheme="majorHAnsi" w:hAnsiTheme="majorHAnsi" w:cstheme="minorHAnsi"/>
          <w:sz w:val="24"/>
          <w:szCs w:val="24"/>
        </w:rPr>
        <w:t xml:space="preserve"> - Intentional and reckless acts that are directed against any other student, which</w:t>
      </w:r>
      <w:r w:rsidR="00264CB7" w:rsidRPr="00AB4EE7">
        <w:rPr>
          <w:rFonts w:asciiTheme="majorHAnsi" w:hAnsiTheme="majorHAnsi" w:cstheme="minorHAnsi"/>
          <w:sz w:val="24"/>
          <w:szCs w:val="24"/>
        </w:rPr>
        <w:t xml:space="preserve"> </w:t>
      </w:r>
      <w:r w:rsidRPr="00AB4EE7">
        <w:rPr>
          <w:rFonts w:asciiTheme="majorHAnsi" w:hAnsiTheme="majorHAnsi" w:cstheme="minorHAnsi"/>
          <w:sz w:val="24"/>
          <w:szCs w:val="24"/>
        </w:rPr>
        <w:t>endanger or threaten the physical and/or mental health of that student, or coerce that student to endanger themselves, ;</w:t>
      </w:r>
    </w:p>
    <w:p w14:paraId="0DB7214A" w14:textId="77777777" w:rsidR="00961919" w:rsidRPr="00AB4EE7" w:rsidRDefault="00961919" w:rsidP="00650181">
      <w:pPr>
        <w:pStyle w:val="ListParagraph"/>
        <w:numPr>
          <w:ilvl w:val="0"/>
          <w:numId w:val="36"/>
        </w:numPr>
        <w:spacing w:after="120"/>
        <w:ind w:left="360" w:right="720" w:hanging="270"/>
        <w:jc w:val="both"/>
        <w:rPr>
          <w:rFonts w:asciiTheme="majorHAnsi" w:hAnsiTheme="majorHAnsi" w:cstheme="minorHAnsi"/>
          <w:sz w:val="24"/>
          <w:szCs w:val="24"/>
        </w:rPr>
      </w:pPr>
      <w:r w:rsidRPr="00AB4EE7">
        <w:rPr>
          <w:rFonts w:asciiTheme="majorHAnsi" w:hAnsiTheme="majorHAnsi" w:cstheme="minorHAnsi"/>
          <w:sz w:val="24"/>
          <w:szCs w:val="24"/>
        </w:rPr>
        <w:t>Conduct which has the effect of substantially interfering with a student’s academic performance, or with their ability to participate in or benefit from the services, activities,</w:t>
      </w:r>
      <w:r w:rsidR="00867E37" w:rsidRPr="00AB4EE7">
        <w:rPr>
          <w:rFonts w:asciiTheme="majorHAnsi" w:hAnsiTheme="majorHAnsi" w:cstheme="minorHAnsi"/>
          <w:sz w:val="24"/>
          <w:szCs w:val="24"/>
        </w:rPr>
        <w:t xml:space="preserve"> </w:t>
      </w:r>
      <w:r w:rsidRPr="00AB4EE7">
        <w:rPr>
          <w:rFonts w:asciiTheme="majorHAnsi" w:hAnsiTheme="majorHAnsi" w:cstheme="minorHAnsi"/>
          <w:sz w:val="24"/>
          <w:szCs w:val="24"/>
        </w:rPr>
        <w:t>or privileges provided by the school, ;</w:t>
      </w:r>
    </w:p>
    <w:p w14:paraId="4584C676" w14:textId="77777777" w:rsidR="00470FFE" w:rsidRPr="00AB4EE7" w:rsidRDefault="00961919" w:rsidP="00650181">
      <w:pPr>
        <w:pStyle w:val="ListParagraph"/>
        <w:numPr>
          <w:ilvl w:val="0"/>
          <w:numId w:val="36"/>
        </w:numPr>
        <w:spacing w:after="120"/>
        <w:ind w:left="360" w:right="720" w:hanging="270"/>
        <w:jc w:val="both"/>
        <w:rPr>
          <w:rFonts w:asciiTheme="majorHAnsi" w:hAnsiTheme="majorHAnsi" w:cstheme="minorHAnsi"/>
          <w:sz w:val="22"/>
          <w:szCs w:val="22"/>
        </w:rPr>
      </w:pPr>
      <w:r w:rsidRPr="00AB4EE7">
        <w:rPr>
          <w:rFonts w:asciiTheme="majorHAnsi" w:hAnsiTheme="majorHAnsi" w:cstheme="minorHAnsi"/>
          <w:b/>
          <w:sz w:val="24"/>
          <w:szCs w:val="24"/>
          <w:u w:val="single"/>
        </w:rPr>
        <w:t xml:space="preserve">Behavior </w:t>
      </w:r>
      <w:r w:rsidR="00520794" w:rsidRPr="00AB4EE7">
        <w:rPr>
          <w:rFonts w:asciiTheme="majorHAnsi" w:hAnsiTheme="majorHAnsi" w:cstheme="minorHAnsi"/>
          <w:b/>
          <w:sz w:val="24"/>
          <w:szCs w:val="24"/>
          <w:u w:val="single"/>
        </w:rPr>
        <w:t>and/</w:t>
      </w:r>
      <w:r w:rsidRPr="00AB4EE7">
        <w:rPr>
          <w:rFonts w:asciiTheme="majorHAnsi" w:hAnsiTheme="majorHAnsi" w:cstheme="minorHAnsi"/>
          <w:b/>
          <w:sz w:val="24"/>
          <w:szCs w:val="24"/>
          <w:u w:val="single"/>
        </w:rPr>
        <w:t xml:space="preserve">or communication that is demeaning, aggressive, or otherwise </w:t>
      </w:r>
      <w:r w:rsidR="00520794" w:rsidRPr="00AB4EE7">
        <w:rPr>
          <w:rFonts w:asciiTheme="majorHAnsi" w:hAnsiTheme="majorHAnsi" w:cstheme="minorHAnsi"/>
          <w:b/>
          <w:sz w:val="24"/>
          <w:szCs w:val="24"/>
          <w:u w:val="single"/>
        </w:rPr>
        <w:t>disparaging</w:t>
      </w:r>
      <w:r w:rsidRPr="00AB4EE7">
        <w:rPr>
          <w:rFonts w:asciiTheme="majorHAnsi" w:hAnsiTheme="majorHAnsi" w:cstheme="minorHAnsi"/>
          <w:sz w:val="24"/>
          <w:szCs w:val="24"/>
        </w:rPr>
        <w:t>, and concerns a trait or characteristic of the student, including but not limited to: Student’s race,</w:t>
      </w:r>
      <w:r w:rsidR="00264CB7" w:rsidRPr="00AB4EE7">
        <w:rPr>
          <w:rFonts w:asciiTheme="majorHAnsi" w:hAnsiTheme="majorHAnsi" w:cstheme="minorHAnsi"/>
          <w:sz w:val="24"/>
          <w:szCs w:val="24"/>
        </w:rPr>
        <w:t xml:space="preserve"> </w:t>
      </w:r>
      <w:r w:rsidRPr="00AB4EE7">
        <w:rPr>
          <w:rFonts w:asciiTheme="majorHAnsi" w:hAnsiTheme="majorHAnsi" w:cstheme="minorHAnsi"/>
          <w:sz w:val="24"/>
          <w:szCs w:val="24"/>
        </w:rPr>
        <w:t>ethnicity, sexual orientat</w:t>
      </w:r>
      <w:r w:rsidR="00007B37" w:rsidRPr="00AB4EE7">
        <w:rPr>
          <w:rFonts w:asciiTheme="majorHAnsi" w:hAnsiTheme="majorHAnsi" w:cstheme="minorHAnsi"/>
          <w:sz w:val="24"/>
          <w:szCs w:val="24"/>
        </w:rPr>
        <w:t xml:space="preserve">ion, gender, creed, </w:t>
      </w:r>
      <w:r w:rsidRPr="00AB4EE7">
        <w:rPr>
          <w:rFonts w:asciiTheme="majorHAnsi" w:hAnsiTheme="majorHAnsi" w:cstheme="minorHAnsi"/>
          <w:sz w:val="24"/>
          <w:szCs w:val="24"/>
        </w:rPr>
        <w:t>religion, age, academic capability, wealth, living</w:t>
      </w:r>
      <w:r w:rsidR="00264CB7" w:rsidRPr="00AB4EE7">
        <w:rPr>
          <w:rFonts w:asciiTheme="majorHAnsi" w:hAnsiTheme="majorHAnsi" w:cstheme="minorHAnsi"/>
          <w:sz w:val="24"/>
          <w:szCs w:val="24"/>
        </w:rPr>
        <w:t xml:space="preserve"> </w:t>
      </w:r>
      <w:r w:rsidRPr="00AB4EE7">
        <w:rPr>
          <w:rFonts w:asciiTheme="majorHAnsi" w:hAnsiTheme="majorHAnsi" w:cstheme="minorHAnsi"/>
          <w:sz w:val="24"/>
          <w:szCs w:val="24"/>
        </w:rPr>
        <w:t>conditions,</w:t>
      </w:r>
      <w:r w:rsidR="00520794" w:rsidRPr="00AB4EE7">
        <w:rPr>
          <w:rFonts w:asciiTheme="majorHAnsi" w:hAnsiTheme="majorHAnsi" w:cstheme="minorHAnsi"/>
          <w:sz w:val="24"/>
          <w:szCs w:val="24"/>
        </w:rPr>
        <w:t xml:space="preserve"> physical appearance,</w:t>
      </w:r>
      <w:r w:rsidRPr="00AB4EE7">
        <w:rPr>
          <w:rFonts w:asciiTheme="majorHAnsi" w:hAnsiTheme="majorHAnsi" w:cstheme="minorHAnsi"/>
          <w:sz w:val="24"/>
          <w:szCs w:val="24"/>
        </w:rPr>
        <w:t xml:space="preserve"> physical or mental disability, national origin, citizenship, marital status, etc.</w:t>
      </w:r>
      <w:r w:rsidR="00605CB4" w:rsidRPr="00AB4EE7">
        <w:rPr>
          <w:rFonts w:asciiTheme="majorHAnsi" w:hAnsiTheme="majorHAnsi" w:cstheme="minorHAnsi"/>
          <w:sz w:val="24"/>
          <w:szCs w:val="24"/>
        </w:rPr>
        <w:tab/>
      </w:r>
      <w:r w:rsidR="00540F7C" w:rsidRPr="00AB4EE7">
        <w:rPr>
          <w:rFonts w:asciiTheme="majorHAnsi" w:hAnsiTheme="majorHAnsi" w:cstheme="minorHAnsi"/>
          <w:sz w:val="22"/>
          <w:szCs w:val="22"/>
        </w:rPr>
        <w:br/>
      </w:r>
    </w:p>
    <w:p w14:paraId="11BE67A6" w14:textId="77777777" w:rsidR="0013059B" w:rsidRPr="00AB4EE7" w:rsidRDefault="0013059B" w:rsidP="00785A33">
      <w:pPr>
        <w:overflowPunct w:val="0"/>
        <w:autoSpaceDE w:val="0"/>
        <w:autoSpaceDN w:val="0"/>
        <w:adjustRightInd w:val="0"/>
        <w:spacing w:after="60"/>
        <w:ind w:right="180"/>
        <w:textAlignment w:val="baseline"/>
        <w:rPr>
          <w:rFonts w:asciiTheme="majorHAnsi" w:hAnsiTheme="majorHAnsi" w:cstheme="minorHAnsi"/>
          <w:b/>
          <w:sz w:val="32"/>
          <w:szCs w:val="18"/>
          <w:u w:val="single"/>
        </w:rPr>
        <w:sectPr w:rsidR="0013059B" w:rsidRPr="00AB4EE7" w:rsidSect="00B83CB6">
          <w:pgSz w:w="12240" w:h="15840" w:code="1"/>
          <w:pgMar w:top="900" w:right="1080" w:bottom="1620" w:left="1080" w:header="720" w:footer="720" w:gutter="0"/>
          <w:cols w:space="720"/>
          <w:docGrid w:linePitch="360"/>
        </w:sectPr>
      </w:pPr>
    </w:p>
    <w:p w14:paraId="509B096B" w14:textId="77777777" w:rsidR="0088412C" w:rsidRPr="00AB4EE7" w:rsidRDefault="0088412C" w:rsidP="0088412C">
      <w:pPr>
        <w:overflowPunct w:val="0"/>
        <w:autoSpaceDE w:val="0"/>
        <w:autoSpaceDN w:val="0"/>
        <w:adjustRightInd w:val="0"/>
        <w:spacing w:after="60" w:line="360" w:lineRule="auto"/>
        <w:ind w:right="187"/>
        <w:jc w:val="center"/>
        <w:textAlignment w:val="baseline"/>
        <w:rPr>
          <w:rFonts w:ascii="Lucida Bright" w:hAnsi="Lucida Bright" w:cstheme="minorHAnsi"/>
          <w:b/>
          <w:sz w:val="40"/>
          <w:u w:val="single"/>
        </w:rPr>
      </w:pPr>
      <w:r w:rsidRPr="00AB4EE7">
        <w:rPr>
          <w:rFonts w:ascii="Lucida Bright" w:hAnsi="Lucida Bright" w:cstheme="minorHAnsi"/>
          <w:b/>
          <w:sz w:val="40"/>
          <w:u w:val="single"/>
        </w:rPr>
        <w:lastRenderedPageBreak/>
        <w:t>INFRACTION POLICY</w:t>
      </w:r>
    </w:p>
    <w:p w14:paraId="66C53DF6" w14:textId="77777777" w:rsidR="0088412C" w:rsidRPr="00AB4EE7" w:rsidRDefault="0088412C" w:rsidP="00650181">
      <w:pPr>
        <w:pStyle w:val="ListParagraph"/>
        <w:numPr>
          <w:ilvl w:val="0"/>
          <w:numId w:val="35"/>
        </w:numPr>
        <w:spacing w:after="60"/>
        <w:ind w:left="270" w:right="270"/>
        <w:jc w:val="both"/>
        <w:rPr>
          <w:rFonts w:ascii="Lucida Bright" w:hAnsi="Lucida Bright" w:cstheme="minorHAnsi"/>
          <w:sz w:val="20"/>
        </w:rPr>
      </w:pPr>
      <w:r w:rsidRPr="00AB4EE7">
        <w:rPr>
          <w:rFonts w:ascii="Lucida Bright" w:hAnsi="Lucida Bright" w:cstheme="minorHAnsi"/>
          <w:sz w:val="20"/>
        </w:rPr>
        <w:t xml:space="preserve">Infractions are official records of policy violations. Students may be issued an infraction for violating </w:t>
      </w:r>
      <w:r w:rsidRPr="00AB4EE7">
        <w:rPr>
          <w:rFonts w:ascii="Lucida Bright" w:hAnsi="Lucida Bright" w:cstheme="minorHAnsi"/>
          <w:b/>
          <w:sz w:val="20"/>
          <w:u w:val="single"/>
        </w:rPr>
        <w:t>any policy</w:t>
      </w:r>
      <w:r w:rsidRPr="00AB4EE7">
        <w:rPr>
          <w:rFonts w:ascii="Lucida Bright" w:hAnsi="Lucida Bright" w:cstheme="minorHAnsi"/>
          <w:sz w:val="20"/>
        </w:rPr>
        <w:t xml:space="preserve"> listed in the school catalog’s policy chapter.</w:t>
      </w:r>
    </w:p>
    <w:p w14:paraId="37E6FC61" w14:textId="77777777" w:rsidR="0088412C" w:rsidRPr="00AB4EE7" w:rsidRDefault="0088412C" w:rsidP="0088412C">
      <w:pPr>
        <w:pStyle w:val="ListParagraph"/>
        <w:spacing w:after="60"/>
        <w:ind w:left="270" w:right="270"/>
        <w:jc w:val="both"/>
        <w:rPr>
          <w:rFonts w:ascii="Lucida Bright" w:hAnsi="Lucida Bright" w:cstheme="minorHAnsi"/>
          <w:sz w:val="20"/>
        </w:rPr>
      </w:pPr>
    </w:p>
    <w:p w14:paraId="336CF24D" w14:textId="77777777" w:rsidR="0088412C" w:rsidRPr="00AB4EE7" w:rsidRDefault="0088412C" w:rsidP="00650181">
      <w:pPr>
        <w:pStyle w:val="ListParagraph"/>
        <w:numPr>
          <w:ilvl w:val="0"/>
          <w:numId w:val="35"/>
        </w:numPr>
        <w:spacing w:after="60"/>
        <w:ind w:left="270" w:right="270"/>
        <w:jc w:val="both"/>
        <w:rPr>
          <w:rFonts w:ascii="Lucida Bright" w:hAnsi="Lucida Bright" w:cstheme="minorHAnsi"/>
          <w:sz w:val="20"/>
        </w:rPr>
      </w:pPr>
      <w:r w:rsidRPr="00AB4EE7">
        <w:rPr>
          <w:rFonts w:ascii="Lucida Bright" w:hAnsi="Lucida Bright" w:cstheme="minorHAnsi"/>
          <w:sz w:val="20"/>
        </w:rPr>
        <w:t>Infractions may be issued by instructors and administrative staff members only.</w:t>
      </w:r>
    </w:p>
    <w:p w14:paraId="75983E60" w14:textId="77777777" w:rsidR="0088412C" w:rsidRPr="00AB4EE7" w:rsidRDefault="0088412C" w:rsidP="0088412C">
      <w:pPr>
        <w:pStyle w:val="ListParagraph"/>
        <w:spacing w:after="60"/>
        <w:ind w:left="270" w:right="270"/>
        <w:jc w:val="both"/>
        <w:rPr>
          <w:rFonts w:ascii="Lucida Bright" w:hAnsi="Lucida Bright" w:cstheme="minorHAnsi"/>
          <w:sz w:val="20"/>
        </w:rPr>
      </w:pPr>
    </w:p>
    <w:p w14:paraId="6C9DD0E0" w14:textId="77777777" w:rsidR="0088412C" w:rsidRPr="00AB4EE7" w:rsidRDefault="0088412C" w:rsidP="00650181">
      <w:pPr>
        <w:pStyle w:val="ListParagraph"/>
        <w:numPr>
          <w:ilvl w:val="0"/>
          <w:numId w:val="35"/>
        </w:numPr>
        <w:spacing w:after="60"/>
        <w:ind w:left="270" w:right="270"/>
        <w:jc w:val="both"/>
        <w:rPr>
          <w:rFonts w:ascii="Lucida Bright" w:hAnsi="Lucida Bright" w:cstheme="minorHAnsi"/>
          <w:sz w:val="20"/>
        </w:rPr>
      </w:pPr>
      <w:r w:rsidRPr="00AB4EE7">
        <w:rPr>
          <w:rFonts w:ascii="Lucida Bright" w:hAnsi="Lucida Bright" w:cstheme="minorHAnsi"/>
          <w:b/>
          <w:sz w:val="20"/>
          <w:u w:val="single"/>
        </w:rPr>
        <w:t>Most infractions are simply warnings</w:t>
      </w:r>
      <w:r w:rsidRPr="00AB4EE7">
        <w:rPr>
          <w:rFonts w:ascii="Lucida Bright" w:hAnsi="Lucida Bright" w:cstheme="minorHAnsi"/>
          <w:sz w:val="20"/>
        </w:rPr>
        <w:t xml:space="preserve">, informing the student that a policy has been violated, so that they may keep the violated policy in mind for the future. However, consistent or excessive infractions, especially of the same kind, can and will result in discipline up to and including suspension and expulsion. More serious or extreme violations can also result in </w:t>
      </w:r>
      <w:r w:rsidRPr="00AB4EE7">
        <w:rPr>
          <w:rFonts w:ascii="Lucida Bright" w:hAnsi="Lucida Bright" w:cstheme="minorHAnsi"/>
          <w:i/>
          <w:sz w:val="20"/>
          <w:u w:val="single"/>
        </w:rPr>
        <w:t>immediate</w:t>
      </w:r>
      <w:r w:rsidRPr="00AB4EE7">
        <w:rPr>
          <w:rFonts w:ascii="Lucida Bright" w:hAnsi="Lucida Bright" w:cstheme="minorHAnsi"/>
          <w:sz w:val="20"/>
        </w:rPr>
        <w:t xml:space="preserve"> suspension or expulsion. Please refer to specific policy sections for explanations of what may result in disciplinary action.</w:t>
      </w:r>
    </w:p>
    <w:p w14:paraId="7D62FFB5" w14:textId="77777777" w:rsidR="0088412C" w:rsidRPr="00AB4EE7" w:rsidRDefault="0088412C" w:rsidP="0088412C">
      <w:pPr>
        <w:pStyle w:val="ListParagraph"/>
        <w:spacing w:after="60"/>
        <w:ind w:left="270" w:right="270"/>
        <w:jc w:val="both"/>
        <w:rPr>
          <w:rFonts w:ascii="Lucida Bright" w:hAnsi="Lucida Bright" w:cstheme="minorHAnsi"/>
          <w:sz w:val="20"/>
        </w:rPr>
      </w:pPr>
    </w:p>
    <w:p w14:paraId="59F8B6F7" w14:textId="77777777" w:rsidR="0088412C" w:rsidRPr="00AB4EE7" w:rsidRDefault="0088412C" w:rsidP="00650181">
      <w:pPr>
        <w:pStyle w:val="ListParagraph"/>
        <w:numPr>
          <w:ilvl w:val="0"/>
          <w:numId w:val="35"/>
        </w:numPr>
        <w:spacing w:after="60"/>
        <w:ind w:left="270" w:right="270"/>
        <w:jc w:val="both"/>
        <w:rPr>
          <w:rFonts w:asciiTheme="majorHAnsi" w:hAnsiTheme="majorHAnsi" w:cstheme="minorHAnsi"/>
          <w:sz w:val="18"/>
          <w:szCs w:val="18"/>
        </w:rPr>
      </w:pPr>
      <w:r w:rsidRPr="00AB4EE7">
        <w:rPr>
          <w:rFonts w:ascii="Lucida Bright" w:hAnsi="Lucida Bright" w:cstheme="minorHAnsi"/>
          <w:sz w:val="20"/>
        </w:rPr>
        <w:t>Infraction forms will detail the type of policy violation, include the date the infraction was issued as well as the date/time of the policy violation, and will indicate what action/s are being taken by Glen Dow Academy as a result of the infraction (e.g. warning, suspension, expulsion).</w:t>
      </w:r>
      <w:r w:rsidRPr="00AB4EE7">
        <w:rPr>
          <w:rFonts w:asciiTheme="majorHAnsi" w:hAnsiTheme="majorHAnsi" w:cstheme="minorHAnsi"/>
          <w:sz w:val="20"/>
        </w:rPr>
        <w:tab/>
      </w:r>
      <w:r w:rsidRPr="00AB4EE7">
        <w:rPr>
          <w:rFonts w:asciiTheme="majorHAnsi" w:hAnsiTheme="majorHAnsi" w:cstheme="minorHAnsi"/>
          <w:sz w:val="18"/>
          <w:szCs w:val="18"/>
        </w:rPr>
        <w:tab/>
      </w:r>
    </w:p>
    <w:p w14:paraId="35901772" w14:textId="77777777" w:rsidR="0088412C" w:rsidRPr="00AB4EE7" w:rsidRDefault="0088412C" w:rsidP="0088412C">
      <w:pPr>
        <w:spacing w:after="60"/>
        <w:ind w:right="270"/>
        <w:jc w:val="both"/>
        <w:rPr>
          <w:rFonts w:asciiTheme="majorHAnsi" w:hAnsiTheme="majorHAnsi" w:cstheme="minorHAnsi"/>
          <w:sz w:val="18"/>
          <w:szCs w:val="18"/>
        </w:rPr>
      </w:pPr>
      <w:r w:rsidRPr="00AB4EE7">
        <w:rPr>
          <w:rFonts w:asciiTheme="majorHAnsi" w:hAnsiTheme="majorHAnsi" w:cstheme="minorHAnsi"/>
          <w:b/>
          <w:noProof/>
          <w:sz w:val="16"/>
          <w:szCs w:val="18"/>
        </w:rPr>
        <w:drawing>
          <wp:anchor distT="0" distB="0" distL="114300" distR="114300" simplePos="0" relativeHeight="251903488" behindDoc="1" locked="0" layoutInCell="1" allowOverlap="1" wp14:anchorId="0840C77C" wp14:editId="383184C3">
            <wp:simplePos x="0" y="0"/>
            <wp:positionH relativeFrom="margin">
              <wp:posOffset>-259080</wp:posOffset>
            </wp:positionH>
            <wp:positionV relativeFrom="paragraph">
              <wp:posOffset>167640</wp:posOffset>
            </wp:positionV>
            <wp:extent cx="7143750" cy="13716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3750" cy="137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E03199" w14:textId="77777777" w:rsidR="0088412C" w:rsidRPr="00AB4EE7" w:rsidRDefault="0088412C" w:rsidP="0088412C">
      <w:pPr>
        <w:spacing w:after="60"/>
        <w:ind w:right="270"/>
        <w:jc w:val="both"/>
        <w:rPr>
          <w:rFonts w:asciiTheme="majorHAnsi" w:hAnsiTheme="majorHAnsi" w:cstheme="minorHAnsi"/>
          <w:sz w:val="18"/>
          <w:szCs w:val="18"/>
        </w:rPr>
      </w:pPr>
    </w:p>
    <w:p w14:paraId="7ADBBBD4" w14:textId="50D11BAD" w:rsidR="0088412C" w:rsidRPr="00AB4EE7" w:rsidRDefault="002C78DB" w:rsidP="00B2776A">
      <w:pPr>
        <w:overflowPunct w:val="0"/>
        <w:autoSpaceDE w:val="0"/>
        <w:autoSpaceDN w:val="0"/>
        <w:adjustRightInd w:val="0"/>
        <w:spacing w:after="60"/>
        <w:ind w:right="187"/>
        <w:jc w:val="center"/>
        <w:textAlignment w:val="baseline"/>
        <w:rPr>
          <w:rFonts w:ascii="Lucida Bright" w:hAnsi="Lucida Bright" w:cstheme="minorHAnsi"/>
          <w:b/>
          <w:sz w:val="40"/>
          <w:u w:val="single"/>
        </w:rPr>
      </w:pPr>
      <w:r w:rsidRPr="00AB4EE7">
        <w:rPr>
          <w:rFonts w:ascii="Lucida Bright" w:hAnsi="Lucida Bright" w:cstheme="minorHAnsi"/>
          <w:b/>
          <w:sz w:val="40"/>
          <w:u w:val="single"/>
        </w:rPr>
        <w:t>LAB CARD</w:t>
      </w:r>
      <w:r w:rsidR="0088412C" w:rsidRPr="00AB4EE7">
        <w:rPr>
          <w:rFonts w:ascii="Lucida Bright" w:hAnsi="Lucida Bright" w:cstheme="minorHAnsi"/>
          <w:b/>
          <w:sz w:val="40"/>
          <w:u w:val="single"/>
        </w:rPr>
        <w:t xml:space="preserve"> POLICY</w:t>
      </w:r>
    </w:p>
    <w:p w14:paraId="5AC1C0F4" w14:textId="35006746" w:rsidR="0088412C" w:rsidRPr="00AB4EE7" w:rsidRDefault="0088412C" w:rsidP="0088412C">
      <w:pPr>
        <w:overflowPunct w:val="0"/>
        <w:autoSpaceDE w:val="0"/>
        <w:autoSpaceDN w:val="0"/>
        <w:adjustRightInd w:val="0"/>
        <w:spacing w:after="60"/>
        <w:ind w:right="180"/>
        <w:jc w:val="both"/>
        <w:textAlignment w:val="baseline"/>
        <w:rPr>
          <w:rFonts w:ascii="Lucida Bright" w:hAnsi="Lucida Bright" w:cstheme="minorHAnsi"/>
          <w:bCs/>
        </w:rPr>
      </w:pPr>
      <w:bookmarkStart w:id="67" w:name="_Hlk65491153"/>
      <w:r w:rsidRPr="00AB4EE7">
        <w:rPr>
          <w:rFonts w:ascii="Lucida Bright" w:hAnsi="Lucida Bright" w:cstheme="minorHAnsi"/>
          <w:bCs/>
        </w:rPr>
        <w:t xml:space="preserve">Students may </w:t>
      </w:r>
      <w:r w:rsidR="00B2673D" w:rsidRPr="00AB4EE7">
        <w:rPr>
          <w:rFonts w:ascii="Lucida Bright" w:hAnsi="Lucida Bright" w:cstheme="minorHAnsi"/>
          <w:bCs/>
        </w:rPr>
        <w:t xml:space="preserve">perform or </w:t>
      </w:r>
      <w:r w:rsidRPr="00AB4EE7">
        <w:rPr>
          <w:rFonts w:ascii="Lucida Bright" w:hAnsi="Lucida Bright" w:cstheme="minorHAnsi"/>
          <w:bCs/>
        </w:rPr>
        <w:t xml:space="preserve">receive </w:t>
      </w:r>
      <w:r w:rsidR="002C78DB" w:rsidRPr="00AB4EE7">
        <w:rPr>
          <w:rFonts w:ascii="Lucida Bright" w:hAnsi="Lucida Bright" w:cstheme="minorHAnsi"/>
          <w:bCs/>
        </w:rPr>
        <w:t xml:space="preserve">clinic </w:t>
      </w:r>
      <w:r w:rsidRPr="00AB4EE7">
        <w:rPr>
          <w:rFonts w:ascii="Lucida Bright" w:hAnsi="Lucida Bright" w:cstheme="minorHAnsi"/>
          <w:bCs/>
        </w:rPr>
        <w:t xml:space="preserve">services at </w:t>
      </w:r>
      <w:r w:rsidR="002C78DB" w:rsidRPr="00AB4EE7">
        <w:rPr>
          <w:rFonts w:ascii="Lucida Bright" w:hAnsi="Lucida Bright" w:cstheme="minorHAnsi"/>
          <w:bCs/>
        </w:rPr>
        <w:t>discounted student pricing, according to the procedure listed below. These services can be paid for via the student’s contracted lab card</w:t>
      </w:r>
      <w:r w:rsidRPr="00AB4EE7">
        <w:rPr>
          <w:rFonts w:ascii="Lucida Bright" w:hAnsi="Lucida Bright" w:cstheme="minorHAnsi"/>
          <w:bCs/>
        </w:rPr>
        <w:t xml:space="preserve">, as well as cash, debit, and credit cards. </w:t>
      </w:r>
      <w:r w:rsidR="00B2776A" w:rsidRPr="00AB4EE7">
        <w:rPr>
          <w:rFonts w:ascii="Lucida Bright" w:hAnsi="Lucida Bright" w:cstheme="minorHAnsi"/>
          <w:bCs/>
        </w:rPr>
        <w:t xml:space="preserve">Purchases of retail </w:t>
      </w:r>
      <w:proofErr w:type="gramStart"/>
      <w:r w:rsidR="00B2776A" w:rsidRPr="00AB4EE7">
        <w:rPr>
          <w:rFonts w:ascii="Lucida Bright" w:hAnsi="Lucida Bright" w:cstheme="minorHAnsi"/>
          <w:bCs/>
        </w:rPr>
        <w:t>product</w:t>
      </w:r>
      <w:proofErr w:type="gramEnd"/>
      <w:r w:rsidR="00B2776A" w:rsidRPr="00AB4EE7">
        <w:rPr>
          <w:rFonts w:ascii="Lucida Bright" w:hAnsi="Lucida Bright" w:cstheme="minorHAnsi"/>
          <w:bCs/>
        </w:rPr>
        <w:t xml:space="preserve"> </w:t>
      </w:r>
      <w:r w:rsidR="00175C1E" w:rsidRPr="00AB4EE7">
        <w:rPr>
          <w:rFonts w:ascii="Lucida Bright" w:hAnsi="Lucida Bright" w:cstheme="minorHAnsi"/>
          <w:bCs/>
        </w:rPr>
        <w:t>will</w:t>
      </w:r>
      <w:r w:rsidR="00B2776A" w:rsidRPr="00AB4EE7">
        <w:rPr>
          <w:rFonts w:ascii="Lucida Bright" w:hAnsi="Lucida Bright" w:cstheme="minorHAnsi"/>
          <w:bCs/>
        </w:rPr>
        <w:t xml:space="preserve"> not be discounted. All purchases</w:t>
      </w:r>
      <w:r w:rsidR="00175C1E" w:rsidRPr="00AB4EE7">
        <w:rPr>
          <w:rFonts w:ascii="Lucida Bright" w:hAnsi="Lucida Bright" w:cstheme="minorHAnsi"/>
          <w:bCs/>
        </w:rPr>
        <w:t xml:space="preserve"> will</w:t>
      </w:r>
      <w:r w:rsidR="00B2776A" w:rsidRPr="00AB4EE7">
        <w:rPr>
          <w:rFonts w:ascii="Lucida Bright" w:hAnsi="Lucida Bright" w:cstheme="minorHAnsi"/>
          <w:bCs/>
        </w:rPr>
        <w:t xml:space="preserve"> include sales tax.</w:t>
      </w:r>
    </w:p>
    <w:bookmarkEnd w:id="67"/>
    <w:p w14:paraId="5614441B" w14:textId="77777777" w:rsidR="0088412C" w:rsidRPr="00AB4EE7" w:rsidRDefault="0088412C" w:rsidP="0088412C">
      <w:pPr>
        <w:overflowPunct w:val="0"/>
        <w:autoSpaceDE w:val="0"/>
        <w:autoSpaceDN w:val="0"/>
        <w:adjustRightInd w:val="0"/>
        <w:spacing w:after="60"/>
        <w:ind w:right="180"/>
        <w:jc w:val="both"/>
        <w:textAlignment w:val="baseline"/>
        <w:rPr>
          <w:rFonts w:ascii="Lucida Bright" w:hAnsi="Lucida Bright" w:cstheme="minorHAnsi"/>
          <w:bCs/>
          <w:sz w:val="20"/>
          <w:szCs w:val="20"/>
        </w:rPr>
      </w:pPr>
    </w:p>
    <w:p w14:paraId="62859620" w14:textId="6B86C377" w:rsidR="0088412C" w:rsidRPr="00AB4EE7" w:rsidRDefault="002C78DB" w:rsidP="00650181">
      <w:pPr>
        <w:pStyle w:val="ListParagraph"/>
        <w:numPr>
          <w:ilvl w:val="0"/>
          <w:numId w:val="57"/>
        </w:numPr>
        <w:spacing w:after="100" w:afterAutospacing="1"/>
        <w:ind w:right="187"/>
        <w:jc w:val="both"/>
        <w:rPr>
          <w:rFonts w:ascii="Lucida Bright" w:hAnsi="Lucida Bright" w:cstheme="minorHAnsi"/>
          <w:bCs/>
          <w:sz w:val="20"/>
        </w:rPr>
      </w:pPr>
      <w:r w:rsidRPr="00AB4EE7">
        <w:rPr>
          <w:rFonts w:ascii="Lucida Bright" w:hAnsi="Lucida Bright" w:cstheme="minorHAnsi"/>
          <w:b/>
          <w:sz w:val="20"/>
          <w:u w:val="single"/>
        </w:rPr>
        <w:t>Student services</w:t>
      </w:r>
      <w:r w:rsidR="0088412C" w:rsidRPr="00AB4EE7">
        <w:rPr>
          <w:rFonts w:ascii="Lucida Bright" w:hAnsi="Lucida Bright" w:cstheme="minorHAnsi"/>
          <w:b/>
          <w:sz w:val="20"/>
          <w:u w:val="single"/>
        </w:rPr>
        <w:t xml:space="preserve"> must always be approved by the Front Desk Manager prior to the beginning of the service</w:t>
      </w:r>
      <w:r w:rsidR="0088412C" w:rsidRPr="00AB4EE7">
        <w:rPr>
          <w:rFonts w:ascii="Lucida Bright" w:hAnsi="Lucida Bright" w:cstheme="minorHAnsi"/>
          <w:bCs/>
          <w:sz w:val="20"/>
        </w:rPr>
        <w:t>, in order to ensure the proper booking of appointments for all services</w:t>
      </w:r>
      <w:r w:rsidRPr="00AB4EE7">
        <w:rPr>
          <w:rFonts w:ascii="Lucida Bright" w:hAnsi="Lucida Bright" w:cstheme="minorHAnsi"/>
          <w:bCs/>
          <w:sz w:val="20"/>
        </w:rPr>
        <w:t>, and to ensure that the service will not interfere with scheduled clients</w:t>
      </w:r>
      <w:r w:rsidR="0088412C" w:rsidRPr="00AB4EE7">
        <w:rPr>
          <w:rFonts w:ascii="Lucida Bright" w:hAnsi="Lucida Bright" w:cstheme="minorHAnsi"/>
          <w:bCs/>
          <w:sz w:val="20"/>
        </w:rPr>
        <w:t xml:space="preserve">. </w:t>
      </w:r>
      <w:r w:rsidR="00B2673D" w:rsidRPr="00AB4EE7">
        <w:rPr>
          <w:rFonts w:ascii="Lucida Bright" w:hAnsi="Lucida Bright" w:cstheme="minorHAnsi"/>
          <w:bCs/>
          <w:sz w:val="20"/>
        </w:rPr>
        <w:br/>
      </w:r>
    </w:p>
    <w:p w14:paraId="39DD2D0E" w14:textId="0A7C2B8D" w:rsidR="0088412C" w:rsidRPr="00AB4EE7" w:rsidRDefault="0088412C" w:rsidP="00650181">
      <w:pPr>
        <w:pStyle w:val="ListParagraph"/>
        <w:numPr>
          <w:ilvl w:val="1"/>
          <w:numId w:val="57"/>
        </w:numPr>
        <w:spacing w:after="100" w:afterAutospacing="1"/>
        <w:ind w:left="1710"/>
        <w:rPr>
          <w:rFonts w:ascii="Lucida Bright" w:hAnsi="Lucida Bright" w:cstheme="minorHAnsi"/>
          <w:bCs/>
          <w:sz w:val="20"/>
        </w:rPr>
      </w:pPr>
      <w:r w:rsidRPr="00AB4EE7">
        <w:rPr>
          <w:rFonts w:ascii="Lucida Bright" w:hAnsi="Lucida Bright" w:cstheme="minorHAnsi"/>
          <w:bCs/>
          <w:sz w:val="20"/>
        </w:rPr>
        <w:t xml:space="preserve">Students who wish to request </w:t>
      </w:r>
      <w:r w:rsidR="00B2673D" w:rsidRPr="00AB4EE7">
        <w:rPr>
          <w:rFonts w:ascii="Lucida Bright" w:hAnsi="Lucida Bright" w:cstheme="minorHAnsi"/>
          <w:bCs/>
          <w:sz w:val="20"/>
        </w:rPr>
        <w:t xml:space="preserve">a service </w:t>
      </w:r>
      <w:r w:rsidRPr="00AB4EE7">
        <w:rPr>
          <w:rFonts w:ascii="Lucida Bright" w:hAnsi="Lucida Bright" w:cstheme="minorHAnsi"/>
          <w:bCs/>
          <w:sz w:val="20"/>
        </w:rPr>
        <w:t>should first take a</w:t>
      </w:r>
      <w:r w:rsidR="00B2673D" w:rsidRPr="00AB4EE7">
        <w:rPr>
          <w:rFonts w:ascii="Lucida Bright" w:hAnsi="Lucida Bright" w:cstheme="minorHAnsi"/>
          <w:bCs/>
          <w:sz w:val="20"/>
        </w:rPr>
        <w:t xml:space="preserve"> Practical Assignment Tracker</w:t>
      </w:r>
      <w:r w:rsidRPr="00AB4EE7">
        <w:rPr>
          <w:rFonts w:ascii="Lucida Bright" w:hAnsi="Lucida Bright" w:cstheme="minorHAnsi"/>
          <w:bCs/>
          <w:sz w:val="20"/>
        </w:rPr>
        <w:t xml:space="preserve"> form to their instructor for their signature of approval, and then submit the form to the front desk so it may be scheduled.</w:t>
      </w:r>
      <w:r w:rsidRPr="00AB4EE7">
        <w:rPr>
          <w:rFonts w:ascii="Lucida Bright" w:hAnsi="Lucida Bright" w:cstheme="minorHAnsi"/>
          <w:bCs/>
          <w:sz w:val="20"/>
        </w:rPr>
        <w:br/>
      </w:r>
    </w:p>
    <w:p w14:paraId="75164D58" w14:textId="4C28DE72" w:rsidR="0088412C" w:rsidRPr="00AB4EE7" w:rsidRDefault="0088412C" w:rsidP="00650181">
      <w:pPr>
        <w:pStyle w:val="ListParagraph"/>
        <w:numPr>
          <w:ilvl w:val="1"/>
          <w:numId w:val="57"/>
        </w:numPr>
        <w:spacing w:after="100" w:afterAutospacing="1"/>
        <w:ind w:left="1710"/>
        <w:rPr>
          <w:rFonts w:ascii="Lucida Bright" w:hAnsi="Lucida Bright" w:cstheme="minorHAnsi"/>
          <w:bCs/>
          <w:sz w:val="20"/>
        </w:rPr>
      </w:pPr>
      <w:r w:rsidRPr="00AB4EE7">
        <w:rPr>
          <w:rFonts w:ascii="Lucida Bright" w:hAnsi="Lucida Bright" w:cstheme="minorHAnsi"/>
          <w:bCs/>
          <w:sz w:val="20"/>
        </w:rPr>
        <w:t xml:space="preserve">Students </w:t>
      </w:r>
      <w:r w:rsidRPr="00AB4EE7">
        <w:rPr>
          <w:rFonts w:ascii="Lucida Bright" w:hAnsi="Lucida Bright" w:cstheme="minorHAnsi"/>
          <w:bCs/>
          <w:sz w:val="20"/>
          <w:u w:val="single"/>
        </w:rPr>
        <w:t>ARE NOT PERMITTED</w:t>
      </w:r>
      <w:r w:rsidRPr="00AB4EE7">
        <w:rPr>
          <w:rFonts w:ascii="Lucida Bright" w:hAnsi="Lucida Bright" w:cstheme="minorHAnsi"/>
          <w:bCs/>
          <w:sz w:val="20"/>
        </w:rPr>
        <w:t xml:space="preserve"> to perform services</w:t>
      </w:r>
      <w:r w:rsidR="00B2673D" w:rsidRPr="00AB4EE7">
        <w:rPr>
          <w:rFonts w:ascii="Lucida Bright" w:hAnsi="Lucida Bright" w:cstheme="minorHAnsi"/>
          <w:bCs/>
          <w:sz w:val="20"/>
        </w:rPr>
        <w:t xml:space="preserve"> on other students or models</w:t>
      </w:r>
      <w:r w:rsidRPr="00AB4EE7">
        <w:rPr>
          <w:rFonts w:ascii="Lucida Bright" w:hAnsi="Lucida Bright" w:cstheme="minorHAnsi"/>
          <w:bCs/>
          <w:sz w:val="20"/>
        </w:rPr>
        <w:t xml:space="preserve"> without </w:t>
      </w:r>
      <w:r w:rsidR="00B2776A" w:rsidRPr="00AB4EE7">
        <w:rPr>
          <w:rFonts w:ascii="Lucida Bright" w:hAnsi="Lucida Bright" w:cstheme="minorHAnsi"/>
          <w:bCs/>
          <w:sz w:val="20"/>
        </w:rPr>
        <w:t xml:space="preserve">prior </w:t>
      </w:r>
      <w:r w:rsidRPr="00AB4EE7">
        <w:rPr>
          <w:rFonts w:ascii="Lucida Bright" w:hAnsi="Lucida Bright" w:cstheme="minorHAnsi"/>
          <w:bCs/>
          <w:sz w:val="20"/>
        </w:rPr>
        <w:t>approval</w:t>
      </w:r>
      <w:r w:rsidR="00B2673D" w:rsidRPr="00AB4EE7">
        <w:rPr>
          <w:rFonts w:ascii="Lucida Bright" w:hAnsi="Lucida Bright" w:cstheme="minorHAnsi"/>
          <w:bCs/>
          <w:sz w:val="20"/>
        </w:rPr>
        <w:t xml:space="preserve"> from both their instructor and the front desk</w:t>
      </w:r>
      <w:r w:rsidRPr="00AB4EE7">
        <w:rPr>
          <w:rFonts w:ascii="Lucida Bright" w:hAnsi="Lucida Bright" w:cstheme="minorHAnsi"/>
          <w:bCs/>
          <w:sz w:val="20"/>
        </w:rPr>
        <w:t>, and will face disciplinary action if they choose to do so.</w:t>
      </w:r>
      <w:r w:rsidRPr="00AB4EE7">
        <w:rPr>
          <w:rFonts w:ascii="Lucida Bright" w:hAnsi="Lucida Bright" w:cstheme="minorHAnsi"/>
          <w:bCs/>
          <w:sz w:val="20"/>
        </w:rPr>
        <w:br/>
      </w:r>
    </w:p>
    <w:p w14:paraId="1D993099" w14:textId="7CB10988" w:rsidR="00B2673D" w:rsidRPr="00AB4EE7" w:rsidRDefault="0088412C" w:rsidP="00650181">
      <w:pPr>
        <w:pStyle w:val="ListParagraph"/>
        <w:numPr>
          <w:ilvl w:val="1"/>
          <w:numId w:val="57"/>
        </w:numPr>
        <w:spacing w:after="100" w:afterAutospacing="1"/>
        <w:ind w:left="1710"/>
        <w:rPr>
          <w:rFonts w:ascii="Lucida Bright" w:hAnsi="Lucida Bright" w:cstheme="minorHAnsi"/>
          <w:bCs/>
          <w:sz w:val="20"/>
        </w:rPr>
      </w:pPr>
      <w:r w:rsidRPr="00AB4EE7">
        <w:rPr>
          <w:rFonts w:ascii="Lucida Bright" w:hAnsi="Lucida Bright" w:cstheme="minorHAnsi"/>
          <w:bCs/>
          <w:sz w:val="20"/>
        </w:rPr>
        <w:t xml:space="preserve">After the service has been approved and performed, submission of the completed form and </w:t>
      </w:r>
      <w:r w:rsidRPr="00AB4EE7">
        <w:rPr>
          <w:rFonts w:ascii="Lucida Bright" w:hAnsi="Lucida Bright" w:cstheme="minorHAnsi"/>
          <w:bCs/>
          <w:sz w:val="20"/>
          <w:u w:val="single"/>
        </w:rPr>
        <w:t>receipt of payment must be immediately processed</w:t>
      </w:r>
      <w:r w:rsidRPr="00AB4EE7">
        <w:rPr>
          <w:rFonts w:ascii="Lucida Bright" w:hAnsi="Lucida Bright" w:cstheme="minorHAnsi"/>
          <w:bCs/>
          <w:sz w:val="20"/>
        </w:rPr>
        <w:t xml:space="preserve"> at the front desk. </w:t>
      </w:r>
      <w:r w:rsidR="00B2673D" w:rsidRPr="00AB4EE7">
        <w:rPr>
          <w:rFonts w:ascii="Lucida Bright" w:hAnsi="Lucida Bright" w:cstheme="minorHAnsi"/>
          <w:bCs/>
          <w:sz w:val="20"/>
        </w:rPr>
        <w:br/>
      </w:r>
      <w:r w:rsidR="00B2673D" w:rsidRPr="00AB4EE7">
        <w:rPr>
          <w:rFonts w:ascii="Lucida Bright" w:hAnsi="Lucida Bright" w:cstheme="minorHAnsi"/>
          <w:bCs/>
          <w:sz w:val="20"/>
        </w:rPr>
        <w:br/>
      </w:r>
    </w:p>
    <w:p w14:paraId="4CCE1386" w14:textId="602A6DD6" w:rsidR="00B2673D" w:rsidRPr="00AB4EE7" w:rsidRDefault="0088412C" w:rsidP="00650181">
      <w:pPr>
        <w:pStyle w:val="ListParagraph"/>
        <w:numPr>
          <w:ilvl w:val="0"/>
          <w:numId w:val="57"/>
        </w:numPr>
        <w:spacing w:after="100" w:afterAutospacing="1"/>
        <w:ind w:right="180"/>
        <w:jc w:val="both"/>
        <w:rPr>
          <w:rFonts w:ascii="Lucida Bright" w:hAnsi="Lucida Bright" w:cstheme="minorHAnsi"/>
          <w:bCs/>
          <w:sz w:val="20"/>
        </w:rPr>
      </w:pPr>
      <w:r w:rsidRPr="00AB4EE7">
        <w:rPr>
          <w:rFonts w:ascii="Lucida Bright" w:hAnsi="Lucida Bright" w:cstheme="minorHAnsi"/>
          <w:b/>
          <w:sz w:val="20"/>
          <w:u w:val="single"/>
        </w:rPr>
        <w:t xml:space="preserve">Availability for </w:t>
      </w:r>
      <w:r w:rsidR="002C78DB" w:rsidRPr="00AB4EE7">
        <w:rPr>
          <w:rFonts w:ascii="Lucida Bright" w:hAnsi="Lucida Bright" w:cstheme="minorHAnsi"/>
          <w:b/>
          <w:sz w:val="20"/>
          <w:u w:val="single"/>
        </w:rPr>
        <w:t xml:space="preserve">student services </w:t>
      </w:r>
      <w:r w:rsidRPr="00AB4EE7">
        <w:rPr>
          <w:rFonts w:ascii="Lucida Bright" w:hAnsi="Lucida Bright" w:cstheme="minorHAnsi"/>
          <w:b/>
          <w:sz w:val="20"/>
          <w:u w:val="single"/>
        </w:rPr>
        <w:t>is first-come first-served</w:t>
      </w:r>
      <w:r w:rsidRPr="00AB4EE7">
        <w:rPr>
          <w:rFonts w:ascii="Lucida Bright" w:hAnsi="Lucida Bright" w:cstheme="minorHAnsi"/>
          <w:bCs/>
          <w:sz w:val="20"/>
        </w:rPr>
        <w:t>. The types of services students may receive may also be limited in some cases, according to the student’s contracted course.</w:t>
      </w:r>
      <w:r w:rsidR="00B2673D" w:rsidRPr="00AB4EE7">
        <w:rPr>
          <w:rFonts w:ascii="Lucida Bright" w:hAnsi="Lucida Bright" w:cstheme="minorHAnsi"/>
          <w:bCs/>
          <w:sz w:val="20"/>
        </w:rPr>
        <w:tab/>
      </w:r>
      <w:r w:rsidRPr="00AB4EE7">
        <w:rPr>
          <w:rFonts w:ascii="Lucida Bright" w:hAnsi="Lucida Bright" w:cstheme="minorHAnsi"/>
          <w:bCs/>
          <w:sz w:val="20"/>
        </w:rPr>
        <w:t xml:space="preserve"> </w:t>
      </w:r>
      <w:r w:rsidR="00B2673D" w:rsidRPr="00AB4EE7">
        <w:rPr>
          <w:rFonts w:ascii="Lucida Bright" w:hAnsi="Lucida Bright" w:cstheme="minorHAnsi"/>
          <w:bCs/>
          <w:sz w:val="20"/>
        </w:rPr>
        <w:br/>
      </w:r>
      <w:r w:rsidR="00B2673D" w:rsidRPr="00AB4EE7">
        <w:rPr>
          <w:rFonts w:ascii="Lucida Bright" w:hAnsi="Lucida Bright" w:cstheme="minorHAnsi"/>
          <w:bCs/>
          <w:sz w:val="20"/>
        </w:rPr>
        <w:br/>
      </w:r>
    </w:p>
    <w:p w14:paraId="486DEBF5" w14:textId="15E76F9C" w:rsidR="0013059B" w:rsidRPr="00AB4EE7" w:rsidRDefault="00B2673D" w:rsidP="00650181">
      <w:pPr>
        <w:pStyle w:val="ListParagraph"/>
        <w:numPr>
          <w:ilvl w:val="0"/>
          <w:numId w:val="57"/>
        </w:numPr>
        <w:spacing w:after="100" w:afterAutospacing="1"/>
        <w:ind w:right="180"/>
        <w:jc w:val="both"/>
        <w:rPr>
          <w:rFonts w:ascii="Lucida Bright" w:hAnsi="Lucida Bright" w:cstheme="minorHAnsi"/>
          <w:bCs/>
          <w:sz w:val="20"/>
        </w:rPr>
        <w:sectPr w:rsidR="0013059B" w:rsidRPr="00AB4EE7" w:rsidSect="00B83CB6">
          <w:pgSz w:w="12240" w:h="15840" w:code="1"/>
          <w:pgMar w:top="900" w:right="1080" w:bottom="1620" w:left="1080" w:header="720" w:footer="720" w:gutter="0"/>
          <w:cols w:space="720"/>
          <w:docGrid w:linePitch="360"/>
        </w:sectPr>
      </w:pPr>
      <w:r w:rsidRPr="00AB4EE7">
        <w:rPr>
          <w:rFonts w:ascii="Lucida Bright" w:hAnsi="Lucida Bright" w:cstheme="minorHAnsi"/>
          <w:b/>
          <w:sz w:val="20"/>
          <w:u w:val="single"/>
        </w:rPr>
        <w:t>According</w:t>
      </w:r>
      <w:r w:rsidR="0088412C" w:rsidRPr="00AB4EE7">
        <w:rPr>
          <w:rFonts w:ascii="Lucida Bright" w:hAnsi="Lucida Bright" w:cstheme="minorHAnsi"/>
          <w:b/>
          <w:sz w:val="20"/>
          <w:u w:val="single"/>
        </w:rPr>
        <w:t xml:space="preserve"> to discretion of management</w:t>
      </w:r>
      <w:r w:rsidRPr="00AB4EE7">
        <w:rPr>
          <w:rFonts w:ascii="Lucida Bright" w:hAnsi="Lucida Bright" w:cstheme="minorHAnsi"/>
          <w:b/>
          <w:sz w:val="20"/>
          <w:u w:val="single"/>
        </w:rPr>
        <w:t>, SOS privileges can be suspended indefinitely or permanently</w:t>
      </w:r>
      <w:r w:rsidR="0088412C" w:rsidRPr="00AB4EE7">
        <w:rPr>
          <w:rFonts w:ascii="Lucida Bright" w:hAnsi="Lucida Bright" w:cstheme="minorHAnsi"/>
          <w:bCs/>
          <w:sz w:val="20"/>
        </w:rPr>
        <w:t xml:space="preserve">. Reasons for suspension of privileges </w:t>
      </w:r>
      <w:r w:rsidRPr="00AB4EE7">
        <w:rPr>
          <w:rFonts w:ascii="Lucida Bright" w:hAnsi="Lucida Bright" w:cstheme="minorHAnsi"/>
          <w:bCs/>
          <w:sz w:val="20"/>
        </w:rPr>
        <w:t xml:space="preserve">may </w:t>
      </w:r>
      <w:r w:rsidR="0088412C" w:rsidRPr="00AB4EE7">
        <w:rPr>
          <w:rFonts w:ascii="Lucida Bright" w:hAnsi="Lucida Bright" w:cstheme="minorHAnsi"/>
          <w:bCs/>
          <w:sz w:val="20"/>
        </w:rPr>
        <w:t>include but are not limited to: Poor grades and attendance, unprofessional</w:t>
      </w:r>
      <w:r w:rsidRPr="00AB4EE7">
        <w:rPr>
          <w:rFonts w:ascii="Lucida Bright" w:hAnsi="Lucida Bright" w:cstheme="minorHAnsi"/>
          <w:bCs/>
          <w:sz w:val="20"/>
        </w:rPr>
        <w:t xml:space="preserve"> or combative </w:t>
      </w:r>
      <w:r w:rsidR="0088412C" w:rsidRPr="00AB4EE7">
        <w:rPr>
          <w:rFonts w:ascii="Lucida Bright" w:hAnsi="Lucida Bright" w:cstheme="minorHAnsi"/>
          <w:bCs/>
          <w:sz w:val="20"/>
        </w:rPr>
        <w:t>behavior, policy violations, etc.</w:t>
      </w:r>
    </w:p>
    <w:p w14:paraId="3C01FCBB" w14:textId="77777777" w:rsidR="0088412C" w:rsidRPr="00AB4EE7" w:rsidRDefault="0088412C" w:rsidP="0088412C">
      <w:pPr>
        <w:spacing w:line="440" w:lineRule="exact"/>
        <w:jc w:val="center"/>
        <w:rPr>
          <w:rFonts w:ascii="Lucida Bright" w:eastAsia="Arial Unicode MS" w:hAnsi="Lucida Bright" w:cs="Arial Unicode MS"/>
          <w:b/>
          <w:sz w:val="18"/>
          <w:u w:val="single"/>
        </w:rPr>
      </w:pPr>
      <w:r w:rsidRPr="00AB4EE7">
        <w:rPr>
          <w:rFonts w:ascii="Lucida Bright" w:eastAsia="Arial Unicode MS" w:hAnsi="Lucida Bright" w:cs="Arial Unicode MS"/>
          <w:b/>
          <w:sz w:val="36"/>
          <w:szCs w:val="20"/>
          <w:u w:val="single"/>
        </w:rPr>
        <w:lastRenderedPageBreak/>
        <w:t xml:space="preserve">POLICY &amp; PROCEDURE – MONTHLY RECORD SHEETS </w:t>
      </w:r>
      <w:r w:rsidRPr="00AB4EE7">
        <w:rPr>
          <w:rFonts w:ascii="Lucida Bright" w:eastAsia="Arial Unicode MS" w:hAnsi="Lucida Bright" w:cs="Arial Unicode MS"/>
          <w:b/>
          <w:sz w:val="36"/>
          <w:szCs w:val="20"/>
        </w:rPr>
        <w:t>(“</w:t>
      </w:r>
      <w:r w:rsidRPr="00AB4EE7">
        <w:rPr>
          <w:rFonts w:ascii="Lucida Bright" w:eastAsia="Arial Unicode MS" w:hAnsi="Lucida Bright" w:cs="Arial Unicode MS"/>
          <w:b/>
          <w:i/>
          <w:sz w:val="32"/>
          <w:szCs w:val="20"/>
        </w:rPr>
        <w:t>DAYSHEETS</w:t>
      </w:r>
      <w:r w:rsidRPr="00AB4EE7">
        <w:rPr>
          <w:rFonts w:ascii="Lucida Bright" w:eastAsia="Arial Unicode MS" w:hAnsi="Lucida Bright" w:cs="Arial Unicode MS"/>
          <w:b/>
          <w:sz w:val="36"/>
          <w:szCs w:val="20"/>
        </w:rPr>
        <w:t>”)</w:t>
      </w:r>
    </w:p>
    <w:p w14:paraId="33496CE6" w14:textId="77777777" w:rsidR="0088412C" w:rsidRPr="00AB4EE7" w:rsidRDefault="0088412C" w:rsidP="0088412C">
      <w:pPr>
        <w:spacing w:line="320" w:lineRule="exact"/>
        <w:jc w:val="both"/>
        <w:rPr>
          <w:rFonts w:asciiTheme="majorHAnsi" w:eastAsia="Arial Unicode MS" w:hAnsiTheme="majorHAnsi" w:cs="Arial Unicode MS"/>
          <w:sz w:val="24"/>
        </w:rPr>
      </w:pPr>
      <w:r w:rsidRPr="00AB4EE7">
        <w:rPr>
          <w:rFonts w:asciiTheme="majorHAnsi" w:eastAsia="Arial Unicode MS" w:hAnsiTheme="majorHAnsi" w:cs="Arial Unicode MS"/>
          <w:b/>
          <w:noProof/>
          <w:sz w:val="24"/>
        </w:rPr>
        <mc:AlternateContent>
          <mc:Choice Requires="wps">
            <w:drawing>
              <wp:anchor distT="0" distB="0" distL="114300" distR="114300" simplePos="0" relativeHeight="251906560" behindDoc="0" locked="0" layoutInCell="1" allowOverlap="1" wp14:anchorId="5EBF06D4" wp14:editId="6175D29F">
                <wp:simplePos x="0" y="0"/>
                <wp:positionH relativeFrom="column">
                  <wp:posOffset>-255270</wp:posOffset>
                </wp:positionH>
                <wp:positionV relativeFrom="paragraph">
                  <wp:posOffset>195580</wp:posOffset>
                </wp:positionV>
                <wp:extent cx="3415030" cy="1230630"/>
                <wp:effectExtent l="19050" t="19050" r="13970" b="2667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230630"/>
                        </a:xfrm>
                        <a:prstGeom prst="rect">
                          <a:avLst/>
                        </a:prstGeom>
                        <a:solidFill>
                          <a:srgbClr val="FFFFFF"/>
                        </a:solidFill>
                        <a:ln w="28575" cmpd="thinThick">
                          <a:solidFill>
                            <a:srgbClr val="000000"/>
                          </a:solidFill>
                          <a:miter lim="800000"/>
                          <a:headEnd/>
                          <a:tailEnd/>
                        </a:ln>
                      </wps:spPr>
                      <wps:txbx>
                        <w:txbxContent>
                          <w:p w14:paraId="3518552F" w14:textId="77777777" w:rsidR="00E66F42" w:rsidRPr="00B27825" w:rsidRDefault="00E66F42" w:rsidP="0088412C">
                            <w:pPr>
                              <w:spacing w:after="240" w:line="320" w:lineRule="exact"/>
                              <w:jc w:val="both"/>
                              <w:rPr>
                                <w:rFonts w:ascii="Lucida Bright" w:eastAsia="Arial Unicode MS" w:hAnsi="Lucida Bright" w:cs="Arial Unicode MS"/>
                                <w:b/>
                              </w:rPr>
                            </w:pPr>
                            <w:bookmarkStart w:id="68" w:name="_Hlk19612197"/>
                            <w:bookmarkStart w:id="69" w:name="_Hlk19612198"/>
                            <w:bookmarkStart w:id="70" w:name="_Hlk19612544"/>
                            <w:bookmarkStart w:id="71" w:name="_Hlk19612545"/>
                            <w:r w:rsidRPr="00B27825">
                              <w:rPr>
                                <w:rFonts w:ascii="Lucida Bright" w:eastAsia="Arial Unicode MS" w:hAnsi="Lucida Bright" w:cs="Arial Unicode MS"/>
                                <w:b/>
                                <w:sz w:val="20"/>
                                <w:szCs w:val="20"/>
                              </w:rPr>
                              <w:t xml:space="preserve">There are </w:t>
                            </w:r>
                            <w:r w:rsidRPr="00B27825">
                              <w:rPr>
                                <w:rFonts w:ascii="Lucida Bright" w:eastAsia="Arial Unicode MS" w:hAnsi="Lucida Bright" w:cs="Arial Unicode MS"/>
                                <w:b/>
                                <w:sz w:val="20"/>
                                <w:szCs w:val="20"/>
                                <w:u w:val="single"/>
                              </w:rPr>
                              <w:t>two sets</w:t>
                            </w:r>
                            <w:r w:rsidRPr="00B27825">
                              <w:rPr>
                                <w:rFonts w:ascii="Lucida Bright" w:eastAsia="Arial Unicode MS" w:hAnsi="Lucida Bright" w:cs="Arial Unicode MS"/>
                                <w:b/>
                                <w:sz w:val="20"/>
                                <w:szCs w:val="20"/>
                              </w:rPr>
                              <w:t xml:space="preserve"> of daysheets which are kept in student records by Glen Dow Academy:</w:t>
                            </w:r>
                            <w:r w:rsidRPr="00B27825">
                              <w:rPr>
                                <w:rFonts w:ascii="Lucida Bright" w:eastAsia="Arial Unicode MS" w:hAnsi="Lucida Bright" w:cs="Arial Unicode MS"/>
                                <w:b/>
                              </w:rPr>
                              <w:tab/>
                            </w:r>
                          </w:p>
                          <w:p w14:paraId="0188B655" w14:textId="77777777" w:rsidR="00E66F42" w:rsidRPr="00B27825" w:rsidRDefault="00E66F42" w:rsidP="00650181">
                            <w:pPr>
                              <w:pStyle w:val="ListParagraph"/>
                              <w:numPr>
                                <w:ilvl w:val="0"/>
                                <w:numId w:val="30"/>
                              </w:numPr>
                              <w:overflowPunct/>
                              <w:autoSpaceDE/>
                              <w:autoSpaceDN/>
                              <w:adjustRightInd/>
                              <w:ind w:left="374"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The student’s </w:t>
                            </w:r>
                            <w:r w:rsidRPr="00B27825">
                              <w:rPr>
                                <w:rFonts w:ascii="Lucida Bright" w:eastAsia="Arial Unicode MS" w:hAnsi="Lucida Bright" w:cs="Arial Unicode MS"/>
                                <w:b/>
                                <w:sz w:val="16"/>
                                <w:szCs w:val="18"/>
                              </w:rPr>
                              <w:t>personal record</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u w:val="single"/>
                              </w:rPr>
                              <w:t>handwritten</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rPr>
                              <w:t>daysheets</w:t>
                            </w:r>
                            <w:r w:rsidRPr="00B27825">
                              <w:rPr>
                                <w:rFonts w:ascii="Lucida Bright" w:eastAsia="Arial Unicode MS" w:hAnsi="Lucida Bright" w:cs="Arial Unicode MS"/>
                                <w:sz w:val="16"/>
                                <w:szCs w:val="18"/>
                              </w:rPr>
                              <w:t>) and;</w:t>
                            </w:r>
                            <w:r>
                              <w:rPr>
                                <w:rFonts w:ascii="Lucida Bright" w:eastAsia="Arial Unicode MS" w:hAnsi="Lucida Bright" w:cs="Arial Unicode MS"/>
                                <w:sz w:val="16"/>
                                <w:szCs w:val="18"/>
                              </w:rPr>
                              <w:br/>
                            </w:r>
                            <w:r>
                              <w:rPr>
                                <w:rFonts w:ascii="Lucida Bright" w:eastAsia="Arial Unicode MS" w:hAnsi="Lucida Bright" w:cs="Arial Unicode MS"/>
                                <w:sz w:val="16"/>
                                <w:szCs w:val="18"/>
                              </w:rPr>
                              <w:br/>
                            </w:r>
                          </w:p>
                          <w:p w14:paraId="74C78E94" w14:textId="77777777" w:rsidR="00E66F42" w:rsidRPr="00B27825" w:rsidRDefault="00E66F42" w:rsidP="00650181">
                            <w:pPr>
                              <w:pStyle w:val="ListParagraph"/>
                              <w:numPr>
                                <w:ilvl w:val="0"/>
                                <w:numId w:val="30"/>
                              </w:numPr>
                              <w:overflowPunct/>
                              <w:autoSpaceDE/>
                              <w:autoSpaceDN/>
                              <w:adjustRightInd/>
                              <w:ind w:left="374"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The official </w:t>
                            </w:r>
                            <w:r w:rsidRPr="00B27825">
                              <w:rPr>
                                <w:rFonts w:ascii="Lucida Bright" w:eastAsia="Arial Unicode MS" w:hAnsi="Lucida Bright" w:cs="Arial Unicode MS"/>
                                <w:b/>
                                <w:sz w:val="16"/>
                                <w:szCs w:val="18"/>
                              </w:rPr>
                              <w:t>school record</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u w:val="single"/>
                              </w:rPr>
                              <w:t>network</w:t>
                            </w:r>
                            <w:r w:rsidRPr="00B27825">
                              <w:rPr>
                                <w:rFonts w:ascii="Lucida Bright" w:eastAsia="Arial Unicode MS" w:hAnsi="Lucida Bright" w:cs="Arial Unicode MS"/>
                                <w:i/>
                                <w:sz w:val="16"/>
                                <w:szCs w:val="18"/>
                              </w:rPr>
                              <w:t xml:space="preserve"> daysheets</w:t>
                            </w:r>
                            <w:r w:rsidRPr="00B27825">
                              <w:rPr>
                                <w:rFonts w:ascii="Lucida Bright" w:eastAsia="Arial Unicode MS" w:hAnsi="Lucida Bright" w:cs="Arial Unicode MS"/>
                                <w:sz w:val="16"/>
                                <w:szCs w:val="18"/>
                              </w:rPr>
                              <w:t>).</w:t>
                            </w:r>
                            <w:bookmarkEnd w:id="68"/>
                            <w:bookmarkEnd w:id="69"/>
                            <w:bookmarkEnd w:id="70"/>
                            <w:bookmarkEnd w:id="7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F06D4" id="_x0000_s1072" type="#_x0000_t202" style="position:absolute;left:0;text-align:left;margin-left:-20.1pt;margin-top:15.4pt;width:268.9pt;height:96.9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" strokeweight="2.25pt">
                <v:stroke linestyle="thinThick"/>
                <v:textbox>
                  <w:txbxContent>
                    <w:p w14:paraId="3518552F" w14:textId="77777777" w:rsidR="00E66F42" w:rsidRPr="00B27825" w:rsidRDefault="00E66F42" w:rsidP="0088412C">
                      <w:pPr>
                        <w:spacing w:after="240" w:line="320" w:lineRule="exact"/>
                        <w:jc w:val="both"/>
                        <w:rPr>
                          <w:rFonts w:ascii="Lucida Bright" w:eastAsia="Arial Unicode MS" w:hAnsi="Lucida Bright" w:cs="Arial Unicode MS"/>
                          <w:b/>
                        </w:rPr>
                      </w:pPr>
                      <w:bookmarkStart w:id="72" w:name="_Hlk19612197"/>
                      <w:bookmarkStart w:id="73" w:name="_Hlk19612198"/>
                      <w:bookmarkStart w:id="74" w:name="_Hlk19612544"/>
                      <w:bookmarkStart w:id="75" w:name="_Hlk19612545"/>
                      <w:r w:rsidRPr="00B27825">
                        <w:rPr>
                          <w:rFonts w:ascii="Lucida Bright" w:eastAsia="Arial Unicode MS" w:hAnsi="Lucida Bright" w:cs="Arial Unicode MS"/>
                          <w:b/>
                          <w:sz w:val="20"/>
                          <w:szCs w:val="20"/>
                        </w:rPr>
                        <w:t xml:space="preserve">There are </w:t>
                      </w:r>
                      <w:r w:rsidRPr="00B27825">
                        <w:rPr>
                          <w:rFonts w:ascii="Lucida Bright" w:eastAsia="Arial Unicode MS" w:hAnsi="Lucida Bright" w:cs="Arial Unicode MS"/>
                          <w:b/>
                          <w:sz w:val="20"/>
                          <w:szCs w:val="20"/>
                          <w:u w:val="single"/>
                        </w:rPr>
                        <w:t>two sets</w:t>
                      </w:r>
                      <w:r w:rsidRPr="00B27825">
                        <w:rPr>
                          <w:rFonts w:ascii="Lucida Bright" w:eastAsia="Arial Unicode MS" w:hAnsi="Lucida Bright" w:cs="Arial Unicode MS"/>
                          <w:b/>
                          <w:sz w:val="20"/>
                          <w:szCs w:val="20"/>
                        </w:rPr>
                        <w:t xml:space="preserve"> of daysheets which are kept in student records by Glen Dow Academy:</w:t>
                      </w:r>
                      <w:r w:rsidRPr="00B27825">
                        <w:rPr>
                          <w:rFonts w:ascii="Lucida Bright" w:eastAsia="Arial Unicode MS" w:hAnsi="Lucida Bright" w:cs="Arial Unicode MS"/>
                          <w:b/>
                        </w:rPr>
                        <w:tab/>
                      </w:r>
                    </w:p>
                    <w:p w14:paraId="0188B655" w14:textId="77777777" w:rsidR="00E66F42" w:rsidRPr="00B27825" w:rsidRDefault="00E66F42" w:rsidP="00650181">
                      <w:pPr>
                        <w:pStyle w:val="ListParagraph"/>
                        <w:numPr>
                          <w:ilvl w:val="0"/>
                          <w:numId w:val="30"/>
                        </w:numPr>
                        <w:overflowPunct/>
                        <w:autoSpaceDE/>
                        <w:autoSpaceDN/>
                        <w:adjustRightInd/>
                        <w:ind w:left="374"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The student’s </w:t>
                      </w:r>
                      <w:r w:rsidRPr="00B27825">
                        <w:rPr>
                          <w:rFonts w:ascii="Lucida Bright" w:eastAsia="Arial Unicode MS" w:hAnsi="Lucida Bright" w:cs="Arial Unicode MS"/>
                          <w:b/>
                          <w:sz w:val="16"/>
                          <w:szCs w:val="18"/>
                        </w:rPr>
                        <w:t>personal record</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u w:val="single"/>
                        </w:rPr>
                        <w:t>handwritten</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rPr>
                        <w:t>daysheets</w:t>
                      </w:r>
                      <w:r w:rsidRPr="00B27825">
                        <w:rPr>
                          <w:rFonts w:ascii="Lucida Bright" w:eastAsia="Arial Unicode MS" w:hAnsi="Lucida Bright" w:cs="Arial Unicode MS"/>
                          <w:sz w:val="16"/>
                          <w:szCs w:val="18"/>
                        </w:rPr>
                        <w:t>) and;</w:t>
                      </w:r>
                      <w:r>
                        <w:rPr>
                          <w:rFonts w:ascii="Lucida Bright" w:eastAsia="Arial Unicode MS" w:hAnsi="Lucida Bright" w:cs="Arial Unicode MS"/>
                          <w:sz w:val="16"/>
                          <w:szCs w:val="18"/>
                        </w:rPr>
                        <w:br/>
                      </w:r>
                      <w:r>
                        <w:rPr>
                          <w:rFonts w:ascii="Lucida Bright" w:eastAsia="Arial Unicode MS" w:hAnsi="Lucida Bright" w:cs="Arial Unicode MS"/>
                          <w:sz w:val="16"/>
                          <w:szCs w:val="18"/>
                        </w:rPr>
                        <w:br/>
                      </w:r>
                    </w:p>
                    <w:p w14:paraId="74C78E94" w14:textId="77777777" w:rsidR="00E66F42" w:rsidRPr="00B27825" w:rsidRDefault="00E66F42" w:rsidP="00650181">
                      <w:pPr>
                        <w:pStyle w:val="ListParagraph"/>
                        <w:numPr>
                          <w:ilvl w:val="0"/>
                          <w:numId w:val="30"/>
                        </w:numPr>
                        <w:overflowPunct/>
                        <w:autoSpaceDE/>
                        <w:autoSpaceDN/>
                        <w:adjustRightInd/>
                        <w:ind w:left="374"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The official </w:t>
                      </w:r>
                      <w:r w:rsidRPr="00B27825">
                        <w:rPr>
                          <w:rFonts w:ascii="Lucida Bright" w:eastAsia="Arial Unicode MS" w:hAnsi="Lucida Bright" w:cs="Arial Unicode MS"/>
                          <w:b/>
                          <w:sz w:val="16"/>
                          <w:szCs w:val="18"/>
                        </w:rPr>
                        <w:t>school record</w:t>
                      </w:r>
                      <w:r w:rsidRPr="00B27825">
                        <w:rPr>
                          <w:rFonts w:ascii="Lucida Bright" w:eastAsia="Arial Unicode MS" w:hAnsi="Lucida Bright" w:cs="Arial Unicode MS"/>
                          <w:sz w:val="16"/>
                          <w:szCs w:val="18"/>
                        </w:rPr>
                        <w:t xml:space="preserve"> (</w:t>
                      </w:r>
                      <w:r w:rsidRPr="00B27825">
                        <w:rPr>
                          <w:rFonts w:ascii="Lucida Bright" w:eastAsia="Arial Unicode MS" w:hAnsi="Lucida Bright" w:cs="Arial Unicode MS"/>
                          <w:i/>
                          <w:sz w:val="16"/>
                          <w:szCs w:val="18"/>
                          <w:u w:val="single"/>
                        </w:rPr>
                        <w:t>network</w:t>
                      </w:r>
                      <w:r w:rsidRPr="00B27825">
                        <w:rPr>
                          <w:rFonts w:ascii="Lucida Bright" w:eastAsia="Arial Unicode MS" w:hAnsi="Lucida Bright" w:cs="Arial Unicode MS"/>
                          <w:i/>
                          <w:sz w:val="16"/>
                          <w:szCs w:val="18"/>
                        </w:rPr>
                        <w:t xml:space="preserve"> daysheets</w:t>
                      </w:r>
                      <w:r w:rsidRPr="00B27825">
                        <w:rPr>
                          <w:rFonts w:ascii="Lucida Bright" w:eastAsia="Arial Unicode MS" w:hAnsi="Lucida Bright" w:cs="Arial Unicode MS"/>
                          <w:sz w:val="16"/>
                          <w:szCs w:val="18"/>
                        </w:rPr>
                        <w:t>).</w:t>
                      </w:r>
                      <w:bookmarkEnd w:id="72"/>
                      <w:bookmarkEnd w:id="73"/>
                      <w:bookmarkEnd w:id="74"/>
                      <w:bookmarkEnd w:id="75"/>
                    </w:p>
                  </w:txbxContent>
                </v:textbox>
              </v:shape>
            </w:pict>
          </mc:Fallback>
        </mc:AlternateContent>
      </w:r>
      <w:r w:rsidRPr="00AB4EE7">
        <w:rPr>
          <w:rFonts w:asciiTheme="majorHAnsi" w:eastAsia="Arial Unicode MS" w:hAnsiTheme="majorHAnsi" w:cs="Arial Unicode MS"/>
          <w:b/>
          <w:noProof/>
          <w:sz w:val="24"/>
        </w:rPr>
        <mc:AlternateContent>
          <mc:Choice Requires="wps">
            <w:drawing>
              <wp:anchor distT="0" distB="0" distL="114300" distR="114300" simplePos="0" relativeHeight="251907584" behindDoc="0" locked="0" layoutInCell="1" allowOverlap="1" wp14:anchorId="001E1547" wp14:editId="1D22ED68">
                <wp:simplePos x="0" y="0"/>
                <wp:positionH relativeFrom="column">
                  <wp:posOffset>3249930</wp:posOffset>
                </wp:positionH>
                <wp:positionV relativeFrom="paragraph">
                  <wp:posOffset>195580</wp:posOffset>
                </wp:positionV>
                <wp:extent cx="3415030" cy="1230630"/>
                <wp:effectExtent l="19050" t="19050" r="13970" b="26670"/>
                <wp:wrapNone/>
                <wp:docPr id="688" name="Text 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230630"/>
                        </a:xfrm>
                        <a:prstGeom prst="rect">
                          <a:avLst/>
                        </a:prstGeom>
                        <a:solidFill>
                          <a:srgbClr val="FFFFFF"/>
                        </a:solidFill>
                        <a:ln w="31750" cmpd="thinThick">
                          <a:solidFill>
                            <a:srgbClr val="000000"/>
                          </a:solidFill>
                          <a:miter lim="800000"/>
                          <a:headEnd/>
                          <a:tailEnd/>
                        </a:ln>
                      </wps:spPr>
                      <wps:txbx>
                        <w:txbxContent>
                          <w:p w14:paraId="2254CA9C" w14:textId="77777777" w:rsidR="00E66F42" w:rsidRPr="00B27825" w:rsidRDefault="00E66F42" w:rsidP="0088412C">
                            <w:pPr>
                              <w:spacing w:line="320" w:lineRule="exact"/>
                              <w:jc w:val="both"/>
                              <w:rPr>
                                <w:rFonts w:ascii="Lucida Bright" w:eastAsia="Arial Unicode MS" w:hAnsi="Lucida Bright" w:cs="Arial Unicode MS"/>
                                <w:b/>
                                <w:sz w:val="20"/>
                                <w:szCs w:val="20"/>
                              </w:rPr>
                            </w:pPr>
                            <w:bookmarkStart w:id="76" w:name="_Hlk19612585"/>
                            <w:bookmarkStart w:id="77" w:name="_Hlk19612586"/>
                            <w:bookmarkStart w:id="78" w:name="_Hlk19612587"/>
                            <w:bookmarkStart w:id="79" w:name="_Hlk19612588"/>
                            <w:r w:rsidRPr="00B27825">
                              <w:rPr>
                                <w:rFonts w:ascii="Lucida Bright" w:eastAsia="Arial Unicode MS" w:hAnsi="Lucida Bright" w:cs="Arial Unicode MS"/>
                                <w:b/>
                                <w:sz w:val="20"/>
                                <w:szCs w:val="20"/>
                              </w:rPr>
                              <w:t>Daysheets will include two pages for each month:</w:t>
                            </w:r>
                          </w:p>
                          <w:p w14:paraId="29ED97F1" w14:textId="77777777" w:rsidR="00E66F42" w:rsidRPr="00B27825" w:rsidRDefault="00E66F42" w:rsidP="0088412C">
                            <w:pPr>
                              <w:spacing w:line="320" w:lineRule="exact"/>
                              <w:jc w:val="both"/>
                              <w:rPr>
                                <w:rFonts w:ascii="Lucida Bright" w:eastAsia="Arial Unicode MS" w:hAnsi="Lucida Bright" w:cs="Arial Unicode MS"/>
                                <w:b/>
                                <w:sz w:val="20"/>
                                <w:szCs w:val="20"/>
                              </w:rPr>
                            </w:pPr>
                          </w:p>
                          <w:p w14:paraId="1AEAC727" w14:textId="77777777" w:rsidR="00E66F42" w:rsidRPr="00B27825" w:rsidRDefault="00E66F42" w:rsidP="00650181">
                            <w:pPr>
                              <w:pStyle w:val="ListParagraph"/>
                              <w:numPr>
                                <w:ilvl w:val="0"/>
                                <w:numId w:val="30"/>
                              </w:numPr>
                              <w:overflowPunct/>
                              <w:autoSpaceDE/>
                              <w:autoSpaceDN/>
                              <w:adjustRightInd/>
                              <w:spacing w:after="100" w:afterAutospacing="1" w:line="320" w:lineRule="exact"/>
                              <w:ind w:left="270" w:hanging="180"/>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One sheet to record the number of </w:t>
                            </w:r>
                            <w:r w:rsidRPr="00B27825">
                              <w:rPr>
                                <w:rFonts w:ascii="Lucida Bright" w:eastAsia="Arial Unicode MS" w:hAnsi="Lucida Bright" w:cs="Arial Unicode MS"/>
                                <w:sz w:val="16"/>
                                <w:szCs w:val="18"/>
                                <w:u w:val="single"/>
                              </w:rPr>
                              <w:t>hours earned in a subject</w:t>
                            </w:r>
                            <w:r>
                              <w:rPr>
                                <w:rFonts w:ascii="Lucida Bright" w:eastAsia="Arial Unicode MS" w:hAnsi="Lucida Bright" w:cs="Arial Unicode MS"/>
                                <w:sz w:val="16"/>
                                <w:szCs w:val="18"/>
                                <w:u w:val="single"/>
                              </w:rPr>
                              <w:br/>
                            </w:r>
                          </w:p>
                          <w:p w14:paraId="3BE6EB66" w14:textId="77777777" w:rsidR="00E66F42" w:rsidRPr="00B27825" w:rsidRDefault="00E66F42" w:rsidP="00650181">
                            <w:pPr>
                              <w:pStyle w:val="ListParagraph"/>
                              <w:numPr>
                                <w:ilvl w:val="0"/>
                                <w:numId w:val="30"/>
                              </w:numPr>
                              <w:overflowPunct/>
                              <w:autoSpaceDE/>
                              <w:autoSpaceDN/>
                              <w:adjustRightInd/>
                              <w:spacing w:after="100" w:afterAutospacing="1"/>
                              <w:ind w:left="273"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One sheet to record the number of </w:t>
                            </w:r>
                            <w:r w:rsidRPr="00B27825">
                              <w:rPr>
                                <w:rFonts w:ascii="Lucida Bright" w:eastAsia="Arial Unicode MS" w:hAnsi="Lucida Bright" w:cs="Arial Unicode MS"/>
                                <w:sz w:val="16"/>
                                <w:szCs w:val="18"/>
                                <w:u w:val="single"/>
                              </w:rPr>
                              <w:t>services/operations</w:t>
                            </w:r>
                            <w:r w:rsidRPr="00B27825">
                              <w:rPr>
                                <w:rFonts w:ascii="Lucida Bright" w:eastAsia="Arial Unicode MS" w:hAnsi="Lucida Bright" w:cs="Arial Unicode MS"/>
                                <w:sz w:val="16"/>
                                <w:szCs w:val="18"/>
                              </w:rPr>
                              <w:t xml:space="preserve"> which are performed from start to finish.</w:t>
                            </w:r>
                            <w:bookmarkEnd w:id="76"/>
                            <w:bookmarkEnd w:id="77"/>
                            <w:bookmarkEnd w:id="78"/>
                            <w:bookmarkEnd w:id="7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1E1547" id="Text Box 688" o:spid="_x0000_s1073" type="#_x0000_t202" style="position:absolute;left:0;text-align:left;margin-left:255.9pt;margin-top:15.4pt;width:268.9pt;height:96.9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" strokeweight="2.5pt">
                <v:stroke linestyle="thinThick"/>
                <v:textbox>
                  <w:txbxContent>
                    <w:p w14:paraId="2254CA9C" w14:textId="77777777" w:rsidR="00E66F42" w:rsidRPr="00B27825" w:rsidRDefault="00E66F42" w:rsidP="0088412C">
                      <w:pPr>
                        <w:spacing w:line="320" w:lineRule="exact"/>
                        <w:jc w:val="both"/>
                        <w:rPr>
                          <w:rFonts w:ascii="Lucida Bright" w:eastAsia="Arial Unicode MS" w:hAnsi="Lucida Bright" w:cs="Arial Unicode MS"/>
                          <w:b/>
                          <w:sz w:val="20"/>
                          <w:szCs w:val="20"/>
                        </w:rPr>
                      </w:pPr>
                      <w:bookmarkStart w:id="80" w:name="_Hlk19612585"/>
                      <w:bookmarkStart w:id="81" w:name="_Hlk19612586"/>
                      <w:bookmarkStart w:id="82" w:name="_Hlk19612587"/>
                      <w:bookmarkStart w:id="83" w:name="_Hlk19612588"/>
                      <w:r w:rsidRPr="00B27825">
                        <w:rPr>
                          <w:rFonts w:ascii="Lucida Bright" w:eastAsia="Arial Unicode MS" w:hAnsi="Lucida Bright" w:cs="Arial Unicode MS"/>
                          <w:b/>
                          <w:sz w:val="20"/>
                          <w:szCs w:val="20"/>
                        </w:rPr>
                        <w:t>Daysheets will include two pages for each month:</w:t>
                      </w:r>
                    </w:p>
                    <w:p w14:paraId="29ED97F1" w14:textId="77777777" w:rsidR="00E66F42" w:rsidRPr="00B27825" w:rsidRDefault="00E66F42" w:rsidP="0088412C">
                      <w:pPr>
                        <w:spacing w:line="320" w:lineRule="exact"/>
                        <w:jc w:val="both"/>
                        <w:rPr>
                          <w:rFonts w:ascii="Lucida Bright" w:eastAsia="Arial Unicode MS" w:hAnsi="Lucida Bright" w:cs="Arial Unicode MS"/>
                          <w:b/>
                          <w:sz w:val="20"/>
                          <w:szCs w:val="20"/>
                        </w:rPr>
                      </w:pPr>
                    </w:p>
                    <w:p w14:paraId="1AEAC727" w14:textId="77777777" w:rsidR="00E66F42" w:rsidRPr="00B27825" w:rsidRDefault="00E66F42" w:rsidP="00650181">
                      <w:pPr>
                        <w:pStyle w:val="ListParagraph"/>
                        <w:numPr>
                          <w:ilvl w:val="0"/>
                          <w:numId w:val="30"/>
                        </w:numPr>
                        <w:overflowPunct/>
                        <w:autoSpaceDE/>
                        <w:autoSpaceDN/>
                        <w:adjustRightInd/>
                        <w:spacing w:after="100" w:afterAutospacing="1" w:line="320" w:lineRule="exact"/>
                        <w:ind w:left="270" w:hanging="180"/>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One sheet to record the number of </w:t>
                      </w:r>
                      <w:r w:rsidRPr="00B27825">
                        <w:rPr>
                          <w:rFonts w:ascii="Lucida Bright" w:eastAsia="Arial Unicode MS" w:hAnsi="Lucida Bright" w:cs="Arial Unicode MS"/>
                          <w:sz w:val="16"/>
                          <w:szCs w:val="18"/>
                          <w:u w:val="single"/>
                        </w:rPr>
                        <w:t>hours earned in a subject</w:t>
                      </w:r>
                      <w:r>
                        <w:rPr>
                          <w:rFonts w:ascii="Lucida Bright" w:eastAsia="Arial Unicode MS" w:hAnsi="Lucida Bright" w:cs="Arial Unicode MS"/>
                          <w:sz w:val="16"/>
                          <w:szCs w:val="18"/>
                          <w:u w:val="single"/>
                        </w:rPr>
                        <w:br/>
                      </w:r>
                    </w:p>
                    <w:p w14:paraId="3BE6EB66" w14:textId="77777777" w:rsidR="00E66F42" w:rsidRPr="00B27825" w:rsidRDefault="00E66F42" w:rsidP="00650181">
                      <w:pPr>
                        <w:pStyle w:val="ListParagraph"/>
                        <w:numPr>
                          <w:ilvl w:val="0"/>
                          <w:numId w:val="30"/>
                        </w:numPr>
                        <w:overflowPunct/>
                        <w:autoSpaceDE/>
                        <w:autoSpaceDN/>
                        <w:adjustRightInd/>
                        <w:spacing w:after="100" w:afterAutospacing="1"/>
                        <w:ind w:left="273" w:hanging="187"/>
                        <w:contextualSpacing/>
                        <w:textAlignment w:val="auto"/>
                        <w:rPr>
                          <w:rFonts w:ascii="Lucida Bright" w:eastAsia="Arial Unicode MS" w:hAnsi="Lucida Bright" w:cs="Arial Unicode MS"/>
                          <w:sz w:val="10"/>
                          <w:szCs w:val="18"/>
                        </w:rPr>
                      </w:pPr>
                      <w:r w:rsidRPr="00B27825">
                        <w:rPr>
                          <w:rFonts w:ascii="Lucida Bright" w:eastAsia="Arial Unicode MS" w:hAnsi="Lucida Bright" w:cs="Arial Unicode MS"/>
                          <w:sz w:val="16"/>
                          <w:szCs w:val="18"/>
                        </w:rPr>
                        <w:t xml:space="preserve">One sheet to record the number of </w:t>
                      </w:r>
                      <w:r w:rsidRPr="00B27825">
                        <w:rPr>
                          <w:rFonts w:ascii="Lucida Bright" w:eastAsia="Arial Unicode MS" w:hAnsi="Lucida Bright" w:cs="Arial Unicode MS"/>
                          <w:sz w:val="16"/>
                          <w:szCs w:val="18"/>
                          <w:u w:val="single"/>
                        </w:rPr>
                        <w:t>services/operations</w:t>
                      </w:r>
                      <w:r w:rsidRPr="00B27825">
                        <w:rPr>
                          <w:rFonts w:ascii="Lucida Bright" w:eastAsia="Arial Unicode MS" w:hAnsi="Lucida Bright" w:cs="Arial Unicode MS"/>
                          <w:sz w:val="16"/>
                          <w:szCs w:val="18"/>
                        </w:rPr>
                        <w:t xml:space="preserve"> which are performed from start to finish.</w:t>
                      </w:r>
                      <w:bookmarkEnd w:id="80"/>
                      <w:bookmarkEnd w:id="81"/>
                      <w:bookmarkEnd w:id="82"/>
                      <w:bookmarkEnd w:id="83"/>
                    </w:p>
                  </w:txbxContent>
                </v:textbox>
              </v:shape>
            </w:pict>
          </mc:Fallback>
        </mc:AlternateContent>
      </w:r>
      <w:r w:rsidRPr="00AB4EE7">
        <w:rPr>
          <w:rFonts w:asciiTheme="majorHAnsi" w:eastAsia="Arial Unicode MS" w:hAnsiTheme="majorHAnsi" w:cs="Arial Unicode MS"/>
          <w:sz w:val="8"/>
        </w:rPr>
        <w:t xml:space="preserve">     </w:t>
      </w:r>
    </w:p>
    <w:p w14:paraId="22E37AAA" w14:textId="77777777" w:rsidR="0088412C" w:rsidRPr="00AB4EE7" w:rsidRDefault="0088412C" w:rsidP="0088412C">
      <w:pPr>
        <w:spacing w:line="320" w:lineRule="exact"/>
        <w:ind w:left="806"/>
        <w:contextualSpacing/>
        <w:jc w:val="center"/>
        <w:rPr>
          <w:rFonts w:asciiTheme="majorHAnsi" w:eastAsia="Arial Unicode MS" w:hAnsiTheme="majorHAnsi" w:cs="Arial Unicode MS"/>
          <w:sz w:val="16"/>
        </w:rPr>
      </w:pPr>
    </w:p>
    <w:p w14:paraId="0BE58DB3" w14:textId="77777777" w:rsidR="0088412C" w:rsidRPr="00AB4EE7" w:rsidRDefault="0088412C" w:rsidP="0088412C">
      <w:pPr>
        <w:tabs>
          <w:tab w:val="left" w:pos="342"/>
        </w:tabs>
        <w:spacing w:line="320" w:lineRule="exact"/>
        <w:jc w:val="both"/>
        <w:rPr>
          <w:rFonts w:asciiTheme="majorHAnsi" w:eastAsia="Arial Unicode MS" w:hAnsiTheme="majorHAnsi" w:cs="Arial Unicode MS"/>
          <w:sz w:val="14"/>
        </w:rPr>
      </w:pPr>
    </w:p>
    <w:p w14:paraId="0079B983" w14:textId="77777777" w:rsidR="0088412C" w:rsidRPr="00AB4EE7" w:rsidRDefault="0088412C" w:rsidP="0088412C">
      <w:pPr>
        <w:tabs>
          <w:tab w:val="left" w:pos="342"/>
        </w:tabs>
        <w:spacing w:line="320" w:lineRule="exact"/>
        <w:jc w:val="both"/>
        <w:rPr>
          <w:rFonts w:asciiTheme="majorHAnsi" w:eastAsia="Arial Unicode MS" w:hAnsiTheme="majorHAnsi" w:cs="Arial Unicode MS"/>
          <w:sz w:val="14"/>
        </w:rPr>
      </w:pPr>
    </w:p>
    <w:p w14:paraId="58CE93E1" w14:textId="77777777" w:rsidR="0088412C" w:rsidRPr="00AB4EE7" w:rsidRDefault="0088412C" w:rsidP="0088412C">
      <w:pPr>
        <w:tabs>
          <w:tab w:val="left" w:pos="342"/>
        </w:tabs>
        <w:spacing w:line="320" w:lineRule="exact"/>
        <w:jc w:val="both"/>
        <w:rPr>
          <w:rFonts w:asciiTheme="majorHAnsi" w:eastAsia="Arial Unicode MS" w:hAnsiTheme="majorHAnsi" w:cs="Arial Unicode MS"/>
          <w:sz w:val="14"/>
        </w:rPr>
      </w:pPr>
    </w:p>
    <w:p w14:paraId="080C0EE9" w14:textId="77777777" w:rsidR="0088412C" w:rsidRPr="00AB4EE7" w:rsidRDefault="0088412C" w:rsidP="0088412C">
      <w:pPr>
        <w:tabs>
          <w:tab w:val="left" w:pos="342"/>
        </w:tabs>
        <w:spacing w:line="320" w:lineRule="exact"/>
        <w:jc w:val="both"/>
        <w:rPr>
          <w:rFonts w:asciiTheme="majorHAnsi" w:eastAsia="Arial Unicode MS" w:hAnsiTheme="majorHAnsi" w:cs="Arial Unicode MS"/>
          <w:sz w:val="14"/>
        </w:rPr>
      </w:pPr>
    </w:p>
    <w:p w14:paraId="51A4BC5D" w14:textId="77777777" w:rsidR="0088412C" w:rsidRPr="00AB4EE7" w:rsidRDefault="0088412C" w:rsidP="0088412C">
      <w:pPr>
        <w:spacing w:line="320" w:lineRule="exact"/>
        <w:ind w:left="-90"/>
        <w:jc w:val="both"/>
        <w:rPr>
          <w:rFonts w:asciiTheme="majorHAnsi" w:eastAsia="Arial Unicode MS" w:hAnsiTheme="majorHAnsi" w:cs="Arial Unicode MS"/>
          <w:b/>
          <w:sz w:val="28"/>
          <w:szCs w:val="28"/>
          <w:u w:val="single"/>
        </w:rPr>
      </w:pPr>
      <w:r w:rsidRPr="00AB4EE7">
        <w:rPr>
          <w:rFonts w:asciiTheme="majorHAnsi" w:eastAsia="Arial Unicode MS" w:hAnsiTheme="majorHAnsi" w:cs="Arial Unicode MS"/>
          <w:b/>
          <w:sz w:val="24"/>
          <w:u w:val="single"/>
        </w:rPr>
        <w:br/>
      </w:r>
      <w:bookmarkStart w:id="84" w:name="_Hlk19612637"/>
      <w:bookmarkStart w:id="85" w:name="_Hlk19612611"/>
    </w:p>
    <w:p w14:paraId="37DB0CB5" w14:textId="5EE956BB" w:rsidR="0088412C" w:rsidRPr="00AB4EE7" w:rsidRDefault="0088412C" w:rsidP="0088412C">
      <w:pPr>
        <w:spacing w:line="320" w:lineRule="exact"/>
        <w:ind w:left="-90"/>
        <w:jc w:val="both"/>
        <w:rPr>
          <w:rFonts w:ascii="Lucida Bright" w:eastAsia="Arial Unicode MS" w:hAnsi="Lucida Bright" w:cs="Arial Unicode MS"/>
          <w:sz w:val="32"/>
          <w:szCs w:val="32"/>
          <w:u w:val="single"/>
        </w:rPr>
      </w:pPr>
      <w:r w:rsidRPr="00AB4EE7">
        <w:rPr>
          <w:rFonts w:ascii="Lucida Bright" w:eastAsia="Arial Unicode MS" w:hAnsi="Lucida Bright" w:cs="Arial Unicode MS"/>
          <w:b/>
          <w:sz w:val="32"/>
          <w:szCs w:val="32"/>
          <w:u w:val="single"/>
        </w:rPr>
        <w:t>Entering Hours on Daysheets:</w:t>
      </w:r>
      <w:r w:rsidRPr="00AB4EE7">
        <w:rPr>
          <w:rFonts w:ascii="Lucida Bright" w:eastAsia="Arial Unicode MS" w:hAnsi="Lucida Bright" w:cs="Arial Unicode MS"/>
          <w:sz w:val="32"/>
          <w:szCs w:val="32"/>
          <w:u w:val="single"/>
        </w:rPr>
        <w:t xml:space="preserve"> </w:t>
      </w:r>
      <w:bookmarkEnd w:id="84"/>
    </w:p>
    <w:p w14:paraId="69835C2F" w14:textId="77777777" w:rsidR="0088412C" w:rsidRPr="00AB4EE7" w:rsidRDefault="0088412C" w:rsidP="00650181">
      <w:pPr>
        <w:numPr>
          <w:ilvl w:val="0"/>
          <w:numId w:val="31"/>
        </w:numPr>
        <w:spacing w:after="120" w:line="300" w:lineRule="exact"/>
        <w:ind w:left="274"/>
        <w:jc w:val="both"/>
        <w:rPr>
          <w:rFonts w:ascii="Lucida Bright" w:eastAsia="Arial Unicode MS" w:hAnsi="Lucida Bright" w:cs="Browallia New"/>
          <w:sz w:val="20"/>
          <w:szCs w:val="24"/>
        </w:rPr>
      </w:pPr>
      <w:r w:rsidRPr="00AB4EE7">
        <w:rPr>
          <w:rFonts w:ascii="Lucida Bright" w:eastAsia="Arial Unicode MS" w:hAnsi="Lucida Bright" w:cs="Browallia New"/>
          <w:sz w:val="20"/>
          <w:szCs w:val="24"/>
        </w:rPr>
        <w:t xml:space="preserve">Each row corresponds to a specific day of the month, and each column corresponds to a category. For each day you earn hours, enter the amount of hours you earned under each </w:t>
      </w:r>
      <w:r w:rsidRPr="00AB4EE7">
        <w:rPr>
          <w:rFonts w:ascii="Lucida Bright" w:eastAsia="Arial Unicode MS" w:hAnsi="Lucida Bright" w:cs="Browallia New"/>
          <w:sz w:val="20"/>
          <w:szCs w:val="24"/>
          <w:u w:val="single"/>
        </w:rPr>
        <w:t>appropriate</w:t>
      </w:r>
      <w:r w:rsidRPr="00AB4EE7">
        <w:rPr>
          <w:rFonts w:ascii="Lucida Bright" w:eastAsia="Arial Unicode MS" w:hAnsi="Lucida Bright" w:cs="Browallia New"/>
          <w:sz w:val="20"/>
          <w:szCs w:val="24"/>
        </w:rPr>
        <w:t xml:space="preserve"> column on your “Hours” sheet. </w:t>
      </w:r>
      <w:r w:rsidRPr="00AB4EE7">
        <w:rPr>
          <w:rFonts w:ascii="Lucida Bright" w:eastAsia="Arial Unicode MS" w:hAnsi="Lucida Bright" w:cs="Browallia New"/>
          <w:sz w:val="20"/>
          <w:szCs w:val="24"/>
          <w:u w:val="single"/>
        </w:rPr>
        <w:t>Your total for the day will be calculated automatically</w:t>
      </w:r>
      <w:r w:rsidRPr="00AB4EE7">
        <w:rPr>
          <w:rFonts w:ascii="Lucida Bright" w:eastAsia="Arial Unicode MS" w:hAnsi="Lucida Bright" w:cs="Browallia New"/>
          <w:sz w:val="20"/>
          <w:szCs w:val="24"/>
        </w:rPr>
        <w:t>.</w:t>
      </w:r>
    </w:p>
    <w:p w14:paraId="6F746E82" w14:textId="2A89B184" w:rsidR="0088412C" w:rsidRPr="00AB4EE7" w:rsidRDefault="0088412C" w:rsidP="00650181">
      <w:pPr>
        <w:numPr>
          <w:ilvl w:val="1"/>
          <w:numId w:val="31"/>
        </w:numPr>
        <w:spacing w:after="240" w:line="300" w:lineRule="exact"/>
        <w:ind w:left="1080"/>
        <w:contextualSpacing/>
        <w:jc w:val="both"/>
        <w:rPr>
          <w:rFonts w:ascii="Lucida Bright" w:eastAsia="Arial Unicode MS" w:hAnsi="Lucida Bright" w:cs="Browallia New"/>
          <w:sz w:val="18"/>
        </w:rPr>
      </w:pPr>
      <w:r w:rsidRPr="00AB4EE7">
        <w:rPr>
          <w:rFonts w:ascii="Lucida Bright" w:eastAsia="Arial Unicode MS" w:hAnsi="Lucida Bright" w:cs="Browallia New"/>
          <w:sz w:val="18"/>
        </w:rPr>
        <w:t>For example, time earned in a classroom lecture would be entered under the “Theory” column, and time earned practicing or performing a service would be entered under the column which corresponds to that service.</w:t>
      </w:r>
      <w:bookmarkEnd w:id="85"/>
      <w:r w:rsidR="00151C27" w:rsidRPr="00AB4EE7">
        <w:rPr>
          <w:rFonts w:ascii="Lucida Bright" w:eastAsia="Arial Unicode MS" w:hAnsi="Lucida Bright" w:cs="Browallia New"/>
          <w:sz w:val="18"/>
        </w:rPr>
        <w:t xml:space="preserve"> </w:t>
      </w:r>
    </w:p>
    <w:p w14:paraId="60C05F98" w14:textId="1EDA64B9" w:rsidR="0088412C" w:rsidRPr="00AB4EE7" w:rsidRDefault="00151C27" w:rsidP="0088412C">
      <w:pPr>
        <w:spacing w:line="300" w:lineRule="exact"/>
        <w:ind w:left="450"/>
        <w:contextualSpacing/>
        <w:jc w:val="both"/>
        <w:rPr>
          <w:rFonts w:ascii="Lucida Bright" w:eastAsia="Arial Unicode MS" w:hAnsi="Lucida Bright" w:cs="Browallia New"/>
          <w:szCs w:val="28"/>
        </w:rPr>
      </w:pPr>
      <w:r w:rsidRPr="00AB4EE7">
        <w:rPr>
          <w:rFonts w:ascii="Lucida Bright" w:eastAsia="Arial Unicode MS" w:hAnsi="Lucida Bright" w:cs="Browallia New"/>
          <w:noProof/>
          <w:sz w:val="20"/>
          <w:szCs w:val="24"/>
        </w:rPr>
        <mc:AlternateContent>
          <mc:Choice Requires="wps">
            <w:drawing>
              <wp:anchor distT="45720" distB="45720" distL="114300" distR="114300" simplePos="0" relativeHeight="251914752" behindDoc="0" locked="0" layoutInCell="1" allowOverlap="1" wp14:anchorId="5FFA737E" wp14:editId="7570C998">
                <wp:simplePos x="0" y="0"/>
                <wp:positionH relativeFrom="margin">
                  <wp:posOffset>3557270</wp:posOffset>
                </wp:positionH>
                <wp:positionV relativeFrom="paragraph">
                  <wp:posOffset>122151</wp:posOffset>
                </wp:positionV>
                <wp:extent cx="2774950" cy="268605"/>
                <wp:effectExtent l="0" t="0" r="0" b="0"/>
                <wp:wrapNone/>
                <wp:docPr id="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268605"/>
                        </a:xfrm>
                        <a:prstGeom prst="rect">
                          <a:avLst/>
                        </a:prstGeom>
                        <a:noFill/>
                        <a:ln w="9525">
                          <a:noFill/>
                          <a:miter lim="800000"/>
                          <a:headEnd/>
                          <a:tailEnd/>
                        </a:ln>
                      </wps:spPr>
                      <wps:txbx>
                        <w:txbxContent>
                          <w:p w14:paraId="7AD67923" w14:textId="77777777" w:rsidR="00E66F42" w:rsidRPr="009A0664" w:rsidRDefault="00E66F42" w:rsidP="0088412C">
                            <w:pPr>
                              <w:jc w:val="center"/>
                              <w:rPr>
                                <w:sz w:val="18"/>
                                <w:szCs w:val="18"/>
                              </w:rPr>
                            </w:pPr>
                            <w:r w:rsidRPr="009A0664">
                              <w:rPr>
                                <w:rFonts w:ascii="Browallia New" w:eastAsia="Arial Unicode MS" w:hAnsi="Browallia New" w:cs="Browallia New"/>
                                <w:b/>
                                <w:i/>
                                <w:iCs/>
                                <w:sz w:val="24"/>
                                <w:szCs w:val="32"/>
                              </w:rPr>
                              <w:t>EXAMPLE</w:t>
                            </w:r>
                            <w:r>
                              <w:rPr>
                                <w:rFonts w:ascii="Browallia New" w:eastAsia="Arial Unicode MS" w:hAnsi="Browallia New" w:cs="Browallia New"/>
                                <w:b/>
                                <w:i/>
                                <w:iCs/>
                                <w:sz w:val="24"/>
                                <w:szCs w:val="32"/>
                              </w:rPr>
                              <w:t xml:space="preserve"> A</w:t>
                            </w:r>
                            <w:r w:rsidRPr="009A0664">
                              <w:rPr>
                                <w:rFonts w:ascii="Browallia New" w:eastAsia="Arial Unicode MS" w:hAnsi="Browallia New" w:cs="Browallia New"/>
                                <w:b/>
                                <w:i/>
                                <w:iCs/>
                                <w:sz w:val="24"/>
                                <w:szCs w:val="32"/>
                              </w:rPr>
                              <w:t xml:space="preserve"> – </w:t>
                            </w:r>
                            <w:r>
                              <w:rPr>
                                <w:rFonts w:ascii="Browallia New" w:eastAsia="Arial Unicode MS" w:hAnsi="Browallia New" w:cs="Browallia New"/>
                                <w:b/>
                                <w:i/>
                                <w:iCs/>
                                <w:sz w:val="24"/>
                                <w:szCs w:val="32"/>
                              </w:rPr>
                              <w:t>Daily Hour Entries (Esthetics course)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FA737E" id="_x0000_s1074" type="#_x0000_t202" style="position:absolute;left:0;text-align:left;margin-left:280.1pt;margin-top:9.6pt;width:218.5pt;height:21.15pt;z-index:251914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" filled="f" stroked="f">
                <v:textbox>
                  <w:txbxContent>
                    <w:p w14:paraId="7AD67923" w14:textId="77777777" w:rsidR="00E66F42" w:rsidRPr="009A0664" w:rsidRDefault="00E66F42" w:rsidP="0088412C">
                      <w:pPr>
                        <w:jc w:val="center"/>
                        <w:rPr>
                          <w:sz w:val="18"/>
                          <w:szCs w:val="18"/>
                        </w:rPr>
                      </w:pPr>
                      <w:r w:rsidRPr="009A0664">
                        <w:rPr>
                          <w:rFonts w:ascii="Browallia New" w:eastAsia="Arial Unicode MS" w:hAnsi="Browallia New" w:cs="Browallia New"/>
                          <w:b/>
                          <w:i/>
                          <w:iCs/>
                          <w:sz w:val="24"/>
                          <w:szCs w:val="32"/>
                        </w:rPr>
                        <w:t>EXAMPLE</w:t>
                      </w:r>
                      <w:r>
                        <w:rPr>
                          <w:rFonts w:ascii="Browallia New" w:eastAsia="Arial Unicode MS" w:hAnsi="Browallia New" w:cs="Browallia New"/>
                          <w:b/>
                          <w:i/>
                          <w:iCs/>
                          <w:sz w:val="24"/>
                          <w:szCs w:val="32"/>
                        </w:rPr>
                        <w:t xml:space="preserve"> A</w:t>
                      </w:r>
                      <w:r w:rsidRPr="009A0664">
                        <w:rPr>
                          <w:rFonts w:ascii="Browallia New" w:eastAsia="Arial Unicode MS" w:hAnsi="Browallia New" w:cs="Browallia New"/>
                          <w:b/>
                          <w:i/>
                          <w:iCs/>
                          <w:sz w:val="24"/>
                          <w:szCs w:val="32"/>
                        </w:rPr>
                        <w:t xml:space="preserve"> – </w:t>
                      </w:r>
                      <w:r>
                        <w:rPr>
                          <w:rFonts w:ascii="Browallia New" w:eastAsia="Arial Unicode MS" w:hAnsi="Browallia New" w:cs="Browallia New"/>
                          <w:b/>
                          <w:i/>
                          <w:iCs/>
                          <w:sz w:val="24"/>
                          <w:szCs w:val="32"/>
                        </w:rPr>
                        <w:t>Daily Hour Entries (Esthetics course)</w:t>
                      </w:r>
                    </w:p>
                  </w:txbxContent>
                </v:textbox>
                <w10:wrap anchorx="margin"/>
              </v:shape>
            </w:pict>
          </mc:Fallback>
        </mc:AlternateContent>
      </w:r>
    </w:p>
    <w:p w14:paraId="4F20397D" w14:textId="1E8ACD1B" w:rsidR="0088412C" w:rsidRPr="00AB4EE7" w:rsidRDefault="0088412C" w:rsidP="0088412C">
      <w:pPr>
        <w:spacing w:line="300" w:lineRule="exact"/>
        <w:ind w:left="450"/>
        <w:contextualSpacing/>
        <w:jc w:val="both"/>
        <w:rPr>
          <w:rFonts w:ascii="Lucida Bright" w:eastAsia="Arial Unicode MS" w:hAnsi="Lucida Bright" w:cs="Browallia New"/>
          <w:szCs w:val="28"/>
        </w:rPr>
      </w:pPr>
    </w:p>
    <w:p w14:paraId="224A4023" w14:textId="1FF9B3CF" w:rsidR="0088412C" w:rsidRPr="00AB4EE7" w:rsidRDefault="00151C27" w:rsidP="00650181">
      <w:pPr>
        <w:numPr>
          <w:ilvl w:val="0"/>
          <w:numId w:val="31"/>
        </w:numPr>
        <w:spacing w:line="300" w:lineRule="exact"/>
        <w:ind w:left="270" w:right="6300"/>
        <w:contextualSpacing/>
        <w:jc w:val="both"/>
        <w:rPr>
          <w:rFonts w:ascii="Browallia New" w:eastAsia="Arial Unicode MS" w:hAnsi="Browallia New" w:cs="Browallia New"/>
          <w:szCs w:val="28"/>
        </w:rPr>
      </w:pPr>
      <w:r w:rsidRPr="00AB4EE7">
        <w:rPr>
          <w:noProof/>
        </w:rPr>
        <w:drawing>
          <wp:anchor distT="0" distB="0" distL="114300" distR="114300" simplePos="0" relativeHeight="252105216" behindDoc="1" locked="0" layoutInCell="1" allowOverlap="1" wp14:anchorId="653728B3" wp14:editId="3DC3ADF7">
            <wp:simplePos x="0" y="0"/>
            <wp:positionH relativeFrom="margin">
              <wp:align>right</wp:align>
            </wp:positionH>
            <wp:positionV relativeFrom="paragraph">
              <wp:posOffset>8659</wp:posOffset>
            </wp:positionV>
            <wp:extent cx="4114800" cy="1772920"/>
            <wp:effectExtent l="0" t="0" r="0" b="0"/>
            <wp:wrapNone/>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14800" cy="1772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EE7">
        <w:rPr>
          <w:rFonts w:ascii="Browallia New" w:eastAsia="Arial Unicode MS" w:hAnsi="Browallia New" w:cs="Browallia New"/>
          <w:b/>
          <w:noProof/>
          <w:sz w:val="36"/>
          <w:szCs w:val="28"/>
          <w:u w:val="single"/>
        </w:rPr>
        <mc:AlternateContent>
          <mc:Choice Requires="wps">
            <w:drawing>
              <wp:anchor distT="45720" distB="45720" distL="114300" distR="114300" simplePos="0" relativeHeight="251908608" behindDoc="0" locked="0" layoutInCell="1" allowOverlap="1" wp14:anchorId="4044BA62" wp14:editId="78483BA0">
                <wp:simplePos x="0" y="0"/>
                <wp:positionH relativeFrom="margin">
                  <wp:posOffset>-152400</wp:posOffset>
                </wp:positionH>
                <wp:positionV relativeFrom="paragraph">
                  <wp:posOffset>1399540</wp:posOffset>
                </wp:positionV>
                <wp:extent cx="1981200" cy="464820"/>
                <wp:effectExtent l="0" t="0" r="19050" b="11430"/>
                <wp:wrapNone/>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464820"/>
                        </a:xfrm>
                        <a:prstGeom prst="rect">
                          <a:avLst/>
                        </a:prstGeom>
                        <a:solidFill>
                          <a:srgbClr val="FFFFFF"/>
                        </a:solidFill>
                        <a:ln w="9525">
                          <a:solidFill>
                            <a:srgbClr val="000000"/>
                          </a:solidFill>
                          <a:miter lim="800000"/>
                          <a:headEnd/>
                          <a:tailEnd/>
                        </a:ln>
                      </wps:spPr>
                      <wps:txbx>
                        <w:txbxContent>
                          <w:p w14:paraId="334EF7B1" w14:textId="1DC5C6B8" w:rsidR="00E66F42" w:rsidRPr="00B27825" w:rsidRDefault="00E66F42" w:rsidP="0088412C">
                            <w:pPr>
                              <w:rPr>
                                <w:rFonts w:ascii="Lucida Bright" w:hAnsi="Lucida Bright"/>
                                <w:sz w:val="16"/>
                                <w:szCs w:val="16"/>
                                <w:u w:val="single"/>
                              </w:rPr>
                            </w:pPr>
                            <w:r w:rsidRPr="00B27825">
                              <w:rPr>
                                <w:rFonts w:ascii="Lucida Bright" w:hAnsi="Lucida Bright"/>
                                <w:b/>
                                <w:bCs/>
                                <w:sz w:val="16"/>
                                <w:szCs w:val="16"/>
                              </w:rPr>
                              <w:t>T</w:t>
                            </w:r>
                            <w:r w:rsidR="00151C27">
                              <w:rPr>
                                <w:rFonts w:ascii="Lucida Bright" w:hAnsi="Lucida Bright"/>
                                <w:b/>
                                <w:bCs/>
                                <w:sz w:val="16"/>
                                <w:szCs w:val="16"/>
                              </w:rPr>
                              <w:t>hursday</w:t>
                            </w:r>
                            <w:r w:rsidRPr="00B27825">
                              <w:rPr>
                                <w:rFonts w:ascii="Lucida Bright" w:hAnsi="Lucida Bright"/>
                                <w:sz w:val="16"/>
                                <w:szCs w:val="16"/>
                              </w:rPr>
                              <w:t xml:space="preserve">: 2 hours 30 minutes of </w:t>
                            </w:r>
                            <w:r w:rsidRPr="00B27825">
                              <w:rPr>
                                <w:rFonts w:ascii="Lucida Bright" w:hAnsi="Lucida Bright"/>
                                <w:sz w:val="16"/>
                                <w:szCs w:val="16"/>
                                <w:u w:val="single"/>
                              </w:rPr>
                              <w:t>Theory</w:t>
                            </w:r>
                            <w:r w:rsidRPr="00B27825">
                              <w:rPr>
                                <w:rFonts w:ascii="Lucida Bright" w:hAnsi="Lucida Bright"/>
                                <w:sz w:val="16"/>
                                <w:szCs w:val="16"/>
                              </w:rPr>
                              <w:t xml:space="preserve"> + 3 hours </w:t>
                            </w:r>
                            <w:r w:rsidRPr="00B27825">
                              <w:rPr>
                                <w:rFonts w:ascii="Lucida Bright" w:hAnsi="Lucida Bright"/>
                                <w:sz w:val="16"/>
                                <w:szCs w:val="16"/>
                                <w:u w:val="single"/>
                              </w:rPr>
                              <w:t>Hair Removal</w:t>
                            </w:r>
                            <w:r w:rsidRPr="00B27825">
                              <w:rPr>
                                <w:rFonts w:ascii="Lucida Bright" w:hAnsi="Lucida Bright"/>
                                <w:sz w:val="16"/>
                                <w:szCs w:val="16"/>
                              </w:rPr>
                              <w:t xml:space="preserve"> + 30 minutes </w:t>
                            </w:r>
                            <w:r w:rsidR="00151C27">
                              <w:rPr>
                                <w:rFonts w:ascii="Lucida Bright" w:hAnsi="Lucida Bright"/>
                                <w:sz w:val="16"/>
                                <w:szCs w:val="16"/>
                                <w:u w:val="single"/>
                              </w:rPr>
                              <w:t>Make Up</w:t>
                            </w:r>
                            <w:r w:rsidRPr="00B27825">
                              <w:rPr>
                                <w:rFonts w:ascii="Lucida Bright" w:hAnsi="Lucida Bright"/>
                                <w:sz w:val="16"/>
                                <w:szCs w:val="16"/>
                              </w:rPr>
                              <w:t xml:space="preserve"> = </w:t>
                            </w:r>
                            <w:r w:rsidRPr="00B27825">
                              <w:rPr>
                                <w:rFonts w:ascii="Lucida Bright" w:hAnsi="Lucida Bright"/>
                                <w:sz w:val="16"/>
                                <w:szCs w:val="16"/>
                                <w:u w:val="single"/>
                              </w:rPr>
                              <w:t>6 hours total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4BA62" id="_x0000_s1075" type="#_x0000_t202" style="position:absolute;left:0;text-align:left;margin-left:-12pt;margin-top:110.2pt;width:156pt;height:36.6pt;z-index:25190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">
                <v:textbox>
                  <w:txbxContent>
                    <w:p w14:paraId="334EF7B1" w14:textId="1DC5C6B8" w:rsidR="00E66F42" w:rsidRPr="00B27825" w:rsidRDefault="00E66F42" w:rsidP="0088412C">
                      <w:pPr>
                        <w:rPr>
                          <w:rFonts w:ascii="Lucida Bright" w:hAnsi="Lucida Bright"/>
                          <w:sz w:val="16"/>
                          <w:szCs w:val="16"/>
                          <w:u w:val="single"/>
                        </w:rPr>
                      </w:pPr>
                      <w:r w:rsidRPr="00B27825">
                        <w:rPr>
                          <w:rFonts w:ascii="Lucida Bright" w:hAnsi="Lucida Bright"/>
                          <w:b/>
                          <w:bCs/>
                          <w:sz w:val="16"/>
                          <w:szCs w:val="16"/>
                        </w:rPr>
                        <w:t>T</w:t>
                      </w:r>
                      <w:r w:rsidR="00151C27">
                        <w:rPr>
                          <w:rFonts w:ascii="Lucida Bright" w:hAnsi="Lucida Bright"/>
                          <w:b/>
                          <w:bCs/>
                          <w:sz w:val="16"/>
                          <w:szCs w:val="16"/>
                        </w:rPr>
                        <w:t>hursday</w:t>
                      </w:r>
                      <w:r w:rsidRPr="00B27825">
                        <w:rPr>
                          <w:rFonts w:ascii="Lucida Bright" w:hAnsi="Lucida Bright"/>
                          <w:sz w:val="16"/>
                          <w:szCs w:val="16"/>
                        </w:rPr>
                        <w:t xml:space="preserve">: 2 hours 30 minutes of </w:t>
                      </w:r>
                      <w:r w:rsidRPr="00B27825">
                        <w:rPr>
                          <w:rFonts w:ascii="Lucida Bright" w:hAnsi="Lucida Bright"/>
                          <w:sz w:val="16"/>
                          <w:szCs w:val="16"/>
                          <w:u w:val="single"/>
                        </w:rPr>
                        <w:t>Theory</w:t>
                      </w:r>
                      <w:r w:rsidRPr="00B27825">
                        <w:rPr>
                          <w:rFonts w:ascii="Lucida Bright" w:hAnsi="Lucida Bright"/>
                          <w:sz w:val="16"/>
                          <w:szCs w:val="16"/>
                        </w:rPr>
                        <w:t xml:space="preserve"> + 3 hours </w:t>
                      </w:r>
                      <w:r w:rsidRPr="00B27825">
                        <w:rPr>
                          <w:rFonts w:ascii="Lucida Bright" w:hAnsi="Lucida Bright"/>
                          <w:sz w:val="16"/>
                          <w:szCs w:val="16"/>
                          <w:u w:val="single"/>
                        </w:rPr>
                        <w:t>Hair Removal</w:t>
                      </w:r>
                      <w:r w:rsidRPr="00B27825">
                        <w:rPr>
                          <w:rFonts w:ascii="Lucida Bright" w:hAnsi="Lucida Bright"/>
                          <w:sz w:val="16"/>
                          <w:szCs w:val="16"/>
                        </w:rPr>
                        <w:t xml:space="preserve"> + 30 minutes </w:t>
                      </w:r>
                      <w:r w:rsidR="00151C27">
                        <w:rPr>
                          <w:rFonts w:ascii="Lucida Bright" w:hAnsi="Lucida Bright"/>
                          <w:sz w:val="16"/>
                          <w:szCs w:val="16"/>
                          <w:u w:val="single"/>
                        </w:rPr>
                        <w:t>Make Up</w:t>
                      </w:r>
                      <w:r w:rsidRPr="00B27825">
                        <w:rPr>
                          <w:rFonts w:ascii="Lucida Bright" w:hAnsi="Lucida Bright"/>
                          <w:sz w:val="16"/>
                          <w:szCs w:val="16"/>
                        </w:rPr>
                        <w:t xml:space="preserve"> = </w:t>
                      </w:r>
                      <w:r w:rsidRPr="00B27825">
                        <w:rPr>
                          <w:rFonts w:ascii="Lucida Bright" w:hAnsi="Lucida Bright"/>
                          <w:sz w:val="16"/>
                          <w:szCs w:val="16"/>
                          <w:u w:val="single"/>
                        </w:rPr>
                        <w:t>6 hours total</w:t>
                      </w:r>
                    </w:p>
                  </w:txbxContent>
                </v:textbox>
                <w10:wrap anchorx="margin"/>
              </v:shape>
            </w:pict>
          </mc:Fallback>
        </mc:AlternateContent>
      </w:r>
      <w:r w:rsidR="0088412C" w:rsidRPr="00AB4EE7">
        <w:rPr>
          <w:rFonts w:ascii="Lucida Bright" w:eastAsia="Arial Unicode MS" w:hAnsi="Lucida Bright" w:cs="Browallia New"/>
          <w:sz w:val="18"/>
        </w:rPr>
        <w:t xml:space="preserve">Our time clock system records hours in increments of 15 minutes </w:t>
      </w:r>
      <w:r w:rsidR="0088412C" w:rsidRPr="00AB4EE7">
        <w:rPr>
          <w:rFonts w:ascii="Lucida Bright" w:eastAsia="Arial Unicode MS" w:hAnsi="Lucida Bright" w:cs="Browallia New"/>
          <w:b/>
          <w:sz w:val="18"/>
          <w:u w:val="single"/>
        </w:rPr>
        <w:t>only</w:t>
      </w:r>
      <w:r w:rsidR="0088412C" w:rsidRPr="00AB4EE7">
        <w:rPr>
          <w:rFonts w:ascii="Lucida Bright" w:eastAsia="Arial Unicode MS" w:hAnsi="Lucida Bright" w:cs="Browallia New"/>
          <w:bCs/>
          <w:sz w:val="18"/>
        </w:rPr>
        <w:t xml:space="preserve">, where 15 minutes is represented as 0.25 hours. Accordingly, hour amounts should always be divisible by 0.25 hours. </w:t>
      </w:r>
      <w:r w:rsidR="0088412C" w:rsidRPr="00AB4EE7">
        <w:rPr>
          <w:rFonts w:ascii="Lucida Bright" w:eastAsia="Arial Unicode MS" w:hAnsi="Lucida Bright" w:cs="Browallia New"/>
          <w:b/>
          <w:i/>
          <w:iCs/>
          <w:sz w:val="18"/>
        </w:rPr>
        <w:t>SEE EXAMPLE A</w:t>
      </w:r>
      <w:r w:rsidR="0088412C" w:rsidRPr="00AB4EE7">
        <w:rPr>
          <w:rFonts w:ascii="Lucida Bright" w:eastAsia="Arial Unicode MS" w:hAnsi="Lucida Bright" w:cs="Browallia New"/>
          <w:bCs/>
          <w:sz w:val="18"/>
        </w:rPr>
        <w:t>:</w:t>
      </w:r>
      <w:r w:rsidR="0088412C" w:rsidRPr="00AB4EE7">
        <w:rPr>
          <w:rFonts w:ascii="Lucida Bright" w:eastAsia="Arial Unicode MS" w:hAnsi="Lucida Bright" w:cs="Browallia New"/>
          <w:sz w:val="20"/>
          <w:szCs w:val="24"/>
        </w:rPr>
        <w:tab/>
      </w:r>
      <w:r w:rsidR="0088412C" w:rsidRPr="00AB4EE7">
        <w:rPr>
          <w:rFonts w:ascii="Browallia New" w:eastAsia="Arial Unicode MS" w:hAnsi="Browallia New" w:cs="Browallia New"/>
          <w:szCs w:val="28"/>
        </w:rPr>
        <w:br/>
      </w:r>
    </w:p>
    <w:p w14:paraId="158B3C62" w14:textId="4973BDE1" w:rsidR="0088412C" w:rsidRPr="00AB4EE7" w:rsidRDefault="009F41DC" w:rsidP="0088412C">
      <w:pPr>
        <w:pStyle w:val="ListParagraph"/>
        <w:spacing w:line="240" w:lineRule="exact"/>
        <w:ind w:right="5490"/>
        <w:rPr>
          <w:rFonts w:ascii="Browallia New" w:eastAsia="Arial Unicode MS" w:hAnsi="Browallia New" w:cs="Browallia New"/>
          <w:b/>
          <w:sz w:val="44"/>
          <w:szCs w:val="36"/>
          <w:u w:val="single"/>
        </w:rPr>
      </w:pPr>
      <w:r w:rsidRPr="00AB4EE7">
        <w:rPr>
          <w:rFonts w:ascii="Browallia New" w:eastAsia="Arial Unicode MS" w:hAnsi="Browallia New" w:cs="Browallia New"/>
          <w:b/>
          <w:noProof/>
          <w:sz w:val="40"/>
          <w:szCs w:val="32"/>
          <w:u w:val="single"/>
        </w:rPr>
        <mc:AlternateContent>
          <mc:Choice Requires="wps">
            <w:drawing>
              <wp:anchor distT="0" distB="0" distL="114300" distR="114300" simplePos="0" relativeHeight="251910656" behindDoc="0" locked="0" layoutInCell="1" allowOverlap="1" wp14:anchorId="09831C8E" wp14:editId="1D6E88B6">
                <wp:simplePos x="0" y="0"/>
                <wp:positionH relativeFrom="column">
                  <wp:posOffset>1836420</wp:posOffset>
                </wp:positionH>
                <wp:positionV relativeFrom="paragraph">
                  <wp:posOffset>107950</wp:posOffset>
                </wp:positionV>
                <wp:extent cx="441960" cy="64770"/>
                <wp:effectExtent l="0" t="19050" r="53340" b="87630"/>
                <wp:wrapNone/>
                <wp:docPr id="212" name="Straight Arrow Connector 212"/>
                <wp:cNvGraphicFramePr/>
                <a:graphic xmlns:a="http://schemas.openxmlformats.org/drawingml/2006/main">
                  <a:graphicData uri="http://schemas.microsoft.com/office/word/2010/wordprocessingShape">
                    <wps:wsp>
                      <wps:cNvCnPr/>
                      <wps:spPr>
                        <a:xfrm>
                          <a:off x="0" y="0"/>
                          <a:ext cx="441960" cy="647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13CB448B" id="_x0000_t32" coordsize="21600,21600" o:spt="32" o:oned="t" path="m,l21600,21600e" filled="f">
                <v:path arrowok="t" fillok="f" o:connecttype="none"/>
                <o:lock v:ext="edit" shapetype="t"/>
              </v:shapetype>
              <v:shape id="Straight Arrow Connector 212" o:spid="_x0000_s1026" type="#_x0000_t32" style="position:absolute;margin-left:144.6pt;margin-top:8.5pt;width:34.8pt;height:5.1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" strokecolor="black [3040]">
                <v:stroke endarrow="block"/>
              </v:shape>
            </w:pict>
          </mc:Fallback>
        </mc:AlternateContent>
      </w:r>
    </w:p>
    <w:p w14:paraId="199841E3" w14:textId="68C55924" w:rsidR="0088412C" w:rsidRPr="00AB4EE7" w:rsidRDefault="0088412C" w:rsidP="0088412C">
      <w:pPr>
        <w:pStyle w:val="ListParagraph"/>
        <w:spacing w:line="240" w:lineRule="exact"/>
        <w:ind w:right="5490"/>
        <w:rPr>
          <w:rFonts w:ascii="Browallia New" w:eastAsia="Arial Unicode MS" w:hAnsi="Browallia New" w:cs="Browallia New"/>
          <w:b/>
          <w:sz w:val="44"/>
          <w:szCs w:val="36"/>
          <w:u w:val="single"/>
        </w:rPr>
      </w:pPr>
    </w:p>
    <w:p w14:paraId="0124637B" w14:textId="75F9A586" w:rsidR="0088412C" w:rsidRPr="00AB4EE7" w:rsidRDefault="00151C27" w:rsidP="0088412C">
      <w:pPr>
        <w:pStyle w:val="ListParagraph"/>
        <w:spacing w:line="240" w:lineRule="exact"/>
        <w:ind w:right="5490"/>
        <w:rPr>
          <w:rFonts w:ascii="Browallia New" w:eastAsia="Arial Unicode MS" w:hAnsi="Browallia New" w:cs="Browallia New"/>
          <w:b/>
          <w:sz w:val="44"/>
          <w:szCs w:val="36"/>
          <w:u w:val="single"/>
        </w:rPr>
      </w:pPr>
      <w:r w:rsidRPr="00AB4EE7">
        <w:rPr>
          <w:rFonts w:ascii="Browallia New" w:eastAsia="Arial Unicode MS" w:hAnsi="Browallia New" w:cs="Browallia New"/>
          <w:b/>
          <w:noProof/>
          <w:sz w:val="44"/>
          <w:szCs w:val="36"/>
          <w:u w:val="single"/>
        </w:rPr>
        <mc:AlternateContent>
          <mc:Choice Requires="wps">
            <w:drawing>
              <wp:anchor distT="0" distB="0" distL="114300" distR="114300" simplePos="0" relativeHeight="251911680" behindDoc="0" locked="0" layoutInCell="1" allowOverlap="1" wp14:anchorId="00BD1242" wp14:editId="492B5ED2">
                <wp:simplePos x="0" y="0"/>
                <wp:positionH relativeFrom="column">
                  <wp:posOffset>1953260</wp:posOffset>
                </wp:positionH>
                <wp:positionV relativeFrom="paragraph">
                  <wp:posOffset>43180</wp:posOffset>
                </wp:positionV>
                <wp:extent cx="327025" cy="259080"/>
                <wp:effectExtent l="0" t="38100" r="53975" b="26670"/>
                <wp:wrapNone/>
                <wp:docPr id="214" name="Straight Arrow Connector 214"/>
                <wp:cNvGraphicFramePr/>
                <a:graphic xmlns:a="http://schemas.openxmlformats.org/drawingml/2006/main">
                  <a:graphicData uri="http://schemas.microsoft.com/office/word/2010/wordprocessingShape">
                    <wps:wsp>
                      <wps:cNvCnPr/>
                      <wps:spPr>
                        <a:xfrm flipV="1">
                          <a:off x="0" y="0"/>
                          <a:ext cx="327025" cy="2590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72E529A" id="Straight Arrow Connector 214" o:spid="_x0000_s1026" type="#_x0000_t32" style="position:absolute;margin-left:153.8pt;margin-top:3.4pt;width:25.75pt;height:20.4pt;flip:y;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" strokecolor="black [3040]">
                <v:stroke endarrow="block"/>
              </v:shape>
            </w:pict>
          </mc:Fallback>
        </mc:AlternateContent>
      </w:r>
    </w:p>
    <w:p w14:paraId="6C091A22" w14:textId="6EEA284F" w:rsidR="0088412C" w:rsidRPr="00AB4EE7" w:rsidRDefault="00151C27" w:rsidP="0088412C">
      <w:pPr>
        <w:pStyle w:val="ListParagraph"/>
        <w:spacing w:line="240" w:lineRule="exact"/>
        <w:ind w:right="5490"/>
        <w:rPr>
          <w:rFonts w:ascii="Browallia New" w:eastAsia="Arial Unicode MS" w:hAnsi="Browallia New" w:cs="Browallia New"/>
          <w:b/>
          <w:sz w:val="44"/>
          <w:szCs w:val="36"/>
          <w:u w:val="single"/>
        </w:rPr>
      </w:pPr>
      <w:r w:rsidRPr="00AB4EE7">
        <w:rPr>
          <w:rFonts w:ascii="Browallia New" w:eastAsia="Arial Unicode MS" w:hAnsi="Browallia New" w:cs="Browallia New"/>
          <w:b/>
          <w:noProof/>
          <w:sz w:val="40"/>
          <w:szCs w:val="32"/>
          <w:u w:val="single"/>
        </w:rPr>
        <mc:AlternateContent>
          <mc:Choice Requires="wps">
            <w:drawing>
              <wp:anchor distT="45720" distB="45720" distL="114300" distR="114300" simplePos="0" relativeHeight="251909632" behindDoc="0" locked="0" layoutInCell="1" allowOverlap="1" wp14:anchorId="639466AB" wp14:editId="361366F8">
                <wp:simplePos x="0" y="0"/>
                <wp:positionH relativeFrom="margin">
                  <wp:posOffset>-153035</wp:posOffset>
                </wp:positionH>
                <wp:positionV relativeFrom="paragraph">
                  <wp:posOffset>144145</wp:posOffset>
                </wp:positionV>
                <wp:extent cx="2105891" cy="1404620"/>
                <wp:effectExtent l="0" t="0" r="27940" b="16510"/>
                <wp:wrapNone/>
                <wp:docPr id="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891" cy="1404620"/>
                        </a:xfrm>
                        <a:prstGeom prst="rect">
                          <a:avLst/>
                        </a:prstGeom>
                        <a:solidFill>
                          <a:srgbClr val="FFFFFF"/>
                        </a:solidFill>
                        <a:ln w="9525">
                          <a:solidFill>
                            <a:srgbClr val="000000"/>
                          </a:solidFill>
                          <a:miter lim="800000"/>
                          <a:headEnd/>
                          <a:tailEnd/>
                        </a:ln>
                      </wps:spPr>
                      <wps:txbx>
                        <w:txbxContent>
                          <w:p w14:paraId="2F376309" w14:textId="16C4E26E" w:rsidR="00E66F42" w:rsidRPr="00B27825" w:rsidRDefault="00151C27" w:rsidP="0088412C">
                            <w:pPr>
                              <w:rPr>
                                <w:rFonts w:ascii="Lucida Bright" w:hAnsi="Lucida Bright"/>
                                <w:sz w:val="16"/>
                                <w:szCs w:val="16"/>
                                <w:u w:val="single"/>
                              </w:rPr>
                            </w:pPr>
                            <w:r>
                              <w:rPr>
                                <w:rFonts w:ascii="Lucida Bright" w:hAnsi="Lucida Bright"/>
                                <w:b/>
                                <w:bCs/>
                                <w:sz w:val="16"/>
                                <w:szCs w:val="16"/>
                              </w:rPr>
                              <w:t>Friday</w:t>
                            </w:r>
                            <w:r w:rsidR="00E66F42" w:rsidRPr="00B27825">
                              <w:rPr>
                                <w:rFonts w:ascii="Lucida Bright" w:hAnsi="Lucida Bright"/>
                                <w:sz w:val="16"/>
                                <w:szCs w:val="16"/>
                              </w:rPr>
                              <w:t xml:space="preserve">: 1 hour 30 minutes of </w:t>
                            </w:r>
                            <w:r w:rsidR="00E66F42" w:rsidRPr="00B27825">
                              <w:rPr>
                                <w:rFonts w:ascii="Lucida Bright" w:hAnsi="Lucida Bright"/>
                                <w:sz w:val="16"/>
                                <w:szCs w:val="16"/>
                                <w:u w:val="single"/>
                              </w:rPr>
                              <w:t>Theory</w:t>
                            </w:r>
                            <w:r w:rsidR="00E66F42" w:rsidRPr="00B27825">
                              <w:rPr>
                                <w:rFonts w:ascii="Lucida Bright" w:hAnsi="Lucida Bright"/>
                                <w:sz w:val="16"/>
                                <w:szCs w:val="16"/>
                              </w:rPr>
                              <w:t xml:space="preserve"> + 4 hours </w:t>
                            </w:r>
                            <w:r>
                              <w:rPr>
                                <w:rFonts w:ascii="Lucida Bright" w:hAnsi="Lucida Bright"/>
                                <w:sz w:val="16"/>
                                <w:szCs w:val="16"/>
                                <w:u w:val="single"/>
                              </w:rPr>
                              <w:t>Facials</w:t>
                            </w:r>
                            <w:r w:rsidR="00E66F42" w:rsidRPr="00B27825">
                              <w:rPr>
                                <w:rFonts w:ascii="Lucida Bright" w:hAnsi="Lucida Bright"/>
                                <w:sz w:val="16"/>
                                <w:szCs w:val="16"/>
                              </w:rPr>
                              <w:t xml:space="preserve"> + 30 minutes </w:t>
                            </w:r>
                            <w:r w:rsidR="00E66F42" w:rsidRPr="00B27825">
                              <w:rPr>
                                <w:rFonts w:ascii="Lucida Bright" w:hAnsi="Lucida Bright"/>
                                <w:sz w:val="16"/>
                                <w:szCs w:val="16"/>
                                <w:u w:val="single"/>
                              </w:rPr>
                              <w:t>Business</w:t>
                            </w:r>
                            <w:r w:rsidR="00E66F42" w:rsidRPr="00B27825">
                              <w:rPr>
                                <w:rFonts w:ascii="Lucida Bright" w:hAnsi="Lucida Bright"/>
                                <w:sz w:val="16"/>
                                <w:szCs w:val="16"/>
                              </w:rPr>
                              <w:t xml:space="preserve"> = </w:t>
                            </w:r>
                            <w:r w:rsidR="00E66F42" w:rsidRPr="00B27825">
                              <w:rPr>
                                <w:rFonts w:ascii="Lucida Bright" w:hAnsi="Lucida Bright"/>
                                <w:sz w:val="16"/>
                                <w:szCs w:val="16"/>
                                <w:u w:val="single"/>
                              </w:rPr>
                              <w:t>6 hours total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9466AB" id="_x0000_s1076" type="#_x0000_t202" style="position:absolute;left:0;text-align:left;margin-left:-12.05pt;margin-top:11.35pt;width:165.8pt;height:110.6pt;z-index:2519096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">
                <v:textbox style="mso-fit-shape-to-text:t">
                  <w:txbxContent>
                    <w:p w14:paraId="2F376309" w14:textId="16C4E26E" w:rsidR="00E66F42" w:rsidRPr="00B27825" w:rsidRDefault="00151C27" w:rsidP="0088412C">
                      <w:pPr>
                        <w:rPr>
                          <w:rFonts w:ascii="Lucida Bright" w:hAnsi="Lucida Bright"/>
                          <w:sz w:val="16"/>
                          <w:szCs w:val="16"/>
                          <w:u w:val="single"/>
                        </w:rPr>
                      </w:pPr>
                      <w:r>
                        <w:rPr>
                          <w:rFonts w:ascii="Lucida Bright" w:hAnsi="Lucida Bright"/>
                          <w:b/>
                          <w:bCs/>
                          <w:sz w:val="16"/>
                          <w:szCs w:val="16"/>
                        </w:rPr>
                        <w:t>Friday</w:t>
                      </w:r>
                      <w:r w:rsidR="00E66F42" w:rsidRPr="00B27825">
                        <w:rPr>
                          <w:rFonts w:ascii="Lucida Bright" w:hAnsi="Lucida Bright"/>
                          <w:sz w:val="16"/>
                          <w:szCs w:val="16"/>
                        </w:rPr>
                        <w:t xml:space="preserve">: 1 hour 30 minutes of </w:t>
                      </w:r>
                      <w:r w:rsidR="00E66F42" w:rsidRPr="00B27825">
                        <w:rPr>
                          <w:rFonts w:ascii="Lucida Bright" w:hAnsi="Lucida Bright"/>
                          <w:sz w:val="16"/>
                          <w:szCs w:val="16"/>
                          <w:u w:val="single"/>
                        </w:rPr>
                        <w:t>Theory</w:t>
                      </w:r>
                      <w:r w:rsidR="00E66F42" w:rsidRPr="00B27825">
                        <w:rPr>
                          <w:rFonts w:ascii="Lucida Bright" w:hAnsi="Lucida Bright"/>
                          <w:sz w:val="16"/>
                          <w:szCs w:val="16"/>
                        </w:rPr>
                        <w:t xml:space="preserve"> + 4 hours </w:t>
                      </w:r>
                      <w:r>
                        <w:rPr>
                          <w:rFonts w:ascii="Lucida Bright" w:hAnsi="Lucida Bright"/>
                          <w:sz w:val="16"/>
                          <w:szCs w:val="16"/>
                          <w:u w:val="single"/>
                        </w:rPr>
                        <w:t>Facials</w:t>
                      </w:r>
                      <w:r w:rsidR="00E66F42" w:rsidRPr="00B27825">
                        <w:rPr>
                          <w:rFonts w:ascii="Lucida Bright" w:hAnsi="Lucida Bright"/>
                          <w:sz w:val="16"/>
                          <w:szCs w:val="16"/>
                        </w:rPr>
                        <w:t xml:space="preserve"> + 30 minutes </w:t>
                      </w:r>
                      <w:r w:rsidR="00E66F42" w:rsidRPr="00B27825">
                        <w:rPr>
                          <w:rFonts w:ascii="Lucida Bright" w:hAnsi="Lucida Bright"/>
                          <w:sz w:val="16"/>
                          <w:szCs w:val="16"/>
                          <w:u w:val="single"/>
                        </w:rPr>
                        <w:t>Business</w:t>
                      </w:r>
                      <w:r w:rsidR="00E66F42" w:rsidRPr="00B27825">
                        <w:rPr>
                          <w:rFonts w:ascii="Lucida Bright" w:hAnsi="Lucida Bright"/>
                          <w:sz w:val="16"/>
                          <w:szCs w:val="16"/>
                        </w:rPr>
                        <w:t xml:space="preserve"> = </w:t>
                      </w:r>
                      <w:r w:rsidR="00E66F42" w:rsidRPr="00B27825">
                        <w:rPr>
                          <w:rFonts w:ascii="Lucida Bright" w:hAnsi="Lucida Bright"/>
                          <w:sz w:val="16"/>
                          <w:szCs w:val="16"/>
                          <w:u w:val="single"/>
                        </w:rPr>
                        <w:t>6 hours total</w:t>
                      </w:r>
                    </w:p>
                  </w:txbxContent>
                </v:textbox>
                <w10:wrap anchorx="margin"/>
              </v:shape>
            </w:pict>
          </mc:Fallback>
        </mc:AlternateContent>
      </w:r>
    </w:p>
    <w:p w14:paraId="343C69E3" w14:textId="7D8196F7" w:rsidR="0088412C" w:rsidRPr="00AB4EE7" w:rsidRDefault="0088412C" w:rsidP="0088412C">
      <w:pPr>
        <w:pStyle w:val="ListParagraph"/>
        <w:spacing w:line="240" w:lineRule="exact"/>
        <w:ind w:right="5490"/>
        <w:rPr>
          <w:rFonts w:ascii="Browallia New" w:eastAsia="Arial Unicode MS" w:hAnsi="Browallia New" w:cs="Browallia New"/>
          <w:b/>
          <w:sz w:val="44"/>
          <w:szCs w:val="36"/>
          <w:u w:val="single"/>
        </w:rPr>
      </w:pPr>
    </w:p>
    <w:p w14:paraId="0CB6FF43" w14:textId="6F896DD9" w:rsidR="0088412C" w:rsidRPr="00AB4EE7" w:rsidRDefault="00151C27" w:rsidP="0088412C">
      <w:pPr>
        <w:pStyle w:val="ListParagraph"/>
        <w:spacing w:line="240" w:lineRule="exact"/>
        <w:ind w:right="5490"/>
        <w:rPr>
          <w:rFonts w:ascii="Browallia New" w:eastAsia="Arial Unicode MS" w:hAnsi="Browallia New" w:cs="Browallia New"/>
          <w:b/>
          <w:sz w:val="44"/>
          <w:szCs w:val="36"/>
          <w:u w:val="single"/>
        </w:rPr>
      </w:pPr>
      <w:r w:rsidRPr="00AB4EE7">
        <w:rPr>
          <w:rFonts w:ascii="Browallia New" w:eastAsia="Arial Unicode MS" w:hAnsi="Browallia New" w:cs="Browallia New"/>
          <w:noProof/>
          <w:sz w:val="32"/>
          <w:szCs w:val="40"/>
        </w:rPr>
        <mc:AlternateContent>
          <mc:Choice Requires="wps">
            <w:drawing>
              <wp:anchor distT="45720" distB="45720" distL="114300" distR="114300" simplePos="0" relativeHeight="251915776" behindDoc="0" locked="0" layoutInCell="1" allowOverlap="1" wp14:anchorId="2C2081A3" wp14:editId="344BD978">
                <wp:simplePos x="0" y="0"/>
                <wp:positionH relativeFrom="margin">
                  <wp:posOffset>3256858</wp:posOffset>
                </wp:positionH>
                <wp:positionV relativeFrom="paragraph">
                  <wp:posOffset>42141</wp:posOffset>
                </wp:positionV>
                <wp:extent cx="3134360" cy="285115"/>
                <wp:effectExtent l="0" t="0" r="0" b="635"/>
                <wp:wrapNone/>
                <wp:docPr id="2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4360" cy="285115"/>
                        </a:xfrm>
                        <a:prstGeom prst="rect">
                          <a:avLst/>
                        </a:prstGeom>
                        <a:noFill/>
                        <a:ln w="9525">
                          <a:noFill/>
                          <a:miter lim="800000"/>
                          <a:headEnd/>
                          <a:tailEnd/>
                        </a:ln>
                      </wps:spPr>
                      <wps:txbx>
                        <w:txbxContent>
                          <w:p w14:paraId="5CD8576E" w14:textId="77777777" w:rsidR="00E66F42" w:rsidRPr="009A0664" w:rsidRDefault="00E66F42" w:rsidP="0088412C">
                            <w:pPr>
                              <w:jc w:val="center"/>
                              <w:rPr>
                                <w:sz w:val="18"/>
                                <w:szCs w:val="18"/>
                              </w:rPr>
                            </w:pPr>
                            <w:r w:rsidRPr="009A0664">
                              <w:rPr>
                                <w:rFonts w:ascii="Browallia New" w:eastAsia="Arial Unicode MS" w:hAnsi="Browallia New" w:cs="Browallia New"/>
                                <w:b/>
                                <w:i/>
                                <w:iCs/>
                                <w:sz w:val="24"/>
                                <w:szCs w:val="32"/>
                              </w:rPr>
                              <w:t>EXAMPLE</w:t>
                            </w:r>
                            <w:r>
                              <w:rPr>
                                <w:rFonts w:ascii="Browallia New" w:eastAsia="Arial Unicode MS" w:hAnsi="Browallia New" w:cs="Browallia New"/>
                                <w:b/>
                                <w:i/>
                                <w:iCs/>
                                <w:sz w:val="24"/>
                                <w:szCs w:val="32"/>
                              </w:rPr>
                              <w:t xml:space="preserve"> B</w:t>
                            </w:r>
                            <w:r w:rsidRPr="009A0664">
                              <w:rPr>
                                <w:rFonts w:ascii="Browallia New" w:eastAsia="Arial Unicode MS" w:hAnsi="Browallia New" w:cs="Browallia New"/>
                                <w:b/>
                                <w:i/>
                                <w:iCs/>
                                <w:sz w:val="24"/>
                                <w:szCs w:val="32"/>
                              </w:rPr>
                              <w:t xml:space="preserve"> –</w:t>
                            </w:r>
                            <w:r>
                              <w:rPr>
                                <w:rFonts w:ascii="Browallia New" w:eastAsia="Arial Unicode MS" w:hAnsi="Browallia New" w:cs="Browallia New"/>
                                <w:b/>
                                <w:i/>
                                <w:iCs/>
                                <w:sz w:val="24"/>
                                <w:szCs w:val="32"/>
                              </w:rPr>
                              <w:t xml:space="preserve"> Maximum Hours Exceeded (Esthetics course)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2081A3" id="_x0000_s1077" type="#_x0000_t202" style="position:absolute;left:0;text-align:left;margin-left:256.45pt;margin-top:3.3pt;width:246.8pt;height:22.45pt;z-index:251915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" filled="f" stroked="f">
                <v:textbox>
                  <w:txbxContent>
                    <w:p w14:paraId="5CD8576E" w14:textId="77777777" w:rsidR="00E66F42" w:rsidRPr="009A0664" w:rsidRDefault="00E66F42" w:rsidP="0088412C">
                      <w:pPr>
                        <w:jc w:val="center"/>
                        <w:rPr>
                          <w:sz w:val="18"/>
                          <w:szCs w:val="18"/>
                        </w:rPr>
                      </w:pPr>
                      <w:r w:rsidRPr="009A0664">
                        <w:rPr>
                          <w:rFonts w:ascii="Browallia New" w:eastAsia="Arial Unicode MS" w:hAnsi="Browallia New" w:cs="Browallia New"/>
                          <w:b/>
                          <w:i/>
                          <w:iCs/>
                          <w:sz w:val="24"/>
                          <w:szCs w:val="32"/>
                        </w:rPr>
                        <w:t>EXAMPLE</w:t>
                      </w:r>
                      <w:r>
                        <w:rPr>
                          <w:rFonts w:ascii="Browallia New" w:eastAsia="Arial Unicode MS" w:hAnsi="Browallia New" w:cs="Browallia New"/>
                          <w:b/>
                          <w:i/>
                          <w:iCs/>
                          <w:sz w:val="24"/>
                          <w:szCs w:val="32"/>
                        </w:rPr>
                        <w:t xml:space="preserve"> B</w:t>
                      </w:r>
                      <w:r w:rsidRPr="009A0664">
                        <w:rPr>
                          <w:rFonts w:ascii="Browallia New" w:eastAsia="Arial Unicode MS" w:hAnsi="Browallia New" w:cs="Browallia New"/>
                          <w:b/>
                          <w:i/>
                          <w:iCs/>
                          <w:sz w:val="24"/>
                          <w:szCs w:val="32"/>
                        </w:rPr>
                        <w:t xml:space="preserve"> –</w:t>
                      </w:r>
                      <w:r>
                        <w:rPr>
                          <w:rFonts w:ascii="Browallia New" w:eastAsia="Arial Unicode MS" w:hAnsi="Browallia New" w:cs="Browallia New"/>
                          <w:b/>
                          <w:i/>
                          <w:iCs/>
                          <w:sz w:val="24"/>
                          <w:szCs w:val="32"/>
                        </w:rPr>
                        <w:t xml:space="preserve"> Maximum Hours Exceeded (Esthetics course)</w:t>
                      </w:r>
                    </w:p>
                  </w:txbxContent>
                </v:textbox>
                <w10:wrap anchorx="margin"/>
              </v:shape>
            </w:pict>
          </mc:Fallback>
        </mc:AlternateContent>
      </w:r>
    </w:p>
    <w:p w14:paraId="636B5FFD" w14:textId="6FCE1029" w:rsidR="0088412C" w:rsidRPr="00AB4EE7" w:rsidRDefault="0088412C" w:rsidP="0088412C">
      <w:pPr>
        <w:pStyle w:val="ListParagraph"/>
        <w:spacing w:line="240" w:lineRule="exact"/>
        <w:ind w:right="5040"/>
        <w:rPr>
          <w:rFonts w:ascii="Browallia New" w:eastAsia="Arial Unicode MS" w:hAnsi="Browallia New" w:cs="Browallia New"/>
          <w:b/>
          <w:sz w:val="44"/>
          <w:szCs w:val="36"/>
          <w:u w:val="single"/>
        </w:rPr>
      </w:pPr>
    </w:p>
    <w:p w14:paraId="294E6506" w14:textId="4F4EE80F" w:rsidR="0088412C" w:rsidRPr="00AB4EE7" w:rsidRDefault="00151C27" w:rsidP="0088412C">
      <w:pPr>
        <w:pStyle w:val="ListParagraph"/>
        <w:spacing w:line="240" w:lineRule="exact"/>
        <w:ind w:right="5040"/>
        <w:rPr>
          <w:rFonts w:ascii="Browallia New" w:eastAsia="Arial Unicode MS" w:hAnsi="Browallia New" w:cs="Browallia New"/>
          <w:b/>
          <w:sz w:val="44"/>
          <w:szCs w:val="36"/>
          <w:u w:val="single"/>
        </w:rPr>
      </w:pPr>
      <w:r w:rsidRPr="00AB4EE7">
        <w:rPr>
          <w:rFonts w:eastAsia="Arial Unicode MS"/>
          <w:noProof/>
        </w:rPr>
        <w:drawing>
          <wp:anchor distT="0" distB="0" distL="114300" distR="114300" simplePos="0" relativeHeight="252103168" behindDoc="0" locked="0" layoutInCell="1" allowOverlap="1" wp14:anchorId="449F8876" wp14:editId="57FE8F3D">
            <wp:simplePos x="0" y="0"/>
            <wp:positionH relativeFrom="column">
              <wp:posOffset>3794760</wp:posOffset>
            </wp:positionH>
            <wp:positionV relativeFrom="paragraph">
              <wp:posOffset>1270</wp:posOffset>
            </wp:positionV>
            <wp:extent cx="2141220" cy="1878014"/>
            <wp:effectExtent l="0" t="0" r="0" b="8255"/>
            <wp:wrapNone/>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41220" cy="18780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86512D" w14:textId="27BDB388" w:rsidR="0088412C" w:rsidRPr="00AB4EE7" w:rsidRDefault="00151C27" w:rsidP="00650181">
      <w:pPr>
        <w:numPr>
          <w:ilvl w:val="0"/>
          <w:numId w:val="31"/>
        </w:numPr>
        <w:spacing w:line="300" w:lineRule="exact"/>
        <w:ind w:left="270" w:right="5220"/>
        <w:contextualSpacing/>
        <w:jc w:val="both"/>
        <w:rPr>
          <w:rFonts w:ascii="Lucida Bright" w:eastAsia="Arial Unicode MS" w:hAnsi="Lucida Bright" w:cs="Browallia New"/>
          <w:sz w:val="32"/>
          <w:szCs w:val="40"/>
        </w:rPr>
      </w:pPr>
      <w:r w:rsidRPr="00AB4EE7">
        <w:rPr>
          <w:rFonts w:asciiTheme="majorHAnsi" w:eastAsia="Arial Unicode MS" w:hAnsiTheme="majorHAnsi" w:cs="Arial Unicode MS"/>
          <w:b/>
          <w:noProof/>
          <w:sz w:val="28"/>
          <w:szCs w:val="28"/>
          <w:u w:val="single"/>
        </w:rPr>
        <mc:AlternateContent>
          <mc:Choice Requires="wps">
            <w:drawing>
              <wp:anchor distT="0" distB="0" distL="114300" distR="114300" simplePos="0" relativeHeight="252104192" behindDoc="0" locked="0" layoutInCell="1" allowOverlap="1" wp14:anchorId="1DD7AFBD" wp14:editId="30862F54">
                <wp:simplePos x="0" y="0"/>
                <wp:positionH relativeFrom="column">
                  <wp:posOffset>5352473</wp:posOffset>
                </wp:positionH>
                <wp:positionV relativeFrom="paragraph">
                  <wp:posOffset>1259205</wp:posOffset>
                </wp:positionV>
                <wp:extent cx="361950" cy="380827"/>
                <wp:effectExtent l="95250" t="57150" r="95250" b="133985"/>
                <wp:wrapNone/>
                <wp:docPr id="679" name="Oval 679"/>
                <wp:cNvGraphicFramePr/>
                <a:graphic xmlns:a="http://schemas.openxmlformats.org/drawingml/2006/main">
                  <a:graphicData uri="http://schemas.microsoft.com/office/word/2010/wordprocessingShape">
                    <wps:wsp>
                      <wps:cNvSpPr/>
                      <wps:spPr>
                        <a:xfrm>
                          <a:off x="0" y="0"/>
                          <a:ext cx="361950" cy="380827"/>
                        </a:xfrm>
                        <a:prstGeom prst="ellipse">
                          <a:avLst/>
                        </a:prstGeom>
                        <a:noFill/>
                        <a:ln w="38100">
                          <a:solidFill>
                            <a:schemeClr val="tx1"/>
                          </a:solidFill>
                        </a:ln>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1AF8D11C" id="Oval 679" o:spid="_x0000_s1026" style="position:absolute;margin-left:421.45pt;margin-top:99.15pt;width:28.5pt;height:30pt;z-index:2521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" filled="f" strokecolor="black [3213]" strokeweight="3pt">
                <v:shadow on="t" color="black" opacity="22937f" origin=",.5" offset="0,.63889mm"/>
              </v:oval>
            </w:pict>
          </mc:Fallback>
        </mc:AlternateContent>
      </w:r>
      <w:r w:rsidRPr="00AB4EE7">
        <w:rPr>
          <w:rFonts w:asciiTheme="majorHAnsi" w:eastAsia="Arial Unicode MS" w:hAnsiTheme="majorHAnsi" w:cs="Arial Unicode MS"/>
          <w:b/>
          <w:noProof/>
          <w:sz w:val="24"/>
          <w:szCs w:val="24"/>
          <w:u w:val="single"/>
        </w:rPr>
        <mc:AlternateContent>
          <mc:Choice Requires="wps">
            <w:drawing>
              <wp:anchor distT="45720" distB="45720" distL="114300" distR="114300" simplePos="0" relativeHeight="251917824" behindDoc="0" locked="0" layoutInCell="1" allowOverlap="1" wp14:anchorId="7B1B00CB" wp14:editId="73F1FB60">
                <wp:simplePos x="0" y="0"/>
                <wp:positionH relativeFrom="column">
                  <wp:posOffset>167640</wp:posOffset>
                </wp:positionH>
                <wp:positionV relativeFrom="paragraph">
                  <wp:posOffset>1205230</wp:posOffset>
                </wp:positionV>
                <wp:extent cx="3223260" cy="140462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3260" cy="1404620"/>
                        </a:xfrm>
                        <a:prstGeom prst="rect">
                          <a:avLst/>
                        </a:prstGeom>
                        <a:noFill/>
                        <a:ln w="9525">
                          <a:noFill/>
                          <a:miter lim="800000"/>
                          <a:headEnd/>
                          <a:tailEnd/>
                        </a:ln>
                      </wps:spPr>
                      <wps:txbx>
                        <w:txbxContent>
                          <w:p w14:paraId="59FE1250" w14:textId="77777777" w:rsidR="00E66F42" w:rsidRPr="00B27825" w:rsidRDefault="00E66F42" w:rsidP="0088412C">
                            <w:pPr>
                              <w:jc w:val="right"/>
                              <w:rPr>
                                <w:rFonts w:ascii="Lucida Bright" w:hAnsi="Lucida Bright"/>
                                <w:b/>
                                <w:bCs/>
                                <w:i/>
                                <w:iCs/>
                                <w:sz w:val="16"/>
                                <w:szCs w:val="16"/>
                                <w:u w:val="single"/>
                              </w:rPr>
                            </w:pPr>
                            <w:r w:rsidRPr="00B27825">
                              <w:rPr>
                                <w:rFonts w:ascii="Lucida Bright" w:hAnsi="Lucida Bright"/>
                                <w:i/>
                                <w:iCs/>
                                <w:sz w:val="16"/>
                                <w:szCs w:val="16"/>
                              </w:rPr>
                              <w:t xml:space="preserve">NOTE: If maximum hours are exceeded in any category on the “Hours” sheet, the entire column will automatically be highlighted red. </w:t>
                            </w:r>
                            <w:r w:rsidRPr="00B27825">
                              <w:rPr>
                                <w:rFonts w:ascii="Lucida Bright" w:hAnsi="Lucida Bright"/>
                                <w:b/>
                                <w:bCs/>
                                <w:i/>
                                <w:iCs/>
                                <w:sz w:val="16"/>
                                <w:szCs w:val="16"/>
                                <w:u w:val="single"/>
                              </w:rPr>
                              <w:t>SEE EXAMPLE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1B00CB" id="_x0000_s1078" type="#_x0000_t202" style="position:absolute;left:0;text-align:left;margin-left:13.2pt;margin-top:94.9pt;width:253.8pt;height:110.6pt;z-index:251917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" filled="f" stroked="f">
                <v:textbox style="mso-fit-shape-to-text:t">
                  <w:txbxContent>
                    <w:p w14:paraId="59FE1250" w14:textId="77777777" w:rsidR="00E66F42" w:rsidRPr="00B27825" w:rsidRDefault="00E66F42" w:rsidP="0088412C">
                      <w:pPr>
                        <w:jc w:val="right"/>
                        <w:rPr>
                          <w:rFonts w:ascii="Lucida Bright" w:hAnsi="Lucida Bright"/>
                          <w:b/>
                          <w:bCs/>
                          <w:i/>
                          <w:iCs/>
                          <w:sz w:val="16"/>
                          <w:szCs w:val="16"/>
                          <w:u w:val="single"/>
                        </w:rPr>
                      </w:pPr>
                      <w:r w:rsidRPr="00B27825">
                        <w:rPr>
                          <w:rFonts w:ascii="Lucida Bright" w:hAnsi="Lucida Bright"/>
                          <w:i/>
                          <w:iCs/>
                          <w:sz w:val="16"/>
                          <w:szCs w:val="16"/>
                        </w:rPr>
                        <w:t xml:space="preserve">NOTE: If maximum hours are exceeded in any category on the “Hours” sheet, the entire column will automatically be highlighted red. </w:t>
                      </w:r>
                      <w:r w:rsidRPr="00B27825">
                        <w:rPr>
                          <w:rFonts w:ascii="Lucida Bright" w:hAnsi="Lucida Bright"/>
                          <w:b/>
                          <w:bCs/>
                          <w:i/>
                          <w:iCs/>
                          <w:sz w:val="16"/>
                          <w:szCs w:val="16"/>
                          <w:u w:val="single"/>
                        </w:rPr>
                        <w:t>SEE EXAMPLE B:</w:t>
                      </w:r>
                    </w:p>
                  </w:txbxContent>
                </v:textbox>
              </v:shape>
            </w:pict>
          </mc:Fallback>
        </mc:AlternateContent>
      </w:r>
      <w:r w:rsidR="0088412C" w:rsidRPr="00AB4EE7">
        <w:rPr>
          <w:rFonts w:ascii="Lucida Bright" w:eastAsia="Arial Unicode MS" w:hAnsi="Lucida Bright" w:cs="Browallia New"/>
          <w:bCs/>
          <w:sz w:val="20"/>
          <w:u w:val="single"/>
        </w:rPr>
        <w:t>MAXIMUM Hours</w:t>
      </w:r>
      <w:r w:rsidR="0088412C" w:rsidRPr="00AB4EE7">
        <w:rPr>
          <w:rFonts w:ascii="Lucida Bright" w:eastAsia="Arial Unicode MS" w:hAnsi="Lucida Bright" w:cs="Browallia New"/>
          <w:b/>
          <w:sz w:val="20"/>
        </w:rPr>
        <w:t>:</w:t>
      </w:r>
      <w:r w:rsidR="0088412C" w:rsidRPr="00AB4EE7">
        <w:rPr>
          <w:rFonts w:ascii="Lucida Bright" w:eastAsia="Arial Unicode MS" w:hAnsi="Lucida Bright" w:cs="Browallia New"/>
          <w:sz w:val="20"/>
        </w:rPr>
        <w:t xml:space="preserve"> </w:t>
      </w:r>
      <w:r w:rsidR="0088412C" w:rsidRPr="00AB4EE7">
        <w:rPr>
          <w:rFonts w:ascii="Lucida Bright" w:eastAsia="Arial Unicode MS" w:hAnsi="Lucida Bright" w:cs="Browallia New"/>
          <w:sz w:val="18"/>
        </w:rPr>
        <w:t xml:space="preserve">Each column on the “Hours” sheet corresponds to a subject of study, and has a </w:t>
      </w:r>
      <w:r w:rsidR="0088412C" w:rsidRPr="00AB4EE7">
        <w:rPr>
          <w:rFonts w:ascii="Lucida Bright" w:eastAsia="Arial Unicode MS" w:hAnsi="Lucida Bright" w:cs="Browallia New"/>
          <w:i/>
          <w:sz w:val="18"/>
        </w:rPr>
        <w:t>maximum amount</w:t>
      </w:r>
      <w:r w:rsidR="0088412C" w:rsidRPr="00AB4EE7">
        <w:rPr>
          <w:rFonts w:ascii="Lucida Bright" w:eastAsia="Arial Unicode MS" w:hAnsi="Lucida Bright" w:cs="Browallia New"/>
          <w:sz w:val="18"/>
        </w:rPr>
        <w:t xml:space="preserve"> of hours that may be earned for that subject. When the maximum hours for a subject have been earned, students should focus on subjects that they have not yet completed instead.</w:t>
      </w:r>
      <w:r w:rsidR="0088412C" w:rsidRPr="00AB4EE7">
        <w:rPr>
          <w:rFonts w:ascii="Lucida Bright" w:eastAsia="Arial Unicode MS" w:hAnsi="Lucida Bright" w:cs="Browallia New"/>
          <w:sz w:val="28"/>
          <w:szCs w:val="36"/>
        </w:rPr>
        <w:tab/>
      </w:r>
      <w:r w:rsidR="0088412C" w:rsidRPr="00AB4EE7">
        <w:rPr>
          <w:rFonts w:ascii="Lucida Bright" w:eastAsia="Arial Unicode MS" w:hAnsi="Lucida Bright" w:cs="Browallia New"/>
          <w:sz w:val="32"/>
          <w:szCs w:val="40"/>
        </w:rPr>
        <w:br/>
      </w:r>
    </w:p>
    <w:p w14:paraId="1EE4F574" w14:textId="4F707177" w:rsidR="0088412C" w:rsidRPr="00AB4EE7" w:rsidRDefault="0088412C" w:rsidP="0088412C">
      <w:pPr>
        <w:spacing w:line="320" w:lineRule="exact"/>
        <w:ind w:left="86" w:hanging="176"/>
        <w:jc w:val="both"/>
        <w:rPr>
          <w:rFonts w:asciiTheme="majorHAnsi" w:eastAsia="Arial Unicode MS" w:hAnsiTheme="majorHAnsi" w:cs="Arial Unicode MS"/>
          <w:b/>
          <w:sz w:val="28"/>
          <w:szCs w:val="28"/>
          <w:u w:val="single"/>
        </w:rPr>
      </w:pPr>
      <w:bookmarkStart w:id="86" w:name="_Hlk19612675"/>
    </w:p>
    <w:p w14:paraId="50A92F44" w14:textId="77777777" w:rsidR="0088412C" w:rsidRPr="00AB4EE7" w:rsidRDefault="0088412C" w:rsidP="0088412C">
      <w:pPr>
        <w:spacing w:line="320" w:lineRule="exact"/>
        <w:ind w:left="86" w:hanging="176"/>
        <w:jc w:val="both"/>
        <w:rPr>
          <w:rFonts w:ascii="Lucida Bright" w:eastAsia="Arial Unicode MS" w:hAnsi="Lucida Bright" w:cs="Arial Unicode MS"/>
          <w:b/>
          <w:sz w:val="32"/>
          <w:szCs w:val="32"/>
          <w:u w:val="single"/>
        </w:rPr>
      </w:pPr>
    </w:p>
    <w:p w14:paraId="05873287" w14:textId="77777777" w:rsidR="0088412C" w:rsidRPr="00AB4EE7" w:rsidRDefault="0088412C" w:rsidP="0088412C">
      <w:pPr>
        <w:spacing w:line="320" w:lineRule="exact"/>
        <w:ind w:left="86" w:hanging="176"/>
        <w:jc w:val="both"/>
        <w:rPr>
          <w:rFonts w:ascii="Lucida Bright" w:eastAsia="Arial Unicode MS" w:hAnsi="Lucida Bright" w:cs="Arial Unicode MS"/>
          <w:b/>
          <w:sz w:val="36"/>
          <w:szCs w:val="32"/>
          <w:u w:val="single"/>
        </w:rPr>
      </w:pPr>
      <w:r w:rsidRPr="00AB4EE7">
        <w:rPr>
          <w:rFonts w:ascii="Lucida Bright" w:eastAsia="Arial Unicode MS" w:hAnsi="Lucida Bright" w:cs="Arial Unicode MS"/>
          <w:b/>
          <w:sz w:val="32"/>
          <w:szCs w:val="32"/>
          <w:u w:val="single"/>
        </w:rPr>
        <w:lastRenderedPageBreak/>
        <w:t>Entering</w:t>
      </w:r>
      <w:r w:rsidRPr="00AB4EE7">
        <w:rPr>
          <w:rFonts w:ascii="Lucida Bright" w:eastAsia="Arial Unicode MS" w:hAnsi="Lucida Bright" w:cs="Arial Unicode MS"/>
          <w:b/>
          <w:sz w:val="36"/>
          <w:szCs w:val="32"/>
          <w:u w:val="single"/>
        </w:rPr>
        <w:t xml:space="preserve"> </w:t>
      </w:r>
      <w:r w:rsidRPr="00AB4EE7">
        <w:rPr>
          <w:rFonts w:ascii="Lucida Bright" w:eastAsia="Arial Unicode MS" w:hAnsi="Lucida Bright" w:cs="Arial Unicode MS"/>
          <w:b/>
          <w:sz w:val="32"/>
          <w:szCs w:val="32"/>
          <w:u w:val="single"/>
        </w:rPr>
        <w:t>Operations on Daysheets</w:t>
      </w:r>
      <w:r w:rsidRPr="00AB4EE7">
        <w:rPr>
          <w:rFonts w:ascii="Lucida Bright" w:eastAsia="Arial Unicode MS" w:hAnsi="Lucida Bright" w:cs="Arial Unicode MS"/>
          <w:b/>
          <w:sz w:val="36"/>
          <w:szCs w:val="32"/>
          <w:u w:val="single"/>
        </w:rPr>
        <w:t>:</w:t>
      </w:r>
    </w:p>
    <w:p w14:paraId="2EAA0AF5" w14:textId="77777777" w:rsidR="0088412C" w:rsidRPr="00AB4EE7" w:rsidRDefault="0088412C" w:rsidP="008D6B50">
      <w:pPr>
        <w:spacing w:line="140" w:lineRule="atLeast"/>
        <w:ind w:left="87" w:hanging="173"/>
        <w:jc w:val="both"/>
        <w:rPr>
          <w:rFonts w:asciiTheme="majorHAnsi" w:eastAsia="Arial Unicode MS" w:hAnsiTheme="majorHAnsi" w:cs="Arial Unicode MS"/>
          <w:b/>
          <w:sz w:val="18"/>
          <w:szCs w:val="16"/>
          <w:u w:val="single"/>
        </w:rPr>
      </w:pPr>
    </w:p>
    <w:bookmarkEnd w:id="86"/>
    <w:p w14:paraId="4C732F65" w14:textId="77777777" w:rsidR="0088412C" w:rsidRPr="00AB4EE7" w:rsidRDefault="0088412C" w:rsidP="00650181">
      <w:pPr>
        <w:numPr>
          <w:ilvl w:val="0"/>
          <w:numId w:val="29"/>
        </w:numPr>
        <w:spacing w:line="300" w:lineRule="exact"/>
        <w:ind w:left="446"/>
        <w:contextualSpacing/>
        <w:jc w:val="both"/>
        <w:rPr>
          <w:rFonts w:ascii="Lucida Bright" w:eastAsia="Arial Unicode MS" w:hAnsi="Lucida Bright" w:cs="Browallia New"/>
          <w:sz w:val="18"/>
        </w:rPr>
      </w:pPr>
      <w:r w:rsidRPr="00AB4EE7">
        <w:rPr>
          <w:rFonts w:ascii="Lucida Bright" w:eastAsia="Arial Unicode MS" w:hAnsi="Lucida Bright" w:cs="Browallia New"/>
          <w:sz w:val="18"/>
          <w:u w:val="single"/>
        </w:rPr>
        <w:t>On your Operations sheet you will record the number of times you have performed a service/procedure from start to finish</w:t>
      </w:r>
      <w:r w:rsidRPr="00AB4EE7">
        <w:rPr>
          <w:rFonts w:ascii="Lucida Bright" w:eastAsia="Arial Unicode MS" w:hAnsi="Lucida Bright" w:cs="Browallia New"/>
          <w:sz w:val="18"/>
        </w:rPr>
        <w:t>, in each required category. These practical requirements must also be signed off by your instructor using a separate document (often referred to as “circle sheets”). It is recommended that operations be recorded immediately after they have been signed as completed on your circle sheet.</w:t>
      </w:r>
      <w:r w:rsidRPr="00AB4EE7">
        <w:rPr>
          <w:rFonts w:ascii="Lucida Bright" w:eastAsia="Arial Unicode MS" w:hAnsi="Lucida Bright" w:cs="Browallia New"/>
          <w:sz w:val="18"/>
        </w:rPr>
        <w:tab/>
      </w:r>
      <w:r w:rsidRPr="00AB4EE7">
        <w:rPr>
          <w:rFonts w:ascii="Lucida Bright" w:eastAsia="Arial Unicode MS" w:hAnsi="Lucida Bright" w:cs="Browallia New"/>
          <w:sz w:val="18"/>
        </w:rPr>
        <w:br/>
      </w:r>
    </w:p>
    <w:p w14:paraId="79EE2016" w14:textId="77777777" w:rsidR="0088412C" w:rsidRPr="00AB4EE7" w:rsidRDefault="0088412C" w:rsidP="00650181">
      <w:pPr>
        <w:numPr>
          <w:ilvl w:val="0"/>
          <w:numId w:val="29"/>
        </w:numPr>
        <w:spacing w:line="300" w:lineRule="exact"/>
        <w:ind w:left="446"/>
        <w:contextualSpacing/>
        <w:jc w:val="both"/>
        <w:rPr>
          <w:rFonts w:ascii="Lucida Bright" w:eastAsia="Arial Unicode MS" w:hAnsi="Lucida Bright" w:cs="Browallia New"/>
          <w:sz w:val="18"/>
        </w:rPr>
      </w:pPr>
      <w:bookmarkStart w:id="87" w:name="_Hlk19612271"/>
      <w:r w:rsidRPr="00AB4EE7">
        <w:rPr>
          <w:rFonts w:ascii="Lucida Bright" w:eastAsia="Arial Unicode MS" w:hAnsi="Lucida Bright" w:cs="Browallia New"/>
          <w:sz w:val="18"/>
        </w:rPr>
        <w:t>All entries on the “Operations” sheet should be whole numbers (1, 2, 3, 4, 5…), because “1” represents one completed service/procedure.</w:t>
      </w:r>
      <w:r w:rsidRPr="00AB4EE7">
        <w:rPr>
          <w:rFonts w:ascii="Lucida Bright" w:eastAsia="Arial Unicode MS" w:hAnsi="Lucida Bright" w:cs="Browallia New"/>
          <w:sz w:val="18"/>
        </w:rPr>
        <w:tab/>
      </w:r>
      <w:bookmarkEnd w:id="87"/>
      <w:r w:rsidRPr="00AB4EE7">
        <w:rPr>
          <w:rFonts w:ascii="Lucida Bright" w:eastAsia="Arial Unicode MS" w:hAnsi="Lucida Bright" w:cs="Browallia New"/>
          <w:sz w:val="18"/>
        </w:rPr>
        <w:br/>
      </w:r>
    </w:p>
    <w:p w14:paraId="3F51E97F" w14:textId="77777777" w:rsidR="0088412C" w:rsidRPr="00AB4EE7" w:rsidRDefault="0088412C" w:rsidP="00650181">
      <w:pPr>
        <w:numPr>
          <w:ilvl w:val="0"/>
          <w:numId w:val="29"/>
        </w:numPr>
        <w:spacing w:line="320" w:lineRule="exact"/>
        <w:ind w:left="446"/>
        <w:contextualSpacing/>
        <w:jc w:val="both"/>
        <w:rPr>
          <w:rFonts w:ascii="Lucida Bright" w:eastAsia="Arial Unicode MS" w:hAnsi="Lucida Bright" w:cs="Arial Unicode MS"/>
          <w:sz w:val="10"/>
          <w:szCs w:val="12"/>
        </w:rPr>
      </w:pPr>
      <w:r w:rsidRPr="00AB4EE7">
        <w:rPr>
          <w:rFonts w:ascii="Lucida Bright" w:eastAsia="Arial Unicode MS" w:hAnsi="Lucida Bright" w:cs="Browallia New"/>
          <w:bCs/>
          <w:sz w:val="20"/>
          <w:u w:val="single"/>
        </w:rPr>
        <w:t>MINIMUM Operations</w:t>
      </w:r>
      <w:r w:rsidRPr="00AB4EE7">
        <w:rPr>
          <w:rFonts w:ascii="Lucida Bright" w:eastAsia="Arial Unicode MS" w:hAnsi="Lucida Bright" w:cs="Browallia New"/>
          <w:b/>
          <w:sz w:val="20"/>
        </w:rPr>
        <w:t>:</w:t>
      </w:r>
      <w:r w:rsidRPr="00AB4EE7">
        <w:rPr>
          <w:rFonts w:ascii="Lucida Bright" w:eastAsia="Arial Unicode MS" w:hAnsi="Lucida Bright" w:cs="Browallia New"/>
          <w:sz w:val="18"/>
        </w:rPr>
        <w:t xml:space="preserve"> Each column on the “Operations” sheet corresponds to services and procedures you will practice and perform during your enrollment. These columns have </w:t>
      </w:r>
      <w:r w:rsidRPr="00AB4EE7">
        <w:rPr>
          <w:rFonts w:ascii="Lucida Bright" w:eastAsia="Arial Unicode MS" w:hAnsi="Lucida Bright" w:cs="Browallia New"/>
          <w:i/>
          <w:sz w:val="18"/>
          <w:u w:val="single"/>
        </w:rPr>
        <w:t>minimum amounts</w:t>
      </w:r>
      <w:r w:rsidRPr="00AB4EE7">
        <w:rPr>
          <w:rFonts w:ascii="Lucida Bright" w:eastAsia="Arial Unicode MS" w:hAnsi="Lucida Bright" w:cs="Browallia New"/>
          <w:sz w:val="18"/>
        </w:rPr>
        <w:t xml:space="preserve"> that must be completed prior to graduation (noted at the top of each column). </w:t>
      </w:r>
    </w:p>
    <w:p w14:paraId="44779091"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r w:rsidRPr="00AB4EE7">
        <w:rPr>
          <w:rFonts w:asciiTheme="majorHAnsi" w:eastAsia="Arial Unicode MS" w:hAnsiTheme="majorHAnsi" w:cs="Arial Unicode MS"/>
          <w:noProof/>
          <w:sz w:val="20"/>
        </w:rPr>
        <mc:AlternateContent>
          <mc:Choice Requires="wps">
            <w:drawing>
              <wp:anchor distT="45720" distB="45720" distL="114300" distR="114300" simplePos="0" relativeHeight="251905536" behindDoc="0" locked="0" layoutInCell="1" allowOverlap="1" wp14:anchorId="7F6E84AA" wp14:editId="78382D53">
                <wp:simplePos x="0" y="0"/>
                <wp:positionH relativeFrom="margin">
                  <wp:posOffset>255270</wp:posOffset>
                </wp:positionH>
                <wp:positionV relativeFrom="paragraph">
                  <wp:posOffset>100330</wp:posOffset>
                </wp:positionV>
                <wp:extent cx="6115050" cy="2663190"/>
                <wp:effectExtent l="19050" t="19050" r="38100" b="41910"/>
                <wp:wrapNone/>
                <wp:docPr id="2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2663190"/>
                        </a:xfrm>
                        <a:prstGeom prst="rect">
                          <a:avLst/>
                        </a:prstGeom>
                        <a:noFill/>
                        <a:ln w="50800" cmpd="thinThick">
                          <a:solidFill>
                            <a:srgbClr val="000000"/>
                          </a:solidFill>
                          <a:miter lim="800000"/>
                          <a:headEnd/>
                          <a:tailEnd/>
                        </a:ln>
                      </wps:spPr>
                      <wps:txbx>
                        <w:txbxContent>
                          <w:p w14:paraId="4C3555CC" w14:textId="77777777" w:rsidR="00E66F42" w:rsidRPr="00B27825" w:rsidRDefault="00E66F42" w:rsidP="0088412C">
                            <w:pPr>
                              <w:ind w:right="200"/>
                              <w:rPr>
                                <w:rFonts w:ascii="Lucida Bright" w:hAnsi="Lucida Bright"/>
                                <w:b/>
                                <w:bCs/>
                                <w:i/>
                                <w:iCs/>
                                <w:sz w:val="16"/>
                                <w:szCs w:val="16"/>
                                <w:u w:val="single"/>
                              </w:rPr>
                            </w:pPr>
                            <w:r w:rsidRPr="00B27825">
                              <w:rPr>
                                <w:rFonts w:ascii="Lucida Bright" w:hAnsi="Lucida Bright"/>
                                <w:b/>
                                <w:bCs/>
                                <w:i/>
                                <w:iCs/>
                                <w:sz w:val="16"/>
                                <w:szCs w:val="16"/>
                                <w:u w:val="single"/>
                              </w:rPr>
                              <w:t>The following example demonstrates the proper way to record entries when services are practiced from start to finish:</w:t>
                            </w:r>
                          </w:p>
                          <w:p w14:paraId="3529527F" w14:textId="77777777" w:rsidR="00E66F42" w:rsidRPr="00B27825" w:rsidRDefault="00E66F42" w:rsidP="0088412C">
                            <w:pPr>
                              <w:ind w:right="7746"/>
                              <w:rPr>
                                <w:rFonts w:ascii="Lucida Bright" w:hAnsi="Lucida Bright"/>
                                <w:sz w:val="16"/>
                                <w:szCs w:val="16"/>
                              </w:rPr>
                            </w:pPr>
                          </w:p>
                          <w:p w14:paraId="0D4EA563" w14:textId="77777777" w:rsidR="00E66F42" w:rsidRPr="00B27825" w:rsidRDefault="00E66F42" w:rsidP="0088412C">
                            <w:pPr>
                              <w:ind w:right="7746"/>
                              <w:rPr>
                                <w:rFonts w:ascii="Lucida Bright" w:hAnsi="Lucida Bright"/>
                                <w:sz w:val="16"/>
                                <w:szCs w:val="16"/>
                              </w:rPr>
                            </w:pPr>
                          </w:p>
                          <w:p w14:paraId="1D2B72E0"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Monday</w:t>
                            </w:r>
                            <w:r w:rsidRPr="00B27825">
                              <w:rPr>
                                <w:rFonts w:ascii="Lucida Bright" w:hAnsi="Lucida Bright"/>
                                <w:i/>
                                <w:iCs/>
                                <w:sz w:val="16"/>
                                <w:szCs w:val="16"/>
                              </w:rPr>
                              <w:t xml:space="preserve"> – Two bleaching treatments</w:t>
                            </w:r>
                          </w:p>
                          <w:p w14:paraId="26E2BFC9"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rPr>
                              <w:tab/>
                            </w:r>
                            <w:r w:rsidRPr="00B27825">
                              <w:rPr>
                                <w:rFonts w:ascii="Lucida Bright" w:hAnsi="Lucida Bright"/>
                                <w:i/>
                                <w:iCs/>
                                <w:sz w:val="16"/>
                                <w:szCs w:val="16"/>
                              </w:rPr>
                              <w:tab/>
                            </w:r>
                          </w:p>
                          <w:p w14:paraId="63E455A3" w14:textId="77777777" w:rsidR="00E66F42" w:rsidRDefault="00E66F42" w:rsidP="0088412C">
                            <w:pPr>
                              <w:ind w:right="7059"/>
                              <w:rPr>
                                <w:rFonts w:ascii="Lucida Bright" w:hAnsi="Lucida Bright"/>
                                <w:i/>
                                <w:iCs/>
                                <w:sz w:val="16"/>
                                <w:szCs w:val="16"/>
                                <w:u w:val="single"/>
                              </w:rPr>
                            </w:pPr>
                          </w:p>
                          <w:p w14:paraId="49B64354"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Tuesday</w:t>
                            </w:r>
                            <w:r w:rsidRPr="00B27825">
                              <w:rPr>
                                <w:rFonts w:ascii="Lucida Bright" w:hAnsi="Lucida Bright"/>
                                <w:i/>
                                <w:iCs/>
                                <w:sz w:val="16"/>
                                <w:szCs w:val="16"/>
                              </w:rPr>
                              <w:t xml:space="preserve"> – Two facials, one haircut with clippers, two haircuts with shears, one highlight</w:t>
                            </w:r>
                          </w:p>
                          <w:p w14:paraId="7041C3AE" w14:textId="77777777" w:rsidR="00E66F42" w:rsidRPr="00B27825" w:rsidRDefault="00E66F42" w:rsidP="0088412C">
                            <w:pPr>
                              <w:ind w:right="7746"/>
                              <w:rPr>
                                <w:rFonts w:ascii="Lucida Bright" w:hAnsi="Lucida Bright"/>
                                <w:i/>
                                <w:iCs/>
                                <w:sz w:val="16"/>
                                <w:szCs w:val="16"/>
                              </w:rPr>
                            </w:pPr>
                          </w:p>
                          <w:p w14:paraId="25FCE612" w14:textId="77777777" w:rsidR="00E66F42" w:rsidRDefault="00E66F42" w:rsidP="0088412C">
                            <w:pPr>
                              <w:ind w:right="7059"/>
                              <w:rPr>
                                <w:rFonts w:ascii="Lucida Bright" w:hAnsi="Lucida Bright"/>
                                <w:i/>
                                <w:iCs/>
                                <w:sz w:val="16"/>
                                <w:szCs w:val="16"/>
                                <w:u w:val="single"/>
                              </w:rPr>
                            </w:pPr>
                          </w:p>
                          <w:p w14:paraId="7212FDC1"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Wednesday</w:t>
                            </w:r>
                            <w:r w:rsidRPr="00B27825">
                              <w:rPr>
                                <w:rFonts w:ascii="Lucida Bright" w:hAnsi="Lucida Bright"/>
                                <w:i/>
                                <w:iCs/>
                                <w:sz w:val="16"/>
                                <w:szCs w:val="16"/>
                              </w:rPr>
                              <w:t xml:space="preserve"> – Three hair coloring treatments</w:t>
                            </w:r>
                          </w:p>
                          <w:p w14:paraId="5D9DBE50"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rPr>
                              <w:tab/>
                            </w:r>
                          </w:p>
                          <w:p w14:paraId="079ADDCE" w14:textId="77777777" w:rsidR="00E66F42" w:rsidRDefault="00E66F42" w:rsidP="0088412C">
                            <w:pPr>
                              <w:ind w:right="7746"/>
                              <w:rPr>
                                <w:rFonts w:ascii="Lucida Bright" w:hAnsi="Lucida Bright"/>
                                <w:i/>
                                <w:iCs/>
                                <w:sz w:val="16"/>
                                <w:szCs w:val="16"/>
                                <w:u w:val="single"/>
                              </w:rPr>
                            </w:pPr>
                          </w:p>
                          <w:p w14:paraId="5B3BDA09"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u w:val="single"/>
                              </w:rPr>
                              <w:t>Thursday</w:t>
                            </w:r>
                            <w:r w:rsidRPr="00B27825">
                              <w:rPr>
                                <w:rFonts w:ascii="Lucida Bright" w:hAnsi="Lucida Bright"/>
                                <w:i/>
                                <w:iCs/>
                                <w:sz w:val="16"/>
                                <w:szCs w:val="16"/>
                              </w:rPr>
                              <w:t xml:space="preserve"> – Two manicures and Two pedicures</w:t>
                            </w:r>
                          </w:p>
                          <w:p w14:paraId="22287FEF"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rPr>
                              <w:tab/>
                            </w:r>
                            <w:r w:rsidRPr="00B27825">
                              <w:rPr>
                                <w:rFonts w:ascii="Lucida Bright" w:hAnsi="Lucida Bright"/>
                                <w:i/>
                                <w:iCs/>
                                <w:sz w:val="16"/>
                                <w:szCs w:val="16"/>
                              </w:rPr>
                              <w:tab/>
                            </w:r>
                          </w:p>
                          <w:p w14:paraId="06C0C68D" w14:textId="77777777" w:rsidR="00E66F42" w:rsidRDefault="00E66F42" w:rsidP="0088412C">
                            <w:pPr>
                              <w:ind w:right="7746"/>
                              <w:rPr>
                                <w:rFonts w:ascii="Lucida Bright" w:hAnsi="Lucida Bright"/>
                                <w:i/>
                                <w:iCs/>
                                <w:sz w:val="16"/>
                                <w:szCs w:val="16"/>
                                <w:u w:val="single"/>
                              </w:rPr>
                            </w:pPr>
                          </w:p>
                          <w:p w14:paraId="2C8DB0B8"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u w:val="single"/>
                              </w:rPr>
                              <w:t>Friday</w:t>
                            </w:r>
                            <w:r w:rsidRPr="00B27825">
                              <w:rPr>
                                <w:rFonts w:ascii="Lucida Bright" w:hAnsi="Lucida Bright"/>
                                <w:i/>
                                <w:iCs/>
                                <w:sz w:val="16"/>
                                <w:szCs w:val="16"/>
                              </w:rPr>
                              <w:t xml:space="preserve"> – Four permanent wave treatments (“perms”)</w:t>
                            </w:r>
                          </w:p>
                          <w:p w14:paraId="52C13DBD" w14:textId="77777777" w:rsidR="00E66F42" w:rsidRDefault="00E66F42" w:rsidP="008841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6E84AA" id="_x0000_s1079" type="#_x0000_t202" style="position:absolute;left:0;text-align:left;margin-left:20.1pt;margin-top:7.9pt;width:481.5pt;height:209.7pt;z-index:25190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" filled="f" strokeweight="4pt">
                <v:stroke linestyle="thinThick"/>
                <v:textbox>
                  <w:txbxContent>
                    <w:p w14:paraId="4C3555CC" w14:textId="77777777" w:rsidR="00E66F42" w:rsidRPr="00B27825" w:rsidRDefault="00E66F42" w:rsidP="0088412C">
                      <w:pPr>
                        <w:ind w:right="200"/>
                        <w:rPr>
                          <w:rFonts w:ascii="Lucida Bright" w:hAnsi="Lucida Bright"/>
                          <w:b/>
                          <w:bCs/>
                          <w:i/>
                          <w:iCs/>
                          <w:sz w:val="16"/>
                          <w:szCs w:val="16"/>
                          <w:u w:val="single"/>
                        </w:rPr>
                      </w:pPr>
                      <w:r w:rsidRPr="00B27825">
                        <w:rPr>
                          <w:rFonts w:ascii="Lucida Bright" w:hAnsi="Lucida Bright"/>
                          <w:b/>
                          <w:bCs/>
                          <w:i/>
                          <w:iCs/>
                          <w:sz w:val="16"/>
                          <w:szCs w:val="16"/>
                          <w:u w:val="single"/>
                        </w:rPr>
                        <w:t>The following example demonstrates the proper way to record entries when services are practiced from start to finish:</w:t>
                      </w:r>
                    </w:p>
                    <w:p w14:paraId="3529527F" w14:textId="77777777" w:rsidR="00E66F42" w:rsidRPr="00B27825" w:rsidRDefault="00E66F42" w:rsidP="0088412C">
                      <w:pPr>
                        <w:ind w:right="7746"/>
                        <w:rPr>
                          <w:rFonts w:ascii="Lucida Bright" w:hAnsi="Lucida Bright"/>
                          <w:sz w:val="16"/>
                          <w:szCs w:val="16"/>
                        </w:rPr>
                      </w:pPr>
                    </w:p>
                    <w:p w14:paraId="0D4EA563" w14:textId="77777777" w:rsidR="00E66F42" w:rsidRPr="00B27825" w:rsidRDefault="00E66F42" w:rsidP="0088412C">
                      <w:pPr>
                        <w:ind w:right="7746"/>
                        <w:rPr>
                          <w:rFonts w:ascii="Lucida Bright" w:hAnsi="Lucida Bright"/>
                          <w:sz w:val="16"/>
                          <w:szCs w:val="16"/>
                        </w:rPr>
                      </w:pPr>
                    </w:p>
                    <w:p w14:paraId="1D2B72E0"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Monday</w:t>
                      </w:r>
                      <w:r w:rsidRPr="00B27825">
                        <w:rPr>
                          <w:rFonts w:ascii="Lucida Bright" w:hAnsi="Lucida Bright"/>
                          <w:i/>
                          <w:iCs/>
                          <w:sz w:val="16"/>
                          <w:szCs w:val="16"/>
                        </w:rPr>
                        <w:t xml:space="preserve"> – Two bleaching treatments</w:t>
                      </w:r>
                    </w:p>
                    <w:p w14:paraId="26E2BFC9"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rPr>
                        <w:tab/>
                      </w:r>
                      <w:r w:rsidRPr="00B27825">
                        <w:rPr>
                          <w:rFonts w:ascii="Lucida Bright" w:hAnsi="Lucida Bright"/>
                          <w:i/>
                          <w:iCs/>
                          <w:sz w:val="16"/>
                          <w:szCs w:val="16"/>
                        </w:rPr>
                        <w:tab/>
                      </w:r>
                    </w:p>
                    <w:p w14:paraId="63E455A3" w14:textId="77777777" w:rsidR="00E66F42" w:rsidRDefault="00E66F42" w:rsidP="0088412C">
                      <w:pPr>
                        <w:ind w:right="7059"/>
                        <w:rPr>
                          <w:rFonts w:ascii="Lucida Bright" w:hAnsi="Lucida Bright"/>
                          <w:i/>
                          <w:iCs/>
                          <w:sz w:val="16"/>
                          <w:szCs w:val="16"/>
                          <w:u w:val="single"/>
                        </w:rPr>
                      </w:pPr>
                    </w:p>
                    <w:p w14:paraId="49B64354"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Tuesday</w:t>
                      </w:r>
                      <w:r w:rsidRPr="00B27825">
                        <w:rPr>
                          <w:rFonts w:ascii="Lucida Bright" w:hAnsi="Lucida Bright"/>
                          <w:i/>
                          <w:iCs/>
                          <w:sz w:val="16"/>
                          <w:szCs w:val="16"/>
                        </w:rPr>
                        <w:t xml:space="preserve"> – Two facials, one haircut with clippers, two haircuts with shears, one highlight</w:t>
                      </w:r>
                    </w:p>
                    <w:p w14:paraId="7041C3AE" w14:textId="77777777" w:rsidR="00E66F42" w:rsidRPr="00B27825" w:rsidRDefault="00E66F42" w:rsidP="0088412C">
                      <w:pPr>
                        <w:ind w:right="7746"/>
                        <w:rPr>
                          <w:rFonts w:ascii="Lucida Bright" w:hAnsi="Lucida Bright"/>
                          <w:i/>
                          <w:iCs/>
                          <w:sz w:val="16"/>
                          <w:szCs w:val="16"/>
                        </w:rPr>
                      </w:pPr>
                    </w:p>
                    <w:p w14:paraId="25FCE612" w14:textId="77777777" w:rsidR="00E66F42" w:rsidRDefault="00E66F42" w:rsidP="0088412C">
                      <w:pPr>
                        <w:ind w:right="7059"/>
                        <w:rPr>
                          <w:rFonts w:ascii="Lucida Bright" w:hAnsi="Lucida Bright"/>
                          <w:i/>
                          <w:iCs/>
                          <w:sz w:val="16"/>
                          <w:szCs w:val="16"/>
                          <w:u w:val="single"/>
                        </w:rPr>
                      </w:pPr>
                    </w:p>
                    <w:p w14:paraId="7212FDC1" w14:textId="77777777" w:rsidR="00E66F42" w:rsidRPr="00B27825" w:rsidRDefault="00E66F42" w:rsidP="0088412C">
                      <w:pPr>
                        <w:ind w:right="7059"/>
                        <w:rPr>
                          <w:rFonts w:ascii="Lucida Bright" w:hAnsi="Lucida Bright"/>
                          <w:i/>
                          <w:iCs/>
                          <w:sz w:val="16"/>
                          <w:szCs w:val="16"/>
                        </w:rPr>
                      </w:pPr>
                      <w:r w:rsidRPr="00B27825">
                        <w:rPr>
                          <w:rFonts w:ascii="Lucida Bright" w:hAnsi="Lucida Bright"/>
                          <w:i/>
                          <w:iCs/>
                          <w:sz w:val="16"/>
                          <w:szCs w:val="16"/>
                          <w:u w:val="single"/>
                        </w:rPr>
                        <w:t>Wednesday</w:t>
                      </w:r>
                      <w:r w:rsidRPr="00B27825">
                        <w:rPr>
                          <w:rFonts w:ascii="Lucida Bright" w:hAnsi="Lucida Bright"/>
                          <w:i/>
                          <w:iCs/>
                          <w:sz w:val="16"/>
                          <w:szCs w:val="16"/>
                        </w:rPr>
                        <w:t xml:space="preserve"> – Three hair coloring treatments</w:t>
                      </w:r>
                    </w:p>
                    <w:p w14:paraId="5D9DBE50"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rPr>
                        <w:tab/>
                      </w:r>
                    </w:p>
                    <w:p w14:paraId="079ADDCE" w14:textId="77777777" w:rsidR="00E66F42" w:rsidRDefault="00E66F42" w:rsidP="0088412C">
                      <w:pPr>
                        <w:ind w:right="7746"/>
                        <w:rPr>
                          <w:rFonts w:ascii="Lucida Bright" w:hAnsi="Lucida Bright"/>
                          <w:i/>
                          <w:iCs/>
                          <w:sz w:val="16"/>
                          <w:szCs w:val="16"/>
                          <w:u w:val="single"/>
                        </w:rPr>
                      </w:pPr>
                    </w:p>
                    <w:p w14:paraId="5B3BDA09"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u w:val="single"/>
                        </w:rPr>
                        <w:t>Thursday</w:t>
                      </w:r>
                      <w:r w:rsidRPr="00B27825">
                        <w:rPr>
                          <w:rFonts w:ascii="Lucida Bright" w:hAnsi="Lucida Bright"/>
                          <w:i/>
                          <w:iCs/>
                          <w:sz w:val="16"/>
                          <w:szCs w:val="16"/>
                        </w:rPr>
                        <w:t xml:space="preserve"> – Two manicures and Two pedicures</w:t>
                      </w:r>
                    </w:p>
                    <w:p w14:paraId="22287FEF"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rPr>
                        <w:tab/>
                      </w:r>
                      <w:r w:rsidRPr="00B27825">
                        <w:rPr>
                          <w:rFonts w:ascii="Lucida Bright" w:hAnsi="Lucida Bright"/>
                          <w:i/>
                          <w:iCs/>
                          <w:sz w:val="16"/>
                          <w:szCs w:val="16"/>
                        </w:rPr>
                        <w:tab/>
                      </w:r>
                    </w:p>
                    <w:p w14:paraId="06C0C68D" w14:textId="77777777" w:rsidR="00E66F42" w:rsidRDefault="00E66F42" w:rsidP="0088412C">
                      <w:pPr>
                        <w:ind w:right="7746"/>
                        <w:rPr>
                          <w:rFonts w:ascii="Lucida Bright" w:hAnsi="Lucida Bright"/>
                          <w:i/>
                          <w:iCs/>
                          <w:sz w:val="16"/>
                          <w:szCs w:val="16"/>
                          <w:u w:val="single"/>
                        </w:rPr>
                      </w:pPr>
                    </w:p>
                    <w:p w14:paraId="2C8DB0B8" w14:textId="77777777" w:rsidR="00E66F42" w:rsidRPr="00B27825" w:rsidRDefault="00E66F42" w:rsidP="0088412C">
                      <w:pPr>
                        <w:ind w:right="7746"/>
                        <w:rPr>
                          <w:rFonts w:ascii="Lucida Bright" w:hAnsi="Lucida Bright"/>
                          <w:i/>
                          <w:iCs/>
                          <w:sz w:val="16"/>
                          <w:szCs w:val="16"/>
                        </w:rPr>
                      </w:pPr>
                      <w:r w:rsidRPr="00B27825">
                        <w:rPr>
                          <w:rFonts w:ascii="Lucida Bright" w:hAnsi="Lucida Bright"/>
                          <w:i/>
                          <w:iCs/>
                          <w:sz w:val="16"/>
                          <w:szCs w:val="16"/>
                          <w:u w:val="single"/>
                        </w:rPr>
                        <w:t>Friday</w:t>
                      </w:r>
                      <w:r w:rsidRPr="00B27825">
                        <w:rPr>
                          <w:rFonts w:ascii="Lucida Bright" w:hAnsi="Lucida Bright"/>
                          <w:i/>
                          <w:iCs/>
                          <w:sz w:val="16"/>
                          <w:szCs w:val="16"/>
                        </w:rPr>
                        <w:t xml:space="preserve"> – Four permanent wave treatments (“perms”)</w:t>
                      </w:r>
                    </w:p>
                    <w:p w14:paraId="52C13DBD" w14:textId="77777777" w:rsidR="00E66F42" w:rsidRDefault="00E66F42" w:rsidP="0088412C"/>
                  </w:txbxContent>
                </v:textbox>
                <w10:wrap anchorx="margin"/>
              </v:shape>
            </w:pict>
          </mc:Fallback>
        </mc:AlternateContent>
      </w:r>
    </w:p>
    <w:p w14:paraId="39F1E5F0"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100F0B2C"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r w:rsidRPr="00AB4EE7">
        <w:rPr>
          <w:noProof/>
        </w:rPr>
        <w:drawing>
          <wp:anchor distT="0" distB="0" distL="114300" distR="114300" simplePos="0" relativeHeight="251913728" behindDoc="0" locked="0" layoutInCell="1" allowOverlap="1" wp14:anchorId="4DF9B7F2" wp14:editId="32D6B1FA">
            <wp:simplePos x="0" y="0"/>
            <wp:positionH relativeFrom="margin">
              <wp:posOffset>1668780</wp:posOffset>
            </wp:positionH>
            <wp:positionV relativeFrom="paragraph">
              <wp:posOffset>124460</wp:posOffset>
            </wp:positionV>
            <wp:extent cx="4649470" cy="2030730"/>
            <wp:effectExtent l="0" t="0" r="0" b="7620"/>
            <wp:wrapNone/>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49470" cy="2030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C4870"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39E3C608"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7230F679"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5B6C6A6E"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693BDC25"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38795DA5"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230A537E"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5E31C65D"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3693C377"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5DBE725D" w14:textId="77777777" w:rsidR="0088412C" w:rsidRPr="00AB4EE7" w:rsidRDefault="0088412C" w:rsidP="0088412C">
      <w:pPr>
        <w:spacing w:line="320" w:lineRule="exact"/>
        <w:contextualSpacing/>
        <w:jc w:val="both"/>
        <w:rPr>
          <w:rFonts w:asciiTheme="majorHAnsi" w:eastAsia="Arial Unicode MS" w:hAnsiTheme="majorHAnsi" w:cs="Arial Unicode MS"/>
          <w:sz w:val="20"/>
        </w:rPr>
      </w:pPr>
    </w:p>
    <w:p w14:paraId="6D33B17D" w14:textId="199B4BAE" w:rsidR="008D6B50" w:rsidRPr="00AB4EE7" w:rsidRDefault="008D6B50" w:rsidP="008D6B50">
      <w:pPr>
        <w:spacing w:line="320" w:lineRule="exact"/>
        <w:contextualSpacing/>
        <w:jc w:val="both"/>
        <w:rPr>
          <w:rFonts w:asciiTheme="majorHAnsi" w:eastAsia="Arial Unicode MS" w:hAnsiTheme="majorHAnsi" w:cs="Arial Unicode MS"/>
          <w:b/>
          <w:sz w:val="12"/>
          <w:szCs w:val="14"/>
          <w:u w:val="single"/>
        </w:rPr>
      </w:pPr>
      <w:bookmarkStart w:id="88" w:name="_Hlk19612363"/>
      <w:bookmarkStart w:id="89" w:name="_Hlk19612883"/>
    </w:p>
    <w:p w14:paraId="75B30F93" w14:textId="77777777" w:rsidR="008D6B50" w:rsidRPr="00AB4EE7" w:rsidRDefault="008D6B50" w:rsidP="008D6B50">
      <w:pPr>
        <w:spacing w:line="320" w:lineRule="exact"/>
        <w:contextualSpacing/>
        <w:jc w:val="both"/>
        <w:rPr>
          <w:rFonts w:ascii="Lucida Bright" w:eastAsia="Arial Unicode MS" w:hAnsi="Lucida Bright" w:cs="Arial Unicode MS"/>
          <w:b/>
          <w:szCs w:val="24"/>
          <w:u w:val="single"/>
        </w:rPr>
      </w:pPr>
    </w:p>
    <w:p w14:paraId="791384C5" w14:textId="280544F8" w:rsidR="0088412C" w:rsidRPr="00AB4EE7" w:rsidRDefault="0088412C" w:rsidP="0088412C">
      <w:pPr>
        <w:spacing w:line="320" w:lineRule="exact"/>
        <w:ind w:left="450" w:hanging="450"/>
        <w:contextualSpacing/>
        <w:jc w:val="both"/>
        <w:rPr>
          <w:rFonts w:ascii="Lucida Bright" w:eastAsia="Arial Unicode MS" w:hAnsi="Lucida Bright" w:cs="Arial Unicode MS"/>
          <w:b/>
          <w:sz w:val="32"/>
          <w:szCs w:val="36"/>
          <w:u w:val="single"/>
        </w:rPr>
      </w:pPr>
      <w:r w:rsidRPr="00AB4EE7">
        <w:rPr>
          <w:rFonts w:ascii="Lucida Bright" w:eastAsia="Arial Unicode MS" w:hAnsi="Lucida Bright" w:cs="Arial Unicode MS"/>
          <w:b/>
          <w:sz w:val="32"/>
          <w:szCs w:val="36"/>
          <w:u w:val="single"/>
        </w:rPr>
        <w:t>Submission of Daysheets &amp; Due Dates:</w:t>
      </w:r>
    </w:p>
    <w:bookmarkEnd w:id="88"/>
    <w:p w14:paraId="67384A68" w14:textId="77777777" w:rsidR="008D6B50" w:rsidRPr="00AB4EE7" w:rsidRDefault="008D6B50" w:rsidP="008D6B50">
      <w:pPr>
        <w:spacing w:line="140" w:lineRule="atLeast"/>
        <w:ind w:left="547"/>
        <w:contextualSpacing/>
        <w:jc w:val="both"/>
        <w:rPr>
          <w:rFonts w:ascii="Lucida Bright" w:eastAsia="Arial Unicode MS" w:hAnsi="Lucida Bright" w:cs="Browallia New"/>
          <w:b/>
          <w:sz w:val="18"/>
        </w:rPr>
      </w:pPr>
    </w:p>
    <w:p w14:paraId="7CD97F16" w14:textId="6D295F42" w:rsidR="0088412C" w:rsidRPr="00AB4EE7" w:rsidRDefault="0088412C" w:rsidP="00650181">
      <w:pPr>
        <w:numPr>
          <w:ilvl w:val="2"/>
          <w:numId w:val="32"/>
        </w:numPr>
        <w:spacing w:line="300" w:lineRule="exact"/>
        <w:ind w:left="540"/>
        <w:contextualSpacing/>
        <w:jc w:val="both"/>
        <w:rPr>
          <w:rFonts w:ascii="Lucida Bright" w:eastAsia="Arial Unicode MS" w:hAnsi="Lucida Bright" w:cs="Browallia New"/>
          <w:b/>
          <w:sz w:val="18"/>
        </w:rPr>
      </w:pPr>
      <w:r w:rsidRPr="00AB4EE7">
        <w:rPr>
          <w:rFonts w:ascii="Lucida Bright" w:eastAsia="Arial Unicode MS" w:hAnsi="Lucida Bright" w:cs="Browallia New"/>
          <w:sz w:val="18"/>
          <w:u w:val="single"/>
        </w:rPr>
        <w:t xml:space="preserve">Handwritten </w:t>
      </w:r>
      <w:proofErr w:type="gramStart"/>
      <w:r w:rsidRPr="00AB4EE7">
        <w:rPr>
          <w:rFonts w:ascii="Lucida Bright" w:eastAsia="Arial Unicode MS" w:hAnsi="Lucida Bright" w:cs="Browallia New"/>
          <w:sz w:val="18"/>
          <w:u w:val="single"/>
        </w:rPr>
        <w:t>daysheets</w:t>
      </w:r>
      <w:proofErr w:type="gramEnd"/>
      <w:r w:rsidRPr="00AB4EE7">
        <w:rPr>
          <w:rFonts w:ascii="Lucida Bright" w:eastAsia="Arial Unicode MS" w:hAnsi="Lucida Bright" w:cs="Browallia New"/>
          <w:sz w:val="18"/>
        </w:rPr>
        <w:t xml:space="preserve"> must be </w:t>
      </w:r>
      <w:r w:rsidRPr="00AB4EE7">
        <w:rPr>
          <w:rFonts w:ascii="Lucida Bright" w:eastAsia="Arial Unicode MS" w:hAnsi="Lucida Bright" w:cs="Browallia New"/>
          <w:sz w:val="18"/>
          <w:u w:val="single"/>
        </w:rPr>
        <w:t>physically submitted</w:t>
      </w:r>
      <w:r w:rsidRPr="00AB4EE7">
        <w:rPr>
          <w:rFonts w:ascii="Lucida Bright" w:eastAsia="Arial Unicode MS" w:hAnsi="Lucida Bright" w:cs="Browallia New"/>
          <w:sz w:val="18"/>
        </w:rPr>
        <w:t xml:space="preserve"> to the Records Office on the first school day of each month.</w:t>
      </w:r>
    </w:p>
    <w:p w14:paraId="3EED6335" w14:textId="77777777" w:rsidR="0088412C" w:rsidRPr="00AB4EE7" w:rsidRDefault="0088412C" w:rsidP="0088412C">
      <w:pPr>
        <w:spacing w:line="300" w:lineRule="exact"/>
        <w:ind w:left="540"/>
        <w:contextualSpacing/>
        <w:jc w:val="both"/>
        <w:rPr>
          <w:rFonts w:ascii="Lucida Bright" w:eastAsia="Arial Unicode MS" w:hAnsi="Lucida Bright" w:cs="Browallia New"/>
          <w:b/>
          <w:sz w:val="18"/>
        </w:rPr>
      </w:pPr>
    </w:p>
    <w:p w14:paraId="3403B79B" w14:textId="77777777" w:rsidR="0088412C" w:rsidRPr="00AB4EE7" w:rsidRDefault="0088412C" w:rsidP="00650181">
      <w:pPr>
        <w:numPr>
          <w:ilvl w:val="2"/>
          <w:numId w:val="32"/>
        </w:numPr>
        <w:spacing w:line="300" w:lineRule="exact"/>
        <w:ind w:left="540"/>
        <w:contextualSpacing/>
        <w:jc w:val="both"/>
        <w:rPr>
          <w:rFonts w:ascii="Lucida Bright" w:eastAsia="Arial Unicode MS" w:hAnsi="Lucida Bright" w:cs="Browallia New"/>
          <w:b/>
          <w:sz w:val="18"/>
        </w:rPr>
      </w:pPr>
      <w:r w:rsidRPr="00AB4EE7">
        <w:rPr>
          <w:rFonts w:ascii="Lucida Bright" w:eastAsia="Arial Unicode MS" w:hAnsi="Lucida Bright" w:cs="Browallia New"/>
          <w:sz w:val="18"/>
          <w:u w:val="single"/>
        </w:rPr>
        <w:t xml:space="preserve">Network daysheets </w:t>
      </w:r>
      <w:bookmarkEnd w:id="89"/>
      <w:r w:rsidRPr="00AB4EE7">
        <w:rPr>
          <w:rFonts w:ascii="Lucida Bright" w:eastAsia="Arial Unicode MS" w:hAnsi="Lucida Bright" w:cs="Browallia New"/>
          <w:sz w:val="18"/>
          <w:u w:val="single"/>
        </w:rPr>
        <w:t>should be completed by students prior to submitting their handwritten sheets</w:t>
      </w:r>
      <w:r w:rsidRPr="00AB4EE7">
        <w:rPr>
          <w:rFonts w:ascii="Lucida Bright" w:eastAsia="Arial Unicode MS" w:hAnsi="Lucida Bright" w:cs="Browallia New"/>
          <w:sz w:val="18"/>
        </w:rPr>
        <w:t>, and will be reviewed by the Records Office for accuracy according to the hours which students have clocked. No physical submission is needed.</w:t>
      </w:r>
      <w:r w:rsidRPr="00AB4EE7">
        <w:rPr>
          <w:rFonts w:ascii="Lucida Bright" w:eastAsia="Arial Unicode MS" w:hAnsi="Lucida Bright" w:cs="Browallia New"/>
          <w:sz w:val="18"/>
        </w:rPr>
        <w:tab/>
      </w:r>
    </w:p>
    <w:p w14:paraId="0DA77680" w14:textId="77777777" w:rsidR="0088412C" w:rsidRPr="00AB4EE7" w:rsidRDefault="0088412C" w:rsidP="0088412C">
      <w:pPr>
        <w:spacing w:line="300" w:lineRule="exact"/>
        <w:ind w:left="540"/>
        <w:contextualSpacing/>
        <w:jc w:val="both"/>
        <w:rPr>
          <w:rFonts w:ascii="Lucida Bright" w:eastAsia="Arial Unicode MS" w:hAnsi="Lucida Bright" w:cs="Browallia New"/>
          <w:b/>
          <w:sz w:val="18"/>
        </w:rPr>
      </w:pPr>
    </w:p>
    <w:p w14:paraId="6C79C106" w14:textId="77777777" w:rsidR="0088412C" w:rsidRPr="00AB4EE7" w:rsidRDefault="0088412C" w:rsidP="00650181">
      <w:pPr>
        <w:numPr>
          <w:ilvl w:val="2"/>
          <w:numId w:val="32"/>
        </w:numPr>
        <w:spacing w:line="300" w:lineRule="exact"/>
        <w:ind w:left="540"/>
        <w:contextualSpacing/>
        <w:jc w:val="both"/>
        <w:rPr>
          <w:rFonts w:ascii="Lucida Bright" w:eastAsia="Arial Unicode MS" w:hAnsi="Lucida Bright" w:cs="Browallia New"/>
          <w:b/>
          <w:sz w:val="18"/>
        </w:rPr>
      </w:pPr>
      <w:r w:rsidRPr="00AB4EE7">
        <w:rPr>
          <w:rFonts w:ascii="Lucida Bright" w:eastAsia="Arial Unicode MS" w:hAnsi="Lucida Bright" w:cs="Browallia New"/>
          <w:sz w:val="18"/>
        </w:rPr>
        <w:t>A student whose daysheets are past due will be issued an infraction, and may be restricted from taking appointments until their daysheets are completed.</w:t>
      </w:r>
      <w:bookmarkStart w:id="90" w:name="_Hlk19613217"/>
    </w:p>
    <w:p w14:paraId="15EEE9AF" w14:textId="77777777" w:rsidR="0088412C" w:rsidRPr="00AB4EE7" w:rsidRDefault="0088412C" w:rsidP="0088412C">
      <w:pPr>
        <w:spacing w:line="300" w:lineRule="exact"/>
        <w:ind w:left="2520"/>
        <w:contextualSpacing/>
        <w:jc w:val="both"/>
        <w:rPr>
          <w:rFonts w:ascii="Lucida Bright" w:eastAsia="Arial Unicode MS" w:hAnsi="Lucida Bright" w:cs="Browallia New"/>
          <w:b/>
          <w:sz w:val="20"/>
          <w:szCs w:val="24"/>
        </w:rPr>
      </w:pPr>
    </w:p>
    <w:p w14:paraId="0987A4A3" w14:textId="77777777" w:rsidR="009E18FD" w:rsidRPr="00AB4EE7" w:rsidRDefault="0088412C" w:rsidP="00650181">
      <w:pPr>
        <w:numPr>
          <w:ilvl w:val="0"/>
          <w:numId w:val="32"/>
        </w:numPr>
        <w:spacing w:line="240" w:lineRule="exact"/>
        <w:ind w:left="540"/>
        <w:contextualSpacing/>
        <w:jc w:val="both"/>
        <w:rPr>
          <w:rFonts w:asciiTheme="majorHAnsi" w:eastAsia="Arial Unicode MS" w:hAnsiTheme="majorHAnsi" w:cs="Arial Unicode MS"/>
          <w:sz w:val="20"/>
          <w:szCs w:val="18"/>
        </w:rPr>
        <w:sectPr w:rsidR="009E18FD" w:rsidRPr="00AB4EE7" w:rsidSect="00B83CB6">
          <w:pgSz w:w="12240" w:h="15840" w:code="1"/>
          <w:pgMar w:top="1080" w:right="1080" w:bottom="1620" w:left="1080" w:header="720" w:footer="720" w:gutter="0"/>
          <w:cols w:space="720"/>
          <w:docGrid w:linePitch="360"/>
        </w:sectPr>
      </w:pPr>
      <w:r w:rsidRPr="00AB4EE7">
        <w:rPr>
          <w:rFonts w:ascii="Lucida Bright" w:eastAsia="Arial Unicode MS" w:hAnsi="Lucida Bright" w:cs="Browallia New"/>
          <w:sz w:val="18"/>
        </w:rPr>
        <w:t xml:space="preserve">Network daysheets will be reviewed for accuracy, with respect to the student’s actual time clock entries. </w:t>
      </w:r>
      <w:r w:rsidRPr="00AB4EE7">
        <w:rPr>
          <w:rFonts w:ascii="Lucida Bright" w:eastAsia="Arial Unicode MS" w:hAnsi="Lucida Bright" w:cs="Browallia New"/>
          <w:bCs/>
          <w:sz w:val="18"/>
          <w:u w:val="single"/>
        </w:rPr>
        <w:t>Entries which are found to be inaccurate will be highlighted, and the student should make the necessary corrections as soon as possible.</w:t>
      </w:r>
      <w:bookmarkEnd w:id="90"/>
      <w:r w:rsidR="00444841" w:rsidRPr="00AB4EE7">
        <w:rPr>
          <w:rFonts w:asciiTheme="majorHAnsi" w:eastAsia="Arial Unicode MS" w:hAnsiTheme="majorHAnsi" w:cs="Arial Unicode MS"/>
          <w:b/>
          <w:sz w:val="14"/>
          <w:szCs w:val="18"/>
        </w:rPr>
        <w:tab/>
      </w:r>
    </w:p>
    <w:p w14:paraId="33C3AE53" w14:textId="77777777" w:rsidR="0088412C" w:rsidRPr="00AB4EE7" w:rsidRDefault="0088412C" w:rsidP="0088412C">
      <w:pPr>
        <w:contextualSpacing/>
        <w:jc w:val="center"/>
        <w:rPr>
          <w:rFonts w:ascii="Lucida Bright" w:eastAsia="Calibri" w:hAnsi="Lucida Bright" w:cs="Times New Roman"/>
          <w:b/>
          <w:sz w:val="56"/>
          <w:szCs w:val="36"/>
          <w:u w:val="single"/>
        </w:rPr>
      </w:pPr>
      <w:r w:rsidRPr="00AB4EE7">
        <w:rPr>
          <w:rFonts w:ascii="Lucida Bright" w:eastAsia="Calibri" w:hAnsi="Lucida Bright" w:cs="Times New Roman"/>
          <w:b/>
          <w:sz w:val="56"/>
          <w:szCs w:val="36"/>
          <w:u w:val="single"/>
        </w:rPr>
        <w:lastRenderedPageBreak/>
        <w:t>ADDITIONAL SCHOOL POLICIES</w:t>
      </w:r>
    </w:p>
    <w:p w14:paraId="750366F6" w14:textId="77777777" w:rsidR="0088412C" w:rsidRPr="00AB4EE7" w:rsidRDefault="0088412C" w:rsidP="0088412C">
      <w:pPr>
        <w:overflowPunct w:val="0"/>
        <w:autoSpaceDE w:val="0"/>
        <w:autoSpaceDN w:val="0"/>
        <w:adjustRightInd w:val="0"/>
        <w:spacing w:after="60"/>
        <w:ind w:right="180"/>
        <w:jc w:val="center"/>
        <w:textAlignment w:val="baseline"/>
        <w:rPr>
          <w:rFonts w:asciiTheme="majorHAnsi" w:hAnsiTheme="majorHAnsi" w:cstheme="minorHAnsi"/>
          <w:sz w:val="28"/>
          <w:szCs w:val="18"/>
        </w:rPr>
      </w:pPr>
    </w:p>
    <w:p w14:paraId="1E91F024" w14:textId="77777777" w:rsidR="0088412C" w:rsidRPr="00AB4EE7" w:rsidRDefault="0088412C" w:rsidP="0088412C">
      <w:pPr>
        <w:numPr>
          <w:ilvl w:val="0"/>
          <w:numId w:val="4"/>
        </w:numPr>
        <w:tabs>
          <w:tab w:val="clear" w:pos="720"/>
        </w:tabs>
        <w:spacing w:after="360" w:line="259" w:lineRule="auto"/>
        <w:ind w:left="259" w:hanging="446"/>
        <w:rPr>
          <w:rFonts w:asciiTheme="majorHAnsi" w:eastAsia="Calibri" w:hAnsiTheme="majorHAnsi" w:cs="Times New Roman"/>
          <w:szCs w:val="28"/>
        </w:rPr>
      </w:pPr>
      <w:r w:rsidRPr="00AB4EE7">
        <w:rPr>
          <w:rFonts w:asciiTheme="majorHAnsi" w:eastAsia="Calibri" w:hAnsiTheme="majorHAnsi" w:cs="Times New Roman"/>
          <w:b/>
          <w:szCs w:val="28"/>
          <w:u w:val="single"/>
        </w:rPr>
        <w:t>For security reasons, students are only authorized to enter or exit the school through the Student Entrance</w:t>
      </w:r>
      <w:r w:rsidRPr="00AB4EE7">
        <w:rPr>
          <w:rFonts w:asciiTheme="majorHAnsi" w:eastAsia="Calibri" w:hAnsiTheme="majorHAnsi" w:cs="Times New Roman"/>
          <w:szCs w:val="28"/>
        </w:rPr>
        <w:t xml:space="preserve">. Students </w:t>
      </w:r>
      <w:r w:rsidRPr="00AB4EE7">
        <w:rPr>
          <w:rFonts w:asciiTheme="majorHAnsi" w:eastAsia="Calibri" w:hAnsiTheme="majorHAnsi" w:cs="Times New Roman"/>
          <w:szCs w:val="28"/>
          <w:u w:val="single"/>
        </w:rPr>
        <w:t>MAY NOT</w:t>
      </w:r>
      <w:r w:rsidRPr="00AB4EE7">
        <w:rPr>
          <w:rFonts w:asciiTheme="majorHAnsi" w:eastAsia="Calibri" w:hAnsiTheme="majorHAnsi" w:cs="Times New Roman"/>
          <w:szCs w:val="28"/>
        </w:rPr>
        <w:t xml:space="preserve"> enter or exit the building through the front door of the school or the security door in the Administration building, unless specifically authorized by staff, or while visiting outside of scheduled hours. Students found to be using these entrances without authorization may be issued an infraction.</w:t>
      </w:r>
    </w:p>
    <w:p w14:paraId="5FB669D2"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r w:rsidRPr="00AB4EE7">
        <w:rPr>
          <w:rFonts w:asciiTheme="majorHAnsi" w:eastAsia="Calibri" w:hAnsiTheme="majorHAnsi" w:cs="Times New Roman"/>
          <w:b/>
          <w:bCs/>
          <w:szCs w:val="28"/>
          <w:u w:val="single"/>
        </w:rPr>
        <w:t xml:space="preserve">Tobacco and/or electronic cigarette use of any kind is </w:t>
      </w:r>
      <w:r w:rsidRPr="00AB4EE7">
        <w:rPr>
          <w:rFonts w:asciiTheme="majorHAnsi" w:eastAsia="Calibri" w:hAnsiTheme="majorHAnsi" w:cs="Times New Roman"/>
          <w:b/>
          <w:szCs w:val="28"/>
          <w:u w:val="single"/>
        </w:rPr>
        <w:t>STRICTLY PROHIBITED</w:t>
      </w:r>
      <w:r w:rsidRPr="00AB4EE7">
        <w:rPr>
          <w:rFonts w:asciiTheme="majorHAnsi" w:eastAsia="Calibri" w:hAnsiTheme="majorHAnsi" w:cs="Times New Roman"/>
          <w:szCs w:val="28"/>
        </w:rPr>
        <w:t xml:space="preserve"> anywhere on the school campus, including the parking lot and sidewalks surrounding the campus.  Use of such products on campus may result in immediate suspension.</w:t>
      </w:r>
    </w:p>
    <w:p w14:paraId="740687D6" w14:textId="77777777" w:rsidR="0088412C" w:rsidRPr="00AB4EE7" w:rsidRDefault="0088412C" w:rsidP="0088412C">
      <w:pPr>
        <w:numPr>
          <w:ilvl w:val="0"/>
          <w:numId w:val="4"/>
        </w:numPr>
        <w:tabs>
          <w:tab w:val="clear" w:pos="720"/>
        </w:tabs>
        <w:spacing w:after="120" w:line="259" w:lineRule="auto"/>
        <w:ind w:left="259" w:hanging="446"/>
        <w:rPr>
          <w:rFonts w:asciiTheme="majorHAnsi" w:eastAsia="Calibri" w:hAnsiTheme="majorHAnsi" w:cs="Times New Roman"/>
          <w:szCs w:val="28"/>
        </w:rPr>
      </w:pPr>
      <w:r w:rsidRPr="00AB4EE7">
        <w:rPr>
          <w:rFonts w:asciiTheme="majorHAnsi" w:eastAsia="Calibri" w:hAnsiTheme="majorHAnsi" w:cs="Times New Roman"/>
          <w:b/>
          <w:szCs w:val="28"/>
          <w:u w:val="single"/>
        </w:rPr>
        <w:t>Recording of Conversations on School Grounds</w:t>
      </w:r>
      <w:r w:rsidRPr="00AB4EE7">
        <w:rPr>
          <w:rFonts w:asciiTheme="majorHAnsi" w:eastAsia="Calibri" w:hAnsiTheme="majorHAnsi" w:cs="Times New Roman"/>
          <w:szCs w:val="28"/>
        </w:rPr>
        <w:t>:</w:t>
      </w:r>
      <w:r w:rsidRPr="00AB4EE7">
        <w:rPr>
          <w:rFonts w:asciiTheme="majorHAnsi" w:eastAsia="Calibri" w:hAnsiTheme="majorHAnsi" w:cs="Times New Roman"/>
          <w:sz w:val="24"/>
          <w:szCs w:val="28"/>
        </w:rPr>
        <w:t xml:space="preserve"> </w:t>
      </w:r>
      <w:r w:rsidRPr="00AB4EE7">
        <w:rPr>
          <w:rFonts w:asciiTheme="majorHAnsi" w:eastAsia="Calibri" w:hAnsiTheme="majorHAnsi" w:cs="Times New Roman"/>
          <w:b/>
          <w:szCs w:val="28"/>
        </w:rPr>
        <w:t xml:space="preserve">Pursuant to Washington State Law RCW 9.73.030, it is illegal for any persons to intercept or record </w:t>
      </w:r>
      <w:r w:rsidRPr="00AB4EE7">
        <w:rPr>
          <w:rFonts w:asciiTheme="majorHAnsi" w:eastAsia="Calibri" w:hAnsiTheme="majorHAnsi" w:cs="Times New Roman"/>
          <w:b/>
          <w:szCs w:val="28"/>
          <w:u w:val="single"/>
        </w:rPr>
        <w:t>any</w:t>
      </w:r>
      <w:r w:rsidRPr="00AB4EE7">
        <w:rPr>
          <w:rFonts w:asciiTheme="majorHAnsi" w:eastAsia="Calibri" w:hAnsiTheme="majorHAnsi" w:cs="Times New Roman"/>
          <w:b/>
          <w:szCs w:val="28"/>
        </w:rPr>
        <w:t xml:space="preserve"> private communications unless all parties involved provide consent.</w:t>
      </w:r>
      <w:r w:rsidRPr="00AB4EE7">
        <w:rPr>
          <w:rFonts w:asciiTheme="majorHAnsi" w:eastAsia="Calibri" w:hAnsiTheme="majorHAnsi" w:cs="Times New Roman"/>
          <w:szCs w:val="28"/>
        </w:rPr>
        <w:t xml:space="preserve"> It is expressly implied herein that no Glen Dow Academy staff member provides verbal or written consent to be recorded. Therefore, </w:t>
      </w:r>
      <w:r w:rsidRPr="00AB4EE7">
        <w:rPr>
          <w:rFonts w:asciiTheme="majorHAnsi" w:eastAsia="Calibri" w:hAnsiTheme="majorHAnsi" w:cs="Times New Roman"/>
          <w:i/>
          <w:szCs w:val="28"/>
        </w:rPr>
        <w:t xml:space="preserve">without </w:t>
      </w:r>
      <w:r w:rsidRPr="00AB4EE7">
        <w:rPr>
          <w:rFonts w:asciiTheme="majorHAnsi" w:eastAsia="Calibri" w:hAnsiTheme="majorHAnsi" w:cs="Times New Roman"/>
          <w:i/>
          <w:szCs w:val="28"/>
          <w:u w:val="single"/>
        </w:rPr>
        <w:t>express consent</w:t>
      </w:r>
      <w:r w:rsidRPr="00AB4EE7">
        <w:rPr>
          <w:rFonts w:asciiTheme="majorHAnsi" w:eastAsia="Calibri" w:hAnsiTheme="majorHAnsi" w:cs="Times New Roman"/>
          <w:i/>
          <w:szCs w:val="28"/>
        </w:rPr>
        <w:t>,</w:t>
      </w:r>
      <w:r w:rsidRPr="00AB4EE7">
        <w:rPr>
          <w:rFonts w:asciiTheme="majorHAnsi" w:eastAsia="Calibri" w:hAnsiTheme="majorHAnsi" w:cs="Times New Roman"/>
          <w:szCs w:val="28"/>
        </w:rPr>
        <w:t xml:space="preserve"> it is illegal to record any conversation or record video anywhere on the Glen Dow Academy campus.</w:t>
      </w:r>
    </w:p>
    <w:p w14:paraId="399601D2" w14:textId="77777777" w:rsidR="0088412C" w:rsidRPr="00AB4EE7" w:rsidRDefault="0088412C" w:rsidP="00650181">
      <w:pPr>
        <w:pStyle w:val="ListParagraph"/>
        <w:numPr>
          <w:ilvl w:val="0"/>
          <w:numId w:val="33"/>
        </w:numPr>
        <w:spacing w:after="360" w:line="259" w:lineRule="auto"/>
        <w:rPr>
          <w:rFonts w:asciiTheme="majorHAnsi" w:eastAsia="Calibri" w:hAnsiTheme="majorHAnsi"/>
          <w:sz w:val="22"/>
          <w:szCs w:val="24"/>
        </w:rPr>
      </w:pPr>
      <w:r w:rsidRPr="00AB4EE7">
        <w:rPr>
          <w:rFonts w:asciiTheme="majorHAnsi" w:eastAsia="Calibri" w:hAnsiTheme="majorHAnsi"/>
          <w:sz w:val="22"/>
          <w:szCs w:val="24"/>
        </w:rPr>
        <w:t>Types of communications which apply include: In-person conversations, telephone calls, electronic communications, as well as communications utilizing a device of any sort (electronic or otherwise) which is designed to record and/or transmit said communication, regardless of how the device is operated.</w:t>
      </w:r>
    </w:p>
    <w:p w14:paraId="4AD0B07A" w14:textId="77777777" w:rsidR="0088412C" w:rsidRPr="00AB4EE7" w:rsidRDefault="0088412C" w:rsidP="0088412C">
      <w:pPr>
        <w:numPr>
          <w:ilvl w:val="0"/>
          <w:numId w:val="4"/>
        </w:numPr>
        <w:tabs>
          <w:tab w:val="clear" w:pos="720"/>
        </w:tabs>
        <w:spacing w:after="120" w:line="259" w:lineRule="auto"/>
        <w:ind w:left="274"/>
        <w:rPr>
          <w:rFonts w:asciiTheme="majorHAnsi" w:eastAsia="Calibri" w:hAnsiTheme="majorHAnsi" w:cs="Times New Roman"/>
          <w:szCs w:val="28"/>
        </w:rPr>
      </w:pPr>
      <w:r w:rsidRPr="00AB4EE7">
        <w:rPr>
          <w:rFonts w:asciiTheme="majorHAnsi" w:eastAsia="Calibri" w:hAnsiTheme="majorHAnsi" w:cs="Times New Roman"/>
          <w:b/>
          <w:szCs w:val="28"/>
          <w:u w:val="single"/>
        </w:rPr>
        <w:t>Cell Phone Policy</w:t>
      </w:r>
      <w:r w:rsidRPr="00AB4EE7">
        <w:rPr>
          <w:rFonts w:asciiTheme="majorHAnsi" w:eastAsia="Calibri" w:hAnsiTheme="majorHAnsi" w:cs="Times New Roman"/>
          <w:b/>
          <w:szCs w:val="28"/>
        </w:rPr>
        <w:t xml:space="preserve">: </w:t>
      </w:r>
    </w:p>
    <w:p w14:paraId="430F1455" w14:textId="77777777" w:rsidR="0088412C" w:rsidRPr="00AB4EE7" w:rsidRDefault="0088412C" w:rsidP="0088412C">
      <w:pPr>
        <w:numPr>
          <w:ilvl w:val="1"/>
          <w:numId w:val="4"/>
        </w:numPr>
        <w:spacing w:after="240" w:line="259" w:lineRule="auto"/>
        <w:ind w:left="994"/>
        <w:rPr>
          <w:rFonts w:asciiTheme="majorHAnsi" w:eastAsia="Calibri" w:hAnsiTheme="majorHAnsi" w:cs="Times New Roman"/>
          <w:szCs w:val="28"/>
        </w:rPr>
      </w:pPr>
      <w:r w:rsidRPr="00AB4EE7">
        <w:rPr>
          <w:rFonts w:asciiTheme="majorHAnsi" w:eastAsia="Calibri" w:hAnsiTheme="majorHAnsi" w:cs="Times New Roman"/>
          <w:szCs w:val="28"/>
        </w:rPr>
        <w:t xml:space="preserve">Students may use their cell phones for personal use </w:t>
      </w:r>
      <w:r w:rsidRPr="00AB4EE7">
        <w:rPr>
          <w:rFonts w:asciiTheme="majorHAnsi" w:eastAsia="Calibri" w:hAnsiTheme="majorHAnsi" w:cs="Times New Roman"/>
          <w:szCs w:val="28"/>
          <w:u w:val="single"/>
        </w:rPr>
        <w:t>during break periods or lunch, but must clock out and exit the building</w:t>
      </w:r>
      <w:r w:rsidRPr="00AB4EE7">
        <w:rPr>
          <w:rFonts w:asciiTheme="majorHAnsi" w:eastAsia="Calibri" w:hAnsiTheme="majorHAnsi" w:cs="Times New Roman"/>
          <w:szCs w:val="28"/>
        </w:rPr>
        <w:t xml:space="preserve">, unless otherwise allowed by an instructor for an educational purpose. </w:t>
      </w:r>
    </w:p>
    <w:p w14:paraId="348BDCD1" w14:textId="77777777" w:rsidR="0088412C" w:rsidRPr="00AB4EE7" w:rsidRDefault="0088412C" w:rsidP="0088412C">
      <w:pPr>
        <w:numPr>
          <w:ilvl w:val="1"/>
          <w:numId w:val="4"/>
        </w:numPr>
        <w:spacing w:after="240" w:line="259" w:lineRule="auto"/>
        <w:ind w:left="994"/>
        <w:rPr>
          <w:rFonts w:asciiTheme="majorHAnsi" w:eastAsia="Calibri" w:hAnsiTheme="majorHAnsi" w:cs="Times New Roman"/>
          <w:szCs w:val="28"/>
        </w:rPr>
      </w:pPr>
      <w:r w:rsidRPr="00AB4EE7">
        <w:rPr>
          <w:rFonts w:asciiTheme="majorHAnsi" w:eastAsia="Calibri" w:hAnsiTheme="majorHAnsi" w:cs="Times New Roman"/>
          <w:szCs w:val="28"/>
        </w:rPr>
        <w:t xml:space="preserve">Students may never use the school’s business lines for personal calls unless explicitly allowed by a staff member. </w:t>
      </w:r>
    </w:p>
    <w:p w14:paraId="74A312E4" w14:textId="77777777" w:rsidR="0088412C" w:rsidRPr="00AB4EE7" w:rsidRDefault="0088412C" w:rsidP="0088412C">
      <w:pPr>
        <w:numPr>
          <w:ilvl w:val="1"/>
          <w:numId w:val="4"/>
        </w:numPr>
        <w:spacing w:after="240" w:line="259" w:lineRule="auto"/>
        <w:ind w:left="994"/>
        <w:rPr>
          <w:rFonts w:asciiTheme="majorHAnsi" w:eastAsia="Calibri" w:hAnsiTheme="majorHAnsi" w:cs="Times New Roman"/>
          <w:szCs w:val="28"/>
        </w:rPr>
      </w:pPr>
      <w:r w:rsidRPr="00AB4EE7">
        <w:rPr>
          <w:rFonts w:asciiTheme="majorHAnsi" w:eastAsia="Calibri" w:hAnsiTheme="majorHAnsi" w:cs="Times New Roman"/>
          <w:szCs w:val="28"/>
        </w:rPr>
        <w:t xml:space="preserve">Students are expected to turn off their cell phones when entering a classroom, unless otherwise allowed by an instructor. Cell phones </w:t>
      </w:r>
      <w:r w:rsidRPr="00AB4EE7">
        <w:rPr>
          <w:rFonts w:asciiTheme="majorHAnsi" w:eastAsia="Calibri" w:hAnsiTheme="majorHAnsi" w:cs="Times New Roman"/>
          <w:szCs w:val="28"/>
          <w:u w:val="single"/>
        </w:rPr>
        <w:t>will not</w:t>
      </w:r>
      <w:r w:rsidRPr="00AB4EE7">
        <w:rPr>
          <w:rFonts w:asciiTheme="majorHAnsi" w:eastAsia="Calibri" w:hAnsiTheme="majorHAnsi" w:cs="Times New Roman"/>
          <w:szCs w:val="28"/>
        </w:rPr>
        <w:t xml:space="preserve"> be confiscated—though students may be asked to store their phones in their lockers if they become a distraction, or they may be asked to leave for the day.</w:t>
      </w:r>
    </w:p>
    <w:p w14:paraId="2F18B448" w14:textId="77777777" w:rsidR="0088412C" w:rsidRPr="00AB4EE7" w:rsidRDefault="0088412C" w:rsidP="0088412C">
      <w:pPr>
        <w:numPr>
          <w:ilvl w:val="1"/>
          <w:numId w:val="4"/>
        </w:numPr>
        <w:spacing w:after="480" w:line="259" w:lineRule="auto"/>
        <w:ind w:left="994"/>
        <w:rPr>
          <w:rFonts w:asciiTheme="majorHAnsi" w:eastAsia="Calibri" w:hAnsiTheme="majorHAnsi" w:cs="Times New Roman"/>
          <w:bCs/>
          <w:szCs w:val="28"/>
          <w:u w:val="single"/>
        </w:rPr>
      </w:pPr>
      <w:r w:rsidRPr="00AB4EE7">
        <w:rPr>
          <w:rFonts w:asciiTheme="majorHAnsi" w:eastAsia="Calibri" w:hAnsiTheme="majorHAnsi" w:cs="Times New Roman"/>
          <w:bCs/>
          <w:szCs w:val="28"/>
          <w:u w:val="single"/>
        </w:rPr>
        <w:t>Students MAY NOT use their cell phones on the clinic floor or within view of clients at ANY TIME.</w:t>
      </w:r>
    </w:p>
    <w:p w14:paraId="61C906F2" w14:textId="77777777" w:rsidR="0088412C" w:rsidRPr="00AB4EE7" w:rsidRDefault="0088412C" w:rsidP="0088412C">
      <w:pPr>
        <w:numPr>
          <w:ilvl w:val="0"/>
          <w:numId w:val="4"/>
        </w:numPr>
        <w:tabs>
          <w:tab w:val="clear" w:pos="720"/>
        </w:tabs>
        <w:spacing w:after="360" w:line="259" w:lineRule="auto"/>
        <w:ind w:left="270"/>
        <w:rPr>
          <w:rFonts w:asciiTheme="majorHAnsi" w:eastAsia="Calibri" w:hAnsiTheme="majorHAnsi" w:cs="Times New Roman"/>
          <w:szCs w:val="28"/>
        </w:rPr>
      </w:pPr>
      <w:r w:rsidRPr="00AB4EE7">
        <w:rPr>
          <w:rFonts w:asciiTheme="majorHAnsi" w:eastAsia="Calibri" w:hAnsiTheme="majorHAnsi" w:cs="Times New Roman"/>
          <w:szCs w:val="28"/>
        </w:rPr>
        <w:t>Students may not chew gum inside the school building at any time of the day.</w:t>
      </w:r>
    </w:p>
    <w:p w14:paraId="781C551E" w14:textId="77777777" w:rsidR="0088412C" w:rsidRPr="00AB4EE7" w:rsidRDefault="0088412C" w:rsidP="0088412C">
      <w:pPr>
        <w:numPr>
          <w:ilvl w:val="0"/>
          <w:numId w:val="4"/>
        </w:numPr>
        <w:tabs>
          <w:tab w:val="clear" w:pos="720"/>
        </w:tabs>
        <w:spacing w:after="360" w:line="259" w:lineRule="auto"/>
        <w:ind w:left="270"/>
        <w:rPr>
          <w:rFonts w:asciiTheme="majorHAnsi" w:eastAsia="Calibri" w:hAnsiTheme="majorHAnsi" w:cs="Times New Roman"/>
          <w:szCs w:val="28"/>
        </w:rPr>
      </w:pPr>
      <w:r w:rsidRPr="00AB4EE7">
        <w:rPr>
          <w:rFonts w:asciiTheme="majorHAnsi" w:eastAsia="Calibri" w:hAnsiTheme="majorHAnsi" w:cs="Times New Roman"/>
          <w:b/>
          <w:szCs w:val="28"/>
          <w:u w:val="single"/>
        </w:rPr>
        <w:t>The school is not responsible for lost or stolen student equipment or personal property.</w:t>
      </w:r>
      <w:r w:rsidRPr="00AB4EE7">
        <w:rPr>
          <w:rFonts w:asciiTheme="majorHAnsi" w:eastAsia="Calibri" w:hAnsiTheme="majorHAnsi" w:cs="Times New Roman"/>
          <w:szCs w:val="28"/>
        </w:rPr>
        <w:t xml:space="preserve"> Lockers are provided to students for the purpose of securing their personal property, and should be kept locked at all times.</w:t>
      </w:r>
    </w:p>
    <w:p w14:paraId="71FA4C9E" w14:textId="77777777" w:rsidR="0088412C" w:rsidRPr="00AB4EE7" w:rsidRDefault="0088412C" w:rsidP="0088412C">
      <w:pPr>
        <w:numPr>
          <w:ilvl w:val="0"/>
          <w:numId w:val="4"/>
        </w:numPr>
        <w:tabs>
          <w:tab w:val="clear" w:pos="720"/>
        </w:tabs>
        <w:spacing w:after="360" w:line="259" w:lineRule="auto"/>
        <w:ind w:left="270"/>
        <w:rPr>
          <w:rFonts w:asciiTheme="majorHAnsi" w:eastAsia="Calibri" w:hAnsiTheme="majorHAnsi" w:cs="Times New Roman"/>
          <w:szCs w:val="28"/>
        </w:rPr>
      </w:pPr>
      <w:r w:rsidRPr="00AB4EE7">
        <w:rPr>
          <w:rFonts w:asciiTheme="majorHAnsi" w:eastAsia="Calibri" w:hAnsiTheme="majorHAnsi" w:cs="Times New Roman"/>
          <w:szCs w:val="28"/>
        </w:rPr>
        <w:lastRenderedPageBreak/>
        <w:t>All packages, bags and purses are subject to searches at any time it is deemed necessary.</w:t>
      </w:r>
    </w:p>
    <w:p w14:paraId="2A5A38D2" w14:textId="77777777" w:rsidR="0088412C" w:rsidRPr="00AB4EE7" w:rsidRDefault="0088412C" w:rsidP="0088412C">
      <w:pPr>
        <w:numPr>
          <w:ilvl w:val="0"/>
          <w:numId w:val="4"/>
        </w:numPr>
        <w:tabs>
          <w:tab w:val="clear" w:pos="720"/>
        </w:tabs>
        <w:spacing w:after="360" w:line="259" w:lineRule="auto"/>
        <w:ind w:left="270"/>
        <w:rPr>
          <w:rFonts w:asciiTheme="majorHAnsi" w:eastAsia="Calibri" w:hAnsiTheme="majorHAnsi" w:cs="Times New Roman"/>
          <w:szCs w:val="28"/>
        </w:rPr>
      </w:pPr>
      <w:r w:rsidRPr="00AB4EE7">
        <w:rPr>
          <w:rFonts w:asciiTheme="majorHAnsi" w:eastAsia="Calibri" w:hAnsiTheme="majorHAnsi" w:cs="Times New Roman"/>
          <w:szCs w:val="28"/>
        </w:rPr>
        <w:t>The school requires that all areas be maintained in a clean and sanitary way.  Students are required to perform sanitation duties on a regular rotating basis, which are overseen and confirmed by instructors.</w:t>
      </w:r>
    </w:p>
    <w:p w14:paraId="624287A9" w14:textId="77777777" w:rsidR="0088412C" w:rsidRPr="00AB4EE7" w:rsidRDefault="0088412C" w:rsidP="0088412C">
      <w:pPr>
        <w:numPr>
          <w:ilvl w:val="0"/>
          <w:numId w:val="4"/>
        </w:numPr>
        <w:tabs>
          <w:tab w:val="clear" w:pos="720"/>
        </w:tabs>
        <w:spacing w:after="360" w:line="259" w:lineRule="auto"/>
        <w:ind w:left="270"/>
        <w:rPr>
          <w:rFonts w:asciiTheme="majorHAnsi" w:eastAsia="Calibri" w:hAnsiTheme="majorHAnsi" w:cs="Times New Roman"/>
          <w:szCs w:val="28"/>
        </w:rPr>
      </w:pPr>
      <w:r w:rsidRPr="00AB4EE7">
        <w:rPr>
          <w:rFonts w:asciiTheme="majorHAnsi" w:eastAsia="Calibri" w:hAnsiTheme="majorHAnsi" w:cs="Times New Roman"/>
          <w:szCs w:val="28"/>
        </w:rPr>
        <w:t>The parking lot is not to be used as a break area—students should avoid congregating in the parking lot at all times.</w:t>
      </w:r>
    </w:p>
    <w:p w14:paraId="2D5B4127"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r w:rsidRPr="00AB4EE7">
        <w:rPr>
          <w:rFonts w:asciiTheme="majorHAnsi" w:eastAsia="Calibri" w:hAnsiTheme="majorHAnsi" w:cs="Times New Roman"/>
          <w:szCs w:val="28"/>
        </w:rPr>
        <w:t xml:space="preserve">The elevator is </w:t>
      </w:r>
      <w:r w:rsidRPr="00AB4EE7">
        <w:rPr>
          <w:rFonts w:asciiTheme="majorHAnsi" w:eastAsia="Calibri" w:hAnsiTheme="majorHAnsi" w:cs="Times New Roman"/>
          <w:b/>
          <w:szCs w:val="28"/>
        </w:rPr>
        <w:t>only to be used</w:t>
      </w:r>
      <w:r w:rsidRPr="00AB4EE7">
        <w:rPr>
          <w:rFonts w:asciiTheme="majorHAnsi" w:eastAsia="Calibri" w:hAnsiTheme="majorHAnsi" w:cs="Times New Roman"/>
          <w:szCs w:val="28"/>
        </w:rPr>
        <w:t xml:space="preserve"> </w:t>
      </w:r>
      <w:r w:rsidRPr="00AB4EE7">
        <w:rPr>
          <w:rFonts w:asciiTheme="majorHAnsi" w:eastAsia="Calibri" w:hAnsiTheme="majorHAnsi" w:cs="Times New Roman"/>
          <w:b/>
          <w:szCs w:val="28"/>
          <w:u w:val="single"/>
        </w:rPr>
        <w:t>while escorting clients</w:t>
      </w:r>
      <w:r w:rsidRPr="00AB4EE7">
        <w:rPr>
          <w:rFonts w:asciiTheme="majorHAnsi" w:eastAsia="Calibri" w:hAnsiTheme="majorHAnsi" w:cs="Times New Roman"/>
          <w:szCs w:val="28"/>
        </w:rPr>
        <w:t xml:space="preserve"> to and from their appointment.  </w:t>
      </w:r>
    </w:p>
    <w:p w14:paraId="20DF3815"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r w:rsidRPr="00AB4EE7">
        <w:rPr>
          <w:rFonts w:asciiTheme="majorHAnsi" w:eastAsia="Calibri" w:hAnsiTheme="majorHAnsi" w:cs="Times New Roman"/>
          <w:szCs w:val="28"/>
        </w:rPr>
        <w:t xml:space="preserve">A </w:t>
      </w:r>
      <w:r w:rsidRPr="00AB4EE7">
        <w:rPr>
          <w:rFonts w:asciiTheme="majorHAnsi" w:eastAsia="Calibri" w:hAnsiTheme="majorHAnsi" w:cs="Times New Roman"/>
          <w:b/>
          <w:szCs w:val="28"/>
          <w:u w:val="single"/>
        </w:rPr>
        <w:t>zero tolerance</w:t>
      </w:r>
      <w:r w:rsidRPr="00AB4EE7">
        <w:rPr>
          <w:rFonts w:asciiTheme="majorHAnsi" w:eastAsia="Calibri" w:hAnsiTheme="majorHAnsi" w:cs="Times New Roman"/>
          <w:szCs w:val="28"/>
        </w:rPr>
        <w:t xml:space="preserve"> policy is observed in regard to weapons and/or theft of any kind. Any objects that could be used in such a way as to harm or threaten others may be considered weapons, depending upon the circumstances. Students with weapons and/or stolen property in their possession </w:t>
      </w:r>
      <w:r w:rsidRPr="00AB4EE7">
        <w:rPr>
          <w:rFonts w:asciiTheme="majorHAnsi" w:eastAsia="Calibri" w:hAnsiTheme="majorHAnsi" w:cs="Times New Roman"/>
          <w:szCs w:val="28"/>
          <w:u w:val="single"/>
        </w:rPr>
        <w:t>may be suspended or expelled as a result</w:t>
      </w:r>
      <w:r w:rsidRPr="00AB4EE7">
        <w:rPr>
          <w:rFonts w:asciiTheme="majorHAnsi" w:eastAsia="Calibri" w:hAnsiTheme="majorHAnsi" w:cs="Times New Roman"/>
          <w:szCs w:val="28"/>
        </w:rPr>
        <w:t>.</w:t>
      </w:r>
    </w:p>
    <w:p w14:paraId="2E7738F9"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r w:rsidRPr="00AB4EE7">
        <w:rPr>
          <w:rFonts w:asciiTheme="majorHAnsi" w:eastAsia="Calibri" w:hAnsiTheme="majorHAnsi" w:cs="Times New Roman"/>
          <w:szCs w:val="28"/>
        </w:rPr>
        <w:t>Students must have instant hand sanitizer at their clinic station at all times.</w:t>
      </w:r>
    </w:p>
    <w:p w14:paraId="2ED17CE7"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r w:rsidRPr="00AB4EE7">
        <w:rPr>
          <w:rFonts w:asciiTheme="majorHAnsi" w:eastAsia="Calibri" w:hAnsiTheme="majorHAnsi" w:cs="Times New Roman"/>
          <w:szCs w:val="28"/>
        </w:rPr>
        <w:t xml:space="preserve">Students </w:t>
      </w:r>
      <w:r w:rsidRPr="00AB4EE7">
        <w:rPr>
          <w:rFonts w:asciiTheme="majorHAnsi" w:eastAsia="Calibri" w:hAnsiTheme="majorHAnsi" w:cs="Times New Roman"/>
          <w:szCs w:val="28"/>
          <w:u w:val="single"/>
        </w:rPr>
        <w:t>must hand in all financial aid paperwork on time</w:t>
      </w:r>
      <w:r w:rsidRPr="00AB4EE7">
        <w:rPr>
          <w:rFonts w:asciiTheme="majorHAnsi" w:eastAsia="Calibri" w:hAnsiTheme="majorHAnsi" w:cs="Times New Roman"/>
          <w:szCs w:val="28"/>
        </w:rPr>
        <w:t xml:space="preserve"> to the Financial Aid Director or they may be suspended until the paperwork is completed.</w:t>
      </w:r>
    </w:p>
    <w:p w14:paraId="35B17898" w14:textId="77777777" w:rsidR="0088412C" w:rsidRPr="00AB4EE7" w:rsidRDefault="0088412C" w:rsidP="0088412C">
      <w:pPr>
        <w:numPr>
          <w:ilvl w:val="0"/>
          <w:numId w:val="4"/>
        </w:numPr>
        <w:tabs>
          <w:tab w:val="clear" w:pos="720"/>
        </w:tabs>
        <w:spacing w:after="360" w:line="259" w:lineRule="auto"/>
        <w:ind w:left="270" w:hanging="450"/>
        <w:rPr>
          <w:rFonts w:asciiTheme="majorHAnsi" w:eastAsia="Calibri" w:hAnsiTheme="majorHAnsi" w:cs="Times New Roman"/>
          <w:szCs w:val="28"/>
        </w:rPr>
      </w:pPr>
      <w:bookmarkStart w:id="91" w:name="_Hlk63684522"/>
      <w:r w:rsidRPr="00AB4EE7">
        <w:rPr>
          <w:rFonts w:asciiTheme="majorHAnsi" w:eastAsia="Calibri" w:hAnsiTheme="majorHAnsi" w:cs="Times New Roman"/>
          <w:szCs w:val="28"/>
        </w:rPr>
        <w:t xml:space="preserve">The school parking lot is for </w:t>
      </w:r>
      <w:r w:rsidRPr="00AB4EE7">
        <w:rPr>
          <w:rFonts w:asciiTheme="majorHAnsi" w:eastAsia="Calibri" w:hAnsiTheme="majorHAnsi" w:cs="Times New Roman"/>
          <w:b/>
          <w:szCs w:val="28"/>
          <w:u w:val="single"/>
        </w:rPr>
        <w:t>client use only</w:t>
      </w:r>
      <w:r w:rsidRPr="00AB4EE7">
        <w:rPr>
          <w:rFonts w:asciiTheme="majorHAnsi" w:eastAsia="Calibri" w:hAnsiTheme="majorHAnsi" w:cs="Times New Roman"/>
          <w:szCs w:val="28"/>
        </w:rPr>
        <w:t xml:space="preserve">. </w:t>
      </w:r>
      <w:r w:rsidRPr="00AB4EE7">
        <w:rPr>
          <w:rFonts w:asciiTheme="majorHAnsi" w:eastAsia="Calibri" w:hAnsiTheme="majorHAnsi" w:cs="Times New Roman"/>
          <w:bCs/>
          <w:szCs w:val="28"/>
        </w:rPr>
        <w:t xml:space="preserve">Students are not allowed to park in the parking lot at any time, </w:t>
      </w:r>
      <w:r w:rsidRPr="00AB4EE7">
        <w:rPr>
          <w:rFonts w:asciiTheme="majorHAnsi" w:eastAsia="Calibri" w:hAnsiTheme="majorHAnsi" w:cs="Times New Roman"/>
          <w:szCs w:val="28"/>
        </w:rPr>
        <w:t xml:space="preserve">even for short periods. </w:t>
      </w:r>
      <w:bookmarkEnd w:id="91"/>
      <w:r w:rsidRPr="00AB4EE7">
        <w:rPr>
          <w:rFonts w:asciiTheme="majorHAnsi" w:eastAsia="Calibri" w:hAnsiTheme="majorHAnsi" w:cs="Times New Roman"/>
          <w:szCs w:val="28"/>
        </w:rPr>
        <w:t xml:space="preserve">Students’ family, friends, and models are also not allowed to use the school parking lot </w:t>
      </w:r>
      <w:r w:rsidRPr="00AB4EE7">
        <w:rPr>
          <w:rFonts w:asciiTheme="majorHAnsi" w:eastAsia="Calibri" w:hAnsiTheme="majorHAnsi" w:cs="Times New Roman"/>
          <w:szCs w:val="28"/>
          <w:u w:val="single"/>
        </w:rPr>
        <w:t>unless they are receiving a paid service, or attending a graduation ceremony</w:t>
      </w:r>
      <w:r w:rsidRPr="00AB4EE7">
        <w:rPr>
          <w:rFonts w:asciiTheme="majorHAnsi" w:eastAsia="Calibri" w:hAnsiTheme="majorHAnsi" w:cs="Times New Roman"/>
          <w:szCs w:val="28"/>
        </w:rPr>
        <w:t xml:space="preserve">. </w:t>
      </w:r>
      <w:r w:rsidRPr="00AB4EE7">
        <w:rPr>
          <w:rFonts w:asciiTheme="majorHAnsi" w:eastAsia="Calibri" w:hAnsiTheme="majorHAnsi" w:cs="Times New Roman"/>
          <w:b/>
          <w:bCs/>
          <w:szCs w:val="28"/>
        </w:rPr>
        <w:t xml:space="preserve">Students who are being “dropped off” should direct their transportation to drop them off on the sidewalk, </w:t>
      </w:r>
      <w:r w:rsidRPr="00AB4EE7">
        <w:rPr>
          <w:rFonts w:asciiTheme="majorHAnsi" w:eastAsia="Calibri" w:hAnsiTheme="majorHAnsi" w:cs="Times New Roman"/>
          <w:b/>
          <w:bCs/>
          <w:szCs w:val="28"/>
          <w:u w:val="single"/>
        </w:rPr>
        <w:t>not in the parking lot</w:t>
      </w:r>
      <w:r w:rsidRPr="00AB4EE7">
        <w:rPr>
          <w:rFonts w:asciiTheme="majorHAnsi" w:eastAsia="Calibri" w:hAnsiTheme="majorHAnsi" w:cs="Times New Roman"/>
          <w:b/>
          <w:bCs/>
          <w:szCs w:val="28"/>
        </w:rPr>
        <w:t>.</w:t>
      </w:r>
      <w:r w:rsidRPr="00AB4EE7">
        <w:rPr>
          <w:rFonts w:asciiTheme="majorHAnsi" w:eastAsia="Calibri" w:hAnsiTheme="majorHAnsi" w:cs="Times New Roman"/>
          <w:szCs w:val="28"/>
        </w:rPr>
        <w:t xml:space="preserve"> Violations may result in a student infraction or suspension, and the vehicle in question may be towed.</w:t>
      </w:r>
    </w:p>
    <w:p w14:paraId="746C2E6A" w14:textId="77777777" w:rsidR="0088412C" w:rsidRPr="00AB4EE7" w:rsidRDefault="0088412C" w:rsidP="0088412C">
      <w:pPr>
        <w:numPr>
          <w:ilvl w:val="0"/>
          <w:numId w:val="4"/>
        </w:numPr>
        <w:tabs>
          <w:tab w:val="clear" w:pos="720"/>
        </w:tabs>
        <w:spacing w:line="259" w:lineRule="auto"/>
        <w:ind w:left="259" w:hanging="446"/>
        <w:rPr>
          <w:rFonts w:asciiTheme="majorHAnsi" w:eastAsia="Calibri" w:hAnsiTheme="majorHAnsi" w:cs="Times New Roman"/>
          <w:szCs w:val="28"/>
        </w:rPr>
      </w:pPr>
      <w:r w:rsidRPr="00AB4EE7">
        <w:rPr>
          <w:rFonts w:asciiTheme="majorHAnsi" w:eastAsia="Calibri" w:hAnsiTheme="majorHAnsi" w:cs="Times New Roman"/>
          <w:b/>
          <w:szCs w:val="28"/>
          <w:u w:val="single"/>
        </w:rPr>
        <w:t>Students may be sent home for the day (suspended) for the following reasons</w:t>
      </w:r>
      <w:r w:rsidRPr="00AB4EE7">
        <w:rPr>
          <w:rFonts w:asciiTheme="majorHAnsi" w:eastAsia="Calibri" w:hAnsiTheme="majorHAnsi" w:cs="Times New Roman"/>
          <w:b/>
          <w:szCs w:val="28"/>
        </w:rPr>
        <w:t>:</w:t>
      </w:r>
      <w:r w:rsidRPr="00AB4EE7">
        <w:rPr>
          <w:rFonts w:asciiTheme="majorHAnsi" w:eastAsia="Calibri" w:hAnsiTheme="majorHAnsi" w:cs="Times New Roman"/>
          <w:szCs w:val="28"/>
        </w:rPr>
        <w:t xml:space="preserve"> </w:t>
      </w:r>
    </w:p>
    <w:p w14:paraId="753D987B" w14:textId="77777777" w:rsidR="0088412C" w:rsidRPr="00AB4EE7" w:rsidRDefault="0088412C" w:rsidP="0088412C">
      <w:pPr>
        <w:numPr>
          <w:ilvl w:val="1"/>
          <w:numId w:val="4"/>
        </w:numPr>
        <w:spacing w:after="360" w:line="259" w:lineRule="auto"/>
        <w:ind w:left="1170"/>
        <w:rPr>
          <w:rFonts w:asciiTheme="majorHAnsi" w:eastAsia="Calibri" w:hAnsiTheme="majorHAnsi" w:cs="Times New Roman"/>
          <w:szCs w:val="28"/>
        </w:rPr>
      </w:pPr>
      <w:r w:rsidRPr="00AB4EE7">
        <w:rPr>
          <w:rFonts w:asciiTheme="majorHAnsi" w:eastAsia="Calibri" w:hAnsiTheme="majorHAnsi" w:cs="Times New Roman"/>
          <w:szCs w:val="28"/>
        </w:rPr>
        <w:t>Disruptive or aggressive behavior;</w:t>
      </w:r>
    </w:p>
    <w:p w14:paraId="570FB02D" w14:textId="77777777" w:rsidR="0088412C" w:rsidRPr="00AB4EE7" w:rsidRDefault="0088412C" w:rsidP="0088412C">
      <w:pPr>
        <w:numPr>
          <w:ilvl w:val="1"/>
          <w:numId w:val="4"/>
        </w:numPr>
        <w:spacing w:after="360" w:line="259" w:lineRule="auto"/>
        <w:ind w:left="1170"/>
        <w:rPr>
          <w:rFonts w:asciiTheme="majorHAnsi" w:eastAsia="Calibri" w:hAnsiTheme="majorHAnsi" w:cs="Times New Roman"/>
          <w:sz w:val="24"/>
          <w:szCs w:val="28"/>
        </w:rPr>
      </w:pPr>
      <w:r w:rsidRPr="00AB4EE7">
        <w:rPr>
          <w:rFonts w:asciiTheme="majorHAnsi" w:eastAsia="Calibri" w:hAnsiTheme="majorHAnsi" w:cs="Times New Roman"/>
          <w:szCs w:val="28"/>
        </w:rPr>
        <w:t>Refusal to follow directions given by staff or otherwise being combative (“Insubordination”</w:t>
      </w:r>
      <w:proofErr w:type="gramStart"/>
      <w:r w:rsidRPr="00AB4EE7">
        <w:rPr>
          <w:rFonts w:asciiTheme="majorHAnsi" w:eastAsia="Calibri" w:hAnsiTheme="majorHAnsi" w:cs="Times New Roman"/>
          <w:szCs w:val="28"/>
        </w:rPr>
        <w:t>) ;</w:t>
      </w:r>
      <w:proofErr w:type="gramEnd"/>
    </w:p>
    <w:p w14:paraId="0FE6942E" w14:textId="77777777" w:rsidR="0088412C" w:rsidRPr="00AB4EE7" w:rsidRDefault="0088412C" w:rsidP="0088412C">
      <w:pPr>
        <w:numPr>
          <w:ilvl w:val="1"/>
          <w:numId w:val="4"/>
        </w:numPr>
        <w:spacing w:after="360" w:line="259" w:lineRule="auto"/>
        <w:ind w:left="1170"/>
        <w:rPr>
          <w:rFonts w:asciiTheme="majorHAnsi" w:eastAsia="Calibri" w:hAnsiTheme="majorHAnsi" w:cs="Times New Roman"/>
          <w:sz w:val="24"/>
          <w:szCs w:val="28"/>
        </w:rPr>
      </w:pPr>
      <w:r w:rsidRPr="00AB4EE7">
        <w:rPr>
          <w:rFonts w:asciiTheme="majorHAnsi" w:eastAsia="Calibri" w:hAnsiTheme="majorHAnsi" w:cs="Times New Roman"/>
          <w:szCs w:val="28"/>
        </w:rPr>
        <w:t>Refusing to take a client;</w:t>
      </w:r>
    </w:p>
    <w:p w14:paraId="1BCF566B" w14:textId="77777777" w:rsidR="0088412C" w:rsidRPr="00AB4EE7" w:rsidRDefault="0088412C" w:rsidP="0088412C">
      <w:pPr>
        <w:numPr>
          <w:ilvl w:val="1"/>
          <w:numId w:val="4"/>
        </w:numPr>
        <w:spacing w:after="360" w:line="259" w:lineRule="auto"/>
        <w:ind w:left="1170"/>
        <w:rPr>
          <w:rFonts w:asciiTheme="majorHAnsi" w:eastAsia="Calibri" w:hAnsiTheme="majorHAnsi" w:cs="Times New Roman"/>
          <w:sz w:val="24"/>
          <w:szCs w:val="28"/>
        </w:rPr>
      </w:pPr>
      <w:r w:rsidRPr="00AB4EE7">
        <w:rPr>
          <w:rFonts w:asciiTheme="majorHAnsi" w:eastAsia="Calibri" w:hAnsiTheme="majorHAnsi" w:cs="Times New Roman"/>
          <w:szCs w:val="28"/>
        </w:rPr>
        <w:t>Taking unauthorized breaks;</w:t>
      </w:r>
    </w:p>
    <w:p w14:paraId="7C331910" w14:textId="77777777" w:rsidR="0088412C" w:rsidRPr="00AB4EE7" w:rsidRDefault="0088412C" w:rsidP="0088412C">
      <w:pPr>
        <w:numPr>
          <w:ilvl w:val="1"/>
          <w:numId w:val="4"/>
        </w:numPr>
        <w:spacing w:after="360" w:line="259" w:lineRule="auto"/>
        <w:ind w:left="1170"/>
        <w:rPr>
          <w:rFonts w:asciiTheme="majorHAnsi" w:eastAsia="Calibri" w:hAnsiTheme="majorHAnsi" w:cs="Times New Roman"/>
          <w:sz w:val="24"/>
          <w:szCs w:val="28"/>
        </w:rPr>
      </w:pPr>
      <w:r w:rsidRPr="00AB4EE7">
        <w:rPr>
          <w:rFonts w:asciiTheme="majorHAnsi" w:eastAsia="Calibri" w:hAnsiTheme="majorHAnsi" w:cs="Times New Roman"/>
          <w:szCs w:val="28"/>
        </w:rPr>
        <w:t>Failure to meet student appearance guidelines, or;</w:t>
      </w:r>
      <w:r w:rsidRPr="00AB4EE7">
        <w:rPr>
          <w:rFonts w:asciiTheme="majorHAnsi" w:eastAsia="Calibri" w:hAnsiTheme="majorHAnsi"/>
          <w:szCs w:val="24"/>
        </w:rPr>
        <w:t xml:space="preserve"> </w:t>
      </w:r>
    </w:p>
    <w:p w14:paraId="4F5584FB" w14:textId="77777777" w:rsidR="004B1559" w:rsidRPr="00AB4EE7" w:rsidRDefault="0088412C" w:rsidP="001850A7">
      <w:pPr>
        <w:numPr>
          <w:ilvl w:val="1"/>
          <w:numId w:val="4"/>
        </w:numPr>
        <w:overflowPunct w:val="0"/>
        <w:autoSpaceDE w:val="0"/>
        <w:autoSpaceDN w:val="0"/>
        <w:adjustRightInd w:val="0"/>
        <w:spacing w:after="60" w:line="259" w:lineRule="auto"/>
        <w:ind w:left="1170" w:right="180"/>
        <w:textAlignment w:val="baseline"/>
        <w:rPr>
          <w:rFonts w:asciiTheme="majorHAnsi" w:hAnsiTheme="majorHAnsi" w:cstheme="minorHAnsi"/>
          <w:b/>
          <w:sz w:val="24"/>
          <w:szCs w:val="18"/>
          <w:u w:val="single"/>
        </w:rPr>
        <w:sectPr w:rsidR="004B1559" w:rsidRPr="00AB4EE7" w:rsidSect="00B83CB6">
          <w:pgSz w:w="12240" w:h="15840" w:code="1"/>
          <w:pgMar w:top="990" w:right="1080" w:bottom="1620" w:left="1080" w:header="720" w:footer="720" w:gutter="0"/>
          <w:cols w:space="720"/>
          <w:docGrid w:linePitch="360"/>
        </w:sectPr>
      </w:pPr>
      <w:r w:rsidRPr="00AB4EE7">
        <w:rPr>
          <w:rFonts w:asciiTheme="majorHAnsi" w:eastAsia="Calibri" w:hAnsiTheme="majorHAnsi" w:cs="Times New Roman"/>
          <w:szCs w:val="24"/>
        </w:rPr>
        <w:t>Any continuous or severe policy violations which cause a disruption to the learning environment, or cause harm to the business, according to the discretion of staff.</w:t>
      </w:r>
    </w:p>
    <w:p w14:paraId="1EDB68ED" w14:textId="77777777" w:rsidR="00057DE2" w:rsidRPr="00AB4EE7" w:rsidRDefault="0088412C" w:rsidP="00311A51">
      <w:pPr>
        <w:overflowPunct w:val="0"/>
        <w:autoSpaceDE w:val="0"/>
        <w:autoSpaceDN w:val="0"/>
        <w:adjustRightInd w:val="0"/>
        <w:spacing w:after="60"/>
        <w:ind w:right="180"/>
        <w:jc w:val="center"/>
        <w:textAlignment w:val="baseline"/>
        <w:rPr>
          <w:rFonts w:asciiTheme="majorHAnsi" w:hAnsiTheme="majorHAnsi" w:cstheme="minorHAnsi"/>
          <w:b/>
          <w:sz w:val="24"/>
          <w:szCs w:val="18"/>
          <w:u w:val="single"/>
        </w:rPr>
      </w:pPr>
      <w:r w:rsidRPr="00AB4EE7">
        <w:rPr>
          <w:rFonts w:cstheme="minorHAnsi"/>
          <w:b/>
          <w:noProof/>
          <w:sz w:val="24"/>
          <w:szCs w:val="24"/>
        </w:rPr>
        <w:lastRenderedPageBreak/>
        <mc:AlternateContent>
          <mc:Choice Requires="wps">
            <w:drawing>
              <wp:anchor distT="45720" distB="45720" distL="114300" distR="114300" simplePos="0" relativeHeight="251805184" behindDoc="0" locked="0" layoutInCell="1" allowOverlap="1" wp14:anchorId="65A30876" wp14:editId="3A889426">
                <wp:simplePos x="0" y="0"/>
                <wp:positionH relativeFrom="column">
                  <wp:posOffset>-148590</wp:posOffset>
                </wp:positionH>
                <wp:positionV relativeFrom="paragraph">
                  <wp:posOffset>4900295</wp:posOffset>
                </wp:positionV>
                <wp:extent cx="6753225" cy="3364230"/>
                <wp:effectExtent l="19050" t="19050" r="47625" b="4572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3225" cy="3364230"/>
                        </a:xfrm>
                        <a:prstGeom prst="rect">
                          <a:avLst/>
                        </a:prstGeom>
                        <a:solidFill>
                          <a:srgbClr val="FFFFFF"/>
                        </a:solidFill>
                        <a:ln w="47625" cmpd="thickThin">
                          <a:solidFill>
                            <a:srgbClr val="000000"/>
                          </a:solidFill>
                          <a:miter lim="800000"/>
                          <a:headEnd/>
                          <a:tailEnd/>
                        </a:ln>
                      </wps:spPr>
                      <wps:txbx>
                        <w:txbxContent>
                          <w:p w14:paraId="3B0BB06F" w14:textId="77777777" w:rsidR="00E66F42" w:rsidRPr="007614F4" w:rsidRDefault="00E66F42" w:rsidP="00732E2B">
                            <w:pPr>
                              <w:jc w:val="center"/>
                              <w:rPr>
                                <w:rFonts w:ascii="Lucida Bright" w:hAnsi="Lucida Bright" w:cstheme="minorHAnsi"/>
                                <w:b/>
                                <w:sz w:val="24"/>
                                <w:szCs w:val="24"/>
                                <w14:textOutline w14:w="0" w14:cap="rnd" w14:cmpd="sng" w14:algn="ctr">
                                  <w14:noFill/>
                                  <w14:prstDash w14:val="sysDot"/>
                                  <w14:bevel/>
                                </w14:textOutline>
                              </w:rPr>
                            </w:pPr>
                            <w:r w:rsidRPr="007614F4">
                              <w:rPr>
                                <w:rFonts w:ascii="Lucida Bright" w:hAnsi="Lucida Bright" w:cstheme="minorHAnsi"/>
                                <w:b/>
                                <w:sz w:val="32"/>
                                <w:szCs w:val="24"/>
                                <w14:textOutline w14:w="0" w14:cap="rnd" w14:cmpd="sng" w14:algn="ctr">
                                  <w14:noFill/>
                                  <w14:prstDash w14:val="sysDot"/>
                                  <w14:bevel/>
                                </w14:textOutline>
                              </w:rPr>
                              <w:t>SOCIAL MEDIA CONDUCT POLICY</w:t>
                            </w:r>
                          </w:p>
                          <w:p w14:paraId="4A7C5F46" w14:textId="77777777" w:rsidR="00E66F42" w:rsidRPr="007614F4" w:rsidRDefault="00E66F42" w:rsidP="00732E2B">
                            <w:pPr>
                              <w:jc w:val="center"/>
                              <w:rPr>
                                <w:rFonts w:ascii="Lucida Bright" w:hAnsi="Lucida Bright" w:cstheme="minorHAnsi"/>
                                <w:b/>
                                <w:sz w:val="24"/>
                                <w:szCs w:val="24"/>
                                <w14:textOutline w14:w="0" w14:cap="rnd" w14:cmpd="sng" w14:algn="ctr">
                                  <w14:noFill/>
                                  <w14:prstDash w14:val="sysDot"/>
                                  <w14:bevel/>
                                </w14:textOutline>
                              </w:rPr>
                            </w:pPr>
                          </w:p>
                          <w:p w14:paraId="205FEF2D"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 xml:space="preserve">The rules of conduct as outlined in this catalog also apply to social networking activity. Students of Glen Dow Academy are expected to conduct themselves in a professional manner, as they will be expected to be when entering the professional world. </w:t>
                            </w:r>
                            <w:r w:rsidRPr="007614F4">
                              <w:rPr>
                                <w:rFonts w:ascii="Lucida Bright" w:hAnsi="Lucida Bright"/>
                                <w:sz w:val="20"/>
                                <w:szCs w:val="16"/>
                                <w:u w:val="single"/>
                              </w:rPr>
                              <w:t>At all times and without deviation, students are expected to show respect for the school, its employees, its ownership, fellow students, clients, guests, vendors and all competitors</w:t>
                            </w:r>
                            <w:r w:rsidRPr="007614F4">
                              <w:rPr>
                                <w:rFonts w:ascii="Lucida Bright" w:hAnsi="Lucida Bright"/>
                                <w:sz w:val="20"/>
                                <w:szCs w:val="16"/>
                              </w:rPr>
                              <w:t>.</w:t>
                            </w:r>
                          </w:p>
                          <w:p w14:paraId="1B6756A9"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 xml:space="preserve">The school and its students must be committed to standing as an example of the best industry practices in social networking by being responsible citizens and community members, by listening and responding to feedback, and by always communicating in a courteous and professional manner. </w:t>
                            </w:r>
                          </w:p>
                          <w:p w14:paraId="6674458B"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Behavior and/or content that may be deemed disrespectful, dishonest, offensive, harassing or otherwise damaging to the school’s interests or reputation is not permitted. The use of social networks on company time for personal purposes is prohibited. Pictures, video recording, and audio recording on campus are also prohibited without prior approval and supervision by the management of the school.</w:t>
                            </w:r>
                          </w:p>
                          <w:p w14:paraId="159CCF86" w14:textId="77777777" w:rsidR="00E66F42" w:rsidRPr="0088412C" w:rsidRDefault="00E66F42" w:rsidP="00732E2B">
                            <w:pPr>
                              <w:jc w:val="both"/>
                              <w:rPr>
                                <w:rFonts w:ascii="Lucida Bright" w:hAnsi="Lucida Bright"/>
                                <w:szCs w:val="18"/>
                              </w:rPr>
                            </w:pPr>
                            <w:r w:rsidRPr="007614F4">
                              <w:rPr>
                                <w:rFonts w:ascii="Lucida Bright" w:hAnsi="Lucida Bright"/>
                                <w:sz w:val="20"/>
                                <w:szCs w:val="16"/>
                                <w:u w:val="single"/>
                              </w:rPr>
                              <w:t>Glen Dow Academy staff maintains the right to monitor any student activity in social networks which references the school</w:t>
                            </w:r>
                            <w:r w:rsidRPr="007614F4">
                              <w:rPr>
                                <w:rFonts w:ascii="Lucida Bright" w:hAnsi="Lucida Bright"/>
                                <w:sz w:val="20"/>
                                <w:szCs w:val="16"/>
                              </w:rPr>
                              <w:t>. Violation of these guidelines will result in discipline up to and including expulsion.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A30876" id="_x0000_s1080" type="#_x0000_t202" style="position:absolute;left:0;text-align:left;margin-left:-11.7pt;margin-top:385.85pt;width:531.75pt;height:264.9pt;z-index:251805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" strokeweight="3.75pt">
                <v:stroke linestyle="thickThin"/>
                <v:textbox>
                  <w:txbxContent>
                    <w:p w14:paraId="3B0BB06F" w14:textId="77777777" w:rsidR="00E66F42" w:rsidRPr="007614F4" w:rsidRDefault="00E66F42" w:rsidP="00732E2B">
                      <w:pPr>
                        <w:jc w:val="center"/>
                        <w:rPr>
                          <w:rFonts w:ascii="Lucida Bright" w:hAnsi="Lucida Bright" w:cstheme="minorHAnsi"/>
                          <w:b/>
                          <w:sz w:val="24"/>
                          <w:szCs w:val="24"/>
                          <w14:textOutline w14:w="0" w14:cap="rnd" w14:cmpd="sng" w14:algn="ctr">
                            <w14:noFill/>
                            <w14:prstDash w14:val="sysDot"/>
                            <w14:bevel/>
                          </w14:textOutline>
                        </w:rPr>
                      </w:pPr>
                      <w:r w:rsidRPr="007614F4">
                        <w:rPr>
                          <w:rFonts w:ascii="Lucida Bright" w:hAnsi="Lucida Bright" w:cstheme="minorHAnsi"/>
                          <w:b/>
                          <w:sz w:val="32"/>
                          <w:szCs w:val="24"/>
                          <w14:textOutline w14:w="0" w14:cap="rnd" w14:cmpd="sng" w14:algn="ctr">
                            <w14:noFill/>
                            <w14:prstDash w14:val="sysDot"/>
                            <w14:bevel/>
                          </w14:textOutline>
                        </w:rPr>
                        <w:t>SOCIAL MEDIA CONDUCT POLICY</w:t>
                      </w:r>
                    </w:p>
                    <w:p w14:paraId="4A7C5F46" w14:textId="77777777" w:rsidR="00E66F42" w:rsidRPr="007614F4" w:rsidRDefault="00E66F42" w:rsidP="00732E2B">
                      <w:pPr>
                        <w:jc w:val="center"/>
                        <w:rPr>
                          <w:rFonts w:ascii="Lucida Bright" w:hAnsi="Lucida Bright" w:cstheme="minorHAnsi"/>
                          <w:b/>
                          <w:sz w:val="24"/>
                          <w:szCs w:val="24"/>
                          <w14:textOutline w14:w="0" w14:cap="rnd" w14:cmpd="sng" w14:algn="ctr">
                            <w14:noFill/>
                            <w14:prstDash w14:val="sysDot"/>
                            <w14:bevel/>
                          </w14:textOutline>
                        </w:rPr>
                      </w:pPr>
                    </w:p>
                    <w:p w14:paraId="205FEF2D"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 xml:space="preserve">The rules of conduct as outlined in this catalog also apply to social networking activity. Students of Glen Dow Academy are expected to conduct themselves in a professional manner, as they will be expected to be when entering the professional world. </w:t>
                      </w:r>
                      <w:r w:rsidRPr="007614F4">
                        <w:rPr>
                          <w:rFonts w:ascii="Lucida Bright" w:hAnsi="Lucida Bright"/>
                          <w:sz w:val="20"/>
                          <w:szCs w:val="16"/>
                          <w:u w:val="single"/>
                        </w:rPr>
                        <w:t>At all times and without deviation, students are expected to show respect for the school, its employees, its ownership, fellow students, clients, guests, vendors and all competitors</w:t>
                      </w:r>
                      <w:r w:rsidRPr="007614F4">
                        <w:rPr>
                          <w:rFonts w:ascii="Lucida Bright" w:hAnsi="Lucida Bright"/>
                          <w:sz w:val="20"/>
                          <w:szCs w:val="16"/>
                        </w:rPr>
                        <w:t>.</w:t>
                      </w:r>
                    </w:p>
                    <w:p w14:paraId="1B6756A9"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 xml:space="preserve">The school and its students must be committed to standing as an example of the best industry practices in social networking by being responsible citizens and community members, by listening and responding to feedback, and by always communicating in a courteous and professional manner. </w:t>
                      </w:r>
                    </w:p>
                    <w:p w14:paraId="6674458B" w14:textId="77777777" w:rsidR="00E66F42" w:rsidRPr="007614F4" w:rsidRDefault="00E66F42" w:rsidP="00732E2B">
                      <w:pPr>
                        <w:spacing w:after="200" w:line="276" w:lineRule="auto"/>
                        <w:jc w:val="both"/>
                        <w:rPr>
                          <w:rFonts w:ascii="Lucida Bright" w:hAnsi="Lucida Bright"/>
                          <w:sz w:val="20"/>
                          <w:szCs w:val="16"/>
                        </w:rPr>
                      </w:pPr>
                      <w:r w:rsidRPr="007614F4">
                        <w:rPr>
                          <w:rFonts w:ascii="Lucida Bright" w:hAnsi="Lucida Bright"/>
                          <w:sz w:val="20"/>
                          <w:szCs w:val="16"/>
                        </w:rPr>
                        <w:t>Behavior and/or content that may be deemed disrespectful, dishonest, offensive, harassing or otherwise damaging to the school’s interests or reputation is not permitted. The use of social networks on company time for personal purposes is prohibited. Pictures, video recording, and audio recording on campus are also prohibited without prior approval and supervision by the management of the school.</w:t>
                      </w:r>
                    </w:p>
                    <w:p w14:paraId="159CCF86" w14:textId="77777777" w:rsidR="00E66F42" w:rsidRPr="0088412C" w:rsidRDefault="00E66F42" w:rsidP="00732E2B">
                      <w:pPr>
                        <w:jc w:val="both"/>
                        <w:rPr>
                          <w:rFonts w:ascii="Lucida Bright" w:hAnsi="Lucida Bright"/>
                          <w:szCs w:val="18"/>
                        </w:rPr>
                      </w:pPr>
                      <w:r w:rsidRPr="007614F4">
                        <w:rPr>
                          <w:rFonts w:ascii="Lucida Bright" w:hAnsi="Lucida Bright"/>
                          <w:sz w:val="20"/>
                          <w:szCs w:val="16"/>
                          <w:u w:val="single"/>
                        </w:rPr>
                        <w:t>Glen Dow Academy staff maintains the right to monitor any student activity in social networks which references the school</w:t>
                      </w:r>
                      <w:r w:rsidRPr="007614F4">
                        <w:rPr>
                          <w:rFonts w:ascii="Lucida Bright" w:hAnsi="Lucida Bright"/>
                          <w:sz w:val="20"/>
                          <w:szCs w:val="16"/>
                        </w:rPr>
                        <w:t>. Violation of these guidelines will result in discipline up to and including expulsion.</w:t>
                      </w:r>
                    </w:p>
                  </w:txbxContent>
                </v:textbox>
              </v:shape>
            </w:pict>
          </mc:Fallback>
        </mc:AlternateContent>
      </w:r>
      <w:r w:rsidRPr="00AB4EE7">
        <w:rPr>
          <w:rFonts w:cstheme="minorHAnsi"/>
          <w:b/>
          <w:noProof/>
          <w:sz w:val="28"/>
          <w:szCs w:val="28"/>
        </w:rPr>
        <mc:AlternateContent>
          <mc:Choice Requires="wps">
            <w:drawing>
              <wp:anchor distT="0" distB="0" distL="114300" distR="114300" simplePos="0" relativeHeight="251807232" behindDoc="0" locked="0" layoutInCell="1" allowOverlap="1" wp14:anchorId="24A851E5" wp14:editId="685A7ABB">
                <wp:simplePos x="0" y="0"/>
                <wp:positionH relativeFrom="margin">
                  <wp:posOffset>-175260</wp:posOffset>
                </wp:positionH>
                <wp:positionV relativeFrom="paragraph">
                  <wp:posOffset>1856105</wp:posOffset>
                </wp:positionV>
                <wp:extent cx="6864985" cy="2834640"/>
                <wp:effectExtent l="38100" t="38100" r="31115" b="41910"/>
                <wp:wrapNone/>
                <wp:docPr id="682" name="Text Box 682"/>
                <wp:cNvGraphicFramePr/>
                <a:graphic xmlns:a="http://schemas.openxmlformats.org/drawingml/2006/main">
                  <a:graphicData uri="http://schemas.microsoft.com/office/word/2010/wordprocessingShape">
                    <wps:wsp>
                      <wps:cNvSpPr txBox="1"/>
                      <wps:spPr>
                        <a:xfrm>
                          <a:off x="0" y="0"/>
                          <a:ext cx="6864985" cy="2834640"/>
                        </a:xfrm>
                        <a:prstGeom prst="rect">
                          <a:avLst/>
                        </a:prstGeom>
                        <a:solidFill>
                          <a:sysClr val="window" lastClr="FFFFFF"/>
                        </a:solidFill>
                        <a:ln w="69850" cap="rnd" cmpd="thickThin">
                          <a:solidFill>
                            <a:sysClr val="windowText" lastClr="000000"/>
                          </a:solidFill>
                        </a:ln>
                        <a:effectLst>
                          <a:softEdge rad="12700"/>
                        </a:effectLst>
                      </wps:spPr>
                      <wps:txbx>
                        <w:txbxContent>
                          <w:p w14:paraId="01BC9DC9" w14:textId="77777777" w:rsidR="00E66F42" w:rsidRPr="007614F4" w:rsidRDefault="00E66F42" w:rsidP="00732E2B">
                            <w:pPr>
                              <w:shd w:val="clear" w:color="auto" w:fill="FFFFFF" w:themeFill="background1"/>
                              <w:jc w:val="center"/>
                              <w:rPr>
                                <w:rFonts w:ascii="Lucida Bright" w:hAnsi="Lucida Bright" w:cstheme="minorHAnsi"/>
                                <w:b/>
                                <w:sz w:val="28"/>
                              </w:rPr>
                            </w:pPr>
                            <w:r w:rsidRPr="007614F4">
                              <w:rPr>
                                <w:rFonts w:ascii="Lucida Bright" w:hAnsi="Lucida Bright" w:cstheme="minorHAnsi"/>
                                <w:b/>
                                <w:sz w:val="28"/>
                              </w:rPr>
                              <w:t>EXPULSION POLICY – VIOLATIONS OF CONDUCT</w:t>
                            </w:r>
                          </w:p>
                          <w:p w14:paraId="3BFDD414" w14:textId="77777777" w:rsidR="00E66F42" w:rsidRPr="007614F4" w:rsidRDefault="00E66F42" w:rsidP="00732E2B">
                            <w:pPr>
                              <w:shd w:val="clear" w:color="auto" w:fill="FFFFFF" w:themeFill="background1"/>
                              <w:rPr>
                                <w:rFonts w:ascii="Lucida Bright" w:hAnsi="Lucida Bright" w:cstheme="minorHAnsi"/>
                                <w:b/>
                                <w:sz w:val="12"/>
                                <w:szCs w:val="14"/>
                              </w:rPr>
                            </w:pPr>
                          </w:p>
                          <w:p w14:paraId="13BDD59E" w14:textId="77777777" w:rsidR="00E66F42" w:rsidRPr="007614F4" w:rsidRDefault="00E66F42" w:rsidP="00732E2B">
                            <w:pPr>
                              <w:jc w:val="both"/>
                              <w:rPr>
                                <w:rFonts w:ascii="Lucida Bright" w:hAnsi="Lucida Bright" w:cstheme="minorHAnsi"/>
                                <w:sz w:val="20"/>
                                <w:szCs w:val="14"/>
                              </w:rPr>
                            </w:pPr>
                            <w:r w:rsidRPr="007614F4">
                              <w:rPr>
                                <w:rFonts w:ascii="Lucida Bright" w:hAnsi="Lucida Bright" w:cstheme="minorHAnsi"/>
                                <w:sz w:val="20"/>
                                <w:szCs w:val="20"/>
                              </w:rPr>
                              <w:t>A student may be expelled from their course for any action or conduct which, according to the discretion of management, is d</w:t>
                            </w:r>
                            <w:r w:rsidRPr="007614F4">
                              <w:rPr>
                                <w:rFonts w:ascii="Lucida Bright" w:hAnsi="Lucida Bright" w:cstheme="minorHAnsi"/>
                                <w:sz w:val="20"/>
                                <w:szCs w:val="14"/>
                              </w:rPr>
                              <w:t>isruptive to the school environment or otherwise reflects in any unfavorable way upon the institution.</w:t>
                            </w:r>
                          </w:p>
                          <w:p w14:paraId="74B8CA6A" w14:textId="77777777" w:rsidR="00E66F42" w:rsidRPr="007614F4" w:rsidRDefault="00E66F42" w:rsidP="00732E2B">
                            <w:pPr>
                              <w:jc w:val="both"/>
                              <w:rPr>
                                <w:rFonts w:ascii="Lucida Bright" w:hAnsi="Lucida Bright" w:cstheme="minorHAnsi"/>
                                <w:sz w:val="20"/>
                                <w:szCs w:val="14"/>
                              </w:rPr>
                            </w:pPr>
                          </w:p>
                          <w:p w14:paraId="703A314D" w14:textId="77777777" w:rsidR="00E66F42" w:rsidRPr="007614F4" w:rsidRDefault="00E66F42" w:rsidP="00732E2B">
                            <w:pPr>
                              <w:jc w:val="both"/>
                              <w:rPr>
                                <w:rFonts w:ascii="Lucida Bright" w:hAnsi="Lucida Bright" w:cstheme="minorHAnsi"/>
                                <w:sz w:val="20"/>
                                <w:szCs w:val="14"/>
                              </w:rPr>
                            </w:pPr>
                            <w:r w:rsidRPr="007614F4">
                              <w:rPr>
                                <w:rFonts w:ascii="Lucida Bright" w:hAnsi="Lucida Bright" w:cstheme="minorHAnsi"/>
                                <w:sz w:val="20"/>
                                <w:szCs w:val="14"/>
                              </w:rPr>
                              <w:t>Students who are expelled for conduct violations will not be allowed to re-enroll unless the school’s Administration can be assured that the issue which resulted in the expulsion has been and will remain corrected.</w:t>
                            </w:r>
                          </w:p>
                          <w:p w14:paraId="03824D4A" w14:textId="77777777" w:rsidR="00E66F42" w:rsidRPr="007614F4" w:rsidRDefault="00E66F42" w:rsidP="00732E2B">
                            <w:pPr>
                              <w:rPr>
                                <w:rFonts w:ascii="Lucida Bright" w:hAnsi="Lucida Bright" w:cstheme="minorHAnsi"/>
                                <w:sz w:val="20"/>
                                <w:szCs w:val="20"/>
                              </w:rPr>
                            </w:pPr>
                          </w:p>
                          <w:p w14:paraId="38DBBC2B" w14:textId="77777777" w:rsidR="00E66F42" w:rsidRPr="0088412C" w:rsidRDefault="00E66F42" w:rsidP="00732E2B">
                            <w:pPr>
                              <w:jc w:val="both"/>
                              <w:rPr>
                                <w:rFonts w:ascii="Lucida Bright" w:hAnsi="Lucida Bright" w:cstheme="minorHAnsi"/>
                                <w:sz w:val="20"/>
                                <w:szCs w:val="20"/>
                              </w:rPr>
                            </w:pPr>
                            <w:r w:rsidRPr="007614F4">
                              <w:rPr>
                                <w:rFonts w:ascii="Lucida Bright" w:hAnsi="Lucida Bright" w:cstheme="minorHAnsi"/>
                                <w:sz w:val="20"/>
                                <w:szCs w:val="20"/>
                                <w:u w:val="single"/>
                              </w:rPr>
                              <w:t>Conduct which may result in expulsion may include, but cannot be limited to</w:t>
                            </w:r>
                            <w:r w:rsidRPr="007614F4">
                              <w:rPr>
                                <w:rFonts w:ascii="Lucida Bright" w:hAnsi="Lucida Bright" w:cstheme="minorHAnsi"/>
                                <w:sz w:val="20"/>
                                <w:szCs w:val="20"/>
                              </w:rPr>
                              <w:t xml:space="preserve">: Repeated insubordination, repeated appearance violations, five or more consecutive unreported absences, repeatedly hazardous practical performance, habitual absenteeism, highly disruptive or aggressive behavior, harassment of students or staff, making direct threats </w:t>
                            </w:r>
                            <w:r w:rsidRPr="007614F4">
                              <w:rPr>
                                <w:rFonts w:ascii="Lucida Bright" w:hAnsi="Lucida Bright" w:cstheme="minorHAnsi"/>
                                <w:sz w:val="20"/>
                                <w:szCs w:val="20"/>
                                <w:u w:val="single"/>
                              </w:rPr>
                              <w:t>of any kind</w:t>
                            </w:r>
                            <w:r w:rsidRPr="007614F4">
                              <w:rPr>
                                <w:rFonts w:ascii="Lucida Bright" w:hAnsi="Lucida Bright" w:cstheme="minorHAnsi"/>
                                <w:sz w:val="20"/>
                                <w:szCs w:val="20"/>
                              </w:rPr>
                              <w:t xml:space="preserve"> toward students or staff, making defamatory statements about the business in a public setting, alcohol possession or consumption on campus, substance-induced intoxication of any kind on campus, possession or use of illegal substances, consistent emotional instability which results in disruption to the course delivery, possession of weapons or stolen property, and other extreme or repeated policy violations.</w:t>
                            </w:r>
                          </w:p>
                          <w:p w14:paraId="60CE7E82" w14:textId="77777777" w:rsidR="00E66F42" w:rsidRPr="000449C5" w:rsidRDefault="00E66F42" w:rsidP="00732E2B">
                            <w:pPr>
                              <w:shd w:val="clear" w:color="auto" w:fill="FFFFFF" w:themeFill="background1"/>
                              <w:jc w:val="both"/>
                              <w:rPr>
                                <w:rFonts w:asciiTheme="majorHAnsi" w:hAnsiTheme="majorHAnsi"/>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851E5" id="Text Box 682" o:spid="_x0000_s1081" type="#_x0000_t202" style="position:absolute;left:0;text-align:left;margin-left:-13.8pt;margin-top:146.15pt;width:540.55pt;height:223.2pt;z-index:25180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" fillcolor="window" strokecolor="windowText" strokeweight="5.5pt">
                <v:stroke linestyle="thickThin" endcap="round"/>
                <v:textbox>
                  <w:txbxContent>
                    <w:p w14:paraId="01BC9DC9" w14:textId="77777777" w:rsidR="00E66F42" w:rsidRPr="007614F4" w:rsidRDefault="00E66F42" w:rsidP="00732E2B">
                      <w:pPr>
                        <w:shd w:val="clear" w:color="auto" w:fill="FFFFFF" w:themeFill="background1"/>
                        <w:jc w:val="center"/>
                        <w:rPr>
                          <w:rFonts w:ascii="Lucida Bright" w:hAnsi="Lucida Bright" w:cstheme="minorHAnsi"/>
                          <w:b/>
                          <w:sz w:val="28"/>
                        </w:rPr>
                      </w:pPr>
                      <w:r w:rsidRPr="007614F4">
                        <w:rPr>
                          <w:rFonts w:ascii="Lucida Bright" w:hAnsi="Lucida Bright" w:cstheme="minorHAnsi"/>
                          <w:b/>
                          <w:sz w:val="28"/>
                        </w:rPr>
                        <w:t>EXPULSION POLICY – VIOLATIONS OF CONDUCT</w:t>
                      </w:r>
                    </w:p>
                    <w:p w14:paraId="3BFDD414" w14:textId="77777777" w:rsidR="00E66F42" w:rsidRPr="007614F4" w:rsidRDefault="00E66F42" w:rsidP="00732E2B">
                      <w:pPr>
                        <w:shd w:val="clear" w:color="auto" w:fill="FFFFFF" w:themeFill="background1"/>
                        <w:rPr>
                          <w:rFonts w:ascii="Lucida Bright" w:hAnsi="Lucida Bright" w:cstheme="minorHAnsi"/>
                          <w:b/>
                          <w:sz w:val="12"/>
                          <w:szCs w:val="14"/>
                        </w:rPr>
                      </w:pPr>
                    </w:p>
                    <w:p w14:paraId="13BDD59E" w14:textId="77777777" w:rsidR="00E66F42" w:rsidRPr="007614F4" w:rsidRDefault="00E66F42" w:rsidP="00732E2B">
                      <w:pPr>
                        <w:jc w:val="both"/>
                        <w:rPr>
                          <w:rFonts w:ascii="Lucida Bright" w:hAnsi="Lucida Bright" w:cstheme="minorHAnsi"/>
                          <w:sz w:val="20"/>
                          <w:szCs w:val="14"/>
                        </w:rPr>
                      </w:pPr>
                      <w:r w:rsidRPr="007614F4">
                        <w:rPr>
                          <w:rFonts w:ascii="Lucida Bright" w:hAnsi="Lucida Bright" w:cstheme="minorHAnsi"/>
                          <w:sz w:val="20"/>
                          <w:szCs w:val="20"/>
                        </w:rPr>
                        <w:t>A student may be expelled from their course for any action or conduct which, according to the discretion of management, is d</w:t>
                      </w:r>
                      <w:r w:rsidRPr="007614F4">
                        <w:rPr>
                          <w:rFonts w:ascii="Lucida Bright" w:hAnsi="Lucida Bright" w:cstheme="minorHAnsi"/>
                          <w:sz w:val="20"/>
                          <w:szCs w:val="14"/>
                        </w:rPr>
                        <w:t>isruptive to the school environment or otherwise reflects in any unfavorable way upon the institution.</w:t>
                      </w:r>
                    </w:p>
                    <w:p w14:paraId="74B8CA6A" w14:textId="77777777" w:rsidR="00E66F42" w:rsidRPr="007614F4" w:rsidRDefault="00E66F42" w:rsidP="00732E2B">
                      <w:pPr>
                        <w:jc w:val="both"/>
                        <w:rPr>
                          <w:rFonts w:ascii="Lucida Bright" w:hAnsi="Lucida Bright" w:cstheme="minorHAnsi"/>
                          <w:sz w:val="20"/>
                          <w:szCs w:val="14"/>
                        </w:rPr>
                      </w:pPr>
                    </w:p>
                    <w:p w14:paraId="703A314D" w14:textId="77777777" w:rsidR="00E66F42" w:rsidRPr="007614F4" w:rsidRDefault="00E66F42" w:rsidP="00732E2B">
                      <w:pPr>
                        <w:jc w:val="both"/>
                        <w:rPr>
                          <w:rFonts w:ascii="Lucida Bright" w:hAnsi="Lucida Bright" w:cstheme="minorHAnsi"/>
                          <w:sz w:val="20"/>
                          <w:szCs w:val="14"/>
                        </w:rPr>
                      </w:pPr>
                      <w:r w:rsidRPr="007614F4">
                        <w:rPr>
                          <w:rFonts w:ascii="Lucida Bright" w:hAnsi="Lucida Bright" w:cstheme="minorHAnsi"/>
                          <w:sz w:val="20"/>
                          <w:szCs w:val="14"/>
                        </w:rPr>
                        <w:t>Students who are expelled for conduct violations will not be allowed to re-enroll unless the school’s Administration can be assured that the issue which resulted in the expulsion has been and will remain corrected.</w:t>
                      </w:r>
                    </w:p>
                    <w:p w14:paraId="03824D4A" w14:textId="77777777" w:rsidR="00E66F42" w:rsidRPr="007614F4" w:rsidRDefault="00E66F42" w:rsidP="00732E2B">
                      <w:pPr>
                        <w:rPr>
                          <w:rFonts w:ascii="Lucida Bright" w:hAnsi="Lucida Bright" w:cstheme="minorHAnsi"/>
                          <w:sz w:val="20"/>
                          <w:szCs w:val="20"/>
                        </w:rPr>
                      </w:pPr>
                    </w:p>
                    <w:p w14:paraId="38DBBC2B" w14:textId="77777777" w:rsidR="00E66F42" w:rsidRPr="0088412C" w:rsidRDefault="00E66F42" w:rsidP="00732E2B">
                      <w:pPr>
                        <w:jc w:val="both"/>
                        <w:rPr>
                          <w:rFonts w:ascii="Lucida Bright" w:hAnsi="Lucida Bright" w:cstheme="minorHAnsi"/>
                          <w:sz w:val="20"/>
                          <w:szCs w:val="20"/>
                        </w:rPr>
                      </w:pPr>
                      <w:r w:rsidRPr="007614F4">
                        <w:rPr>
                          <w:rFonts w:ascii="Lucida Bright" w:hAnsi="Lucida Bright" w:cstheme="minorHAnsi"/>
                          <w:sz w:val="20"/>
                          <w:szCs w:val="20"/>
                          <w:u w:val="single"/>
                        </w:rPr>
                        <w:t>Conduct which may result in expulsion may include, but cannot be limited to</w:t>
                      </w:r>
                      <w:r w:rsidRPr="007614F4">
                        <w:rPr>
                          <w:rFonts w:ascii="Lucida Bright" w:hAnsi="Lucida Bright" w:cstheme="minorHAnsi"/>
                          <w:sz w:val="20"/>
                          <w:szCs w:val="20"/>
                        </w:rPr>
                        <w:t xml:space="preserve">: Repeated insubordination, repeated appearance violations, five or more consecutive unreported absences, repeatedly hazardous practical performance, habitual absenteeism, highly disruptive or aggressive behavior, harassment of students or staff, making direct threats </w:t>
                      </w:r>
                      <w:r w:rsidRPr="007614F4">
                        <w:rPr>
                          <w:rFonts w:ascii="Lucida Bright" w:hAnsi="Lucida Bright" w:cstheme="minorHAnsi"/>
                          <w:sz w:val="20"/>
                          <w:szCs w:val="20"/>
                          <w:u w:val="single"/>
                        </w:rPr>
                        <w:t>of any kind</w:t>
                      </w:r>
                      <w:r w:rsidRPr="007614F4">
                        <w:rPr>
                          <w:rFonts w:ascii="Lucida Bright" w:hAnsi="Lucida Bright" w:cstheme="minorHAnsi"/>
                          <w:sz w:val="20"/>
                          <w:szCs w:val="20"/>
                        </w:rPr>
                        <w:t xml:space="preserve"> toward students or staff, making defamatory statements about the business in a public setting, alcohol possession or consumption on campus, substance-induced intoxication of any kind on campus, possession or use of illegal substances, consistent emotional instability which results in disruption to the course delivery, possession of weapons or stolen property, and other extreme or repeated policy violations.</w:t>
                      </w:r>
                    </w:p>
                    <w:p w14:paraId="60CE7E82" w14:textId="77777777" w:rsidR="00E66F42" w:rsidRPr="000449C5" w:rsidRDefault="00E66F42" w:rsidP="00732E2B">
                      <w:pPr>
                        <w:shd w:val="clear" w:color="auto" w:fill="FFFFFF" w:themeFill="background1"/>
                        <w:jc w:val="both"/>
                        <w:rPr>
                          <w:rFonts w:asciiTheme="majorHAnsi" w:hAnsiTheme="majorHAnsi"/>
                          <w:sz w:val="20"/>
                        </w:rPr>
                      </w:pPr>
                    </w:p>
                  </w:txbxContent>
                </v:textbox>
                <w10:wrap anchorx="margin"/>
              </v:shape>
            </w:pict>
          </mc:Fallback>
        </mc:AlternateContent>
      </w:r>
      <w:r w:rsidRPr="00AB4EE7">
        <w:rPr>
          <w:rFonts w:cstheme="minorHAnsi"/>
          <w:b/>
          <w:noProof/>
          <w:sz w:val="28"/>
          <w:szCs w:val="28"/>
        </w:rPr>
        <mc:AlternateContent>
          <mc:Choice Requires="wps">
            <w:drawing>
              <wp:anchor distT="0" distB="0" distL="114300" distR="114300" simplePos="0" relativeHeight="251616768" behindDoc="0" locked="0" layoutInCell="1" allowOverlap="1" wp14:anchorId="72234F24" wp14:editId="4FA017E8">
                <wp:simplePos x="0" y="0"/>
                <wp:positionH relativeFrom="column">
                  <wp:posOffset>-156210</wp:posOffset>
                </wp:positionH>
                <wp:positionV relativeFrom="paragraph">
                  <wp:posOffset>-52704</wp:posOffset>
                </wp:positionV>
                <wp:extent cx="6766560" cy="1703070"/>
                <wp:effectExtent l="19050" t="19050" r="34290" b="30480"/>
                <wp:wrapNone/>
                <wp:docPr id="86" name="Text Box 86"/>
                <wp:cNvGraphicFramePr/>
                <a:graphic xmlns:a="http://schemas.openxmlformats.org/drawingml/2006/main">
                  <a:graphicData uri="http://schemas.microsoft.com/office/word/2010/wordprocessingShape">
                    <wps:wsp>
                      <wps:cNvSpPr txBox="1"/>
                      <wps:spPr>
                        <a:xfrm>
                          <a:off x="0" y="0"/>
                          <a:ext cx="6766560" cy="1703070"/>
                        </a:xfrm>
                        <a:prstGeom prst="rect">
                          <a:avLst/>
                        </a:prstGeom>
                        <a:solidFill>
                          <a:schemeClr val="bg1"/>
                        </a:solidFill>
                        <a:ln w="50800" cmpd="thickThin">
                          <a:solidFill>
                            <a:schemeClr val="tx1"/>
                          </a:solid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3B4DD8EF" w14:textId="77777777" w:rsidR="00E66F42" w:rsidRPr="0088412C" w:rsidRDefault="00E66F42" w:rsidP="000449C5">
                            <w:pPr>
                              <w:shd w:val="clear" w:color="auto" w:fill="FFFFFF" w:themeFill="background1"/>
                              <w:jc w:val="center"/>
                              <w:rPr>
                                <w:rFonts w:ascii="Lucida Bright" w:hAnsi="Lucida Bright" w:cstheme="minorHAnsi"/>
                                <w:b/>
                                <w:sz w:val="32"/>
                                <w:szCs w:val="24"/>
                              </w:rPr>
                            </w:pPr>
                            <w:r w:rsidRPr="0088412C">
                              <w:rPr>
                                <w:rFonts w:ascii="Lucida Bright" w:hAnsi="Lucida Bright" w:cstheme="minorHAnsi"/>
                                <w:b/>
                                <w:sz w:val="32"/>
                                <w:szCs w:val="24"/>
                              </w:rPr>
                              <w:t>SUBSTANCE ABUSE POLICY</w:t>
                            </w:r>
                          </w:p>
                          <w:p w14:paraId="34880D62" w14:textId="77777777" w:rsidR="00E66F42" w:rsidRPr="0088412C" w:rsidRDefault="00E66F42" w:rsidP="000449C5">
                            <w:pPr>
                              <w:shd w:val="clear" w:color="auto" w:fill="FFFFFF" w:themeFill="background1"/>
                              <w:rPr>
                                <w:rFonts w:ascii="Lucida Bright" w:hAnsi="Lucida Bright" w:cstheme="minorHAnsi"/>
                                <w:b/>
                                <w:sz w:val="14"/>
                                <w:szCs w:val="16"/>
                              </w:rPr>
                            </w:pPr>
                          </w:p>
                          <w:p w14:paraId="62764A28" w14:textId="77777777" w:rsidR="00E66F42" w:rsidRPr="0088412C" w:rsidRDefault="00E66F42" w:rsidP="000449C5">
                            <w:pPr>
                              <w:shd w:val="clear" w:color="auto" w:fill="FFFFFF" w:themeFill="background1"/>
                              <w:jc w:val="both"/>
                              <w:rPr>
                                <w:rFonts w:ascii="Lucida Bright" w:hAnsi="Lucida Bright"/>
                                <w:sz w:val="18"/>
                                <w:szCs w:val="18"/>
                              </w:rPr>
                            </w:pPr>
                            <w:bookmarkStart w:id="92" w:name="_Hlk22028940"/>
                            <w:bookmarkStart w:id="93" w:name="_Hlk22028941"/>
                            <w:bookmarkStart w:id="94" w:name="_Hlk22028942"/>
                            <w:bookmarkStart w:id="95" w:name="_Hlk22028943"/>
                            <w:bookmarkStart w:id="96" w:name="_Hlk22028944"/>
                            <w:bookmarkStart w:id="97" w:name="_Hlk22028945"/>
                            <w:bookmarkStart w:id="98" w:name="_Hlk22028946"/>
                            <w:bookmarkStart w:id="99" w:name="_Hlk22028947"/>
                            <w:r w:rsidRPr="0088412C">
                              <w:rPr>
                                <w:rFonts w:ascii="Lucida Bright" w:hAnsi="Lucida Bright" w:cstheme="minorHAnsi"/>
                                <w:sz w:val="18"/>
                                <w:szCs w:val="18"/>
                              </w:rPr>
                              <w:t xml:space="preserve">A student who shows signs of impairment or substance abuse may be required to do an observed drug test within the hour. The cost of the test will be at the student’s expense ($50-$100).  If the result of the test confirms alcohol intoxication, or </w:t>
                            </w:r>
                            <w:r w:rsidRPr="0088412C">
                              <w:rPr>
                                <w:rFonts w:ascii="Lucida Bright" w:hAnsi="Lucida Bright" w:cstheme="minorHAnsi"/>
                                <w:sz w:val="18"/>
                                <w:szCs w:val="18"/>
                                <w:u w:val="single"/>
                              </w:rPr>
                              <w:t>any amount</w:t>
                            </w:r>
                            <w:r w:rsidRPr="0088412C">
                              <w:rPr>
                                <w:rFonts w:ascii="Lucida Bright" w:hAnsi="Lucida Bright" w:cstheme="minorHAnsi"/>
                                <w:sz w:val="18"/>
                                <w:szCs w:val="18"/>
                              </w:rPr>
                              <w:t xml:space="preserve"> of marijuana, amphetamines, cocaine, opiates, hallucinogens, intoxicative inhalants, GHB or any other drug which is federally illegal or is not proven to be prescribed to the student, a substance abuse counseling program may be required before the student can return to the school. In the case of prescription drugs, due to reasons of safety, Glen Dow Academy maintains the right to evaluate </w:t>
                            </w:r>
                            <w:proofErr w:type="gramStart"/>
                            <w:r w:rsidRPr="0088412C">
                              <w:rPr>
                                <w:rFonts w:ascii="Lucida Bright" w:hAnsi="Lucida Bright" w:cstheme="minorHAnsi"/>
                                <w:sz w:val="18"/>
                                <w:szCs w:val="18"/>
                              </w:rPr>
                              <w:t>whether or not</w:t>
                            </w:r>
                            <w:proofErr w:type="gramEnd"/>
                            <w:r w:rsidRPr="0088412C">
                              <w:rPr>
                                <w:rFonts w:ascii="Lucida Bright" w:hAnsi="Lucida Bright" w:cstheme="minorHAnsi"/>
                                <w:sz w:val="18"/>
                                <w:szCs w:val="18"/>
                              </w:rPr>
                              <w:t xml:space="preserve"> the student’s condition is appropriate for training, regardless of physician’s release. As in any case where a potential risk to safety is determined by staff, students whose prescriptions are clearly impairing them may be temporarily restricted from practical training or sent home for the day.</w:t>
                            </w:r>
                            <w:bookmarkEnd w:id="92"/>
                            <w:bookmarkEnd w:id="93"/>
                            <w:bookmarkEnd w:id="94"/>
                            <w:bookmarkEnd w:id="95"/>
                            <w:bookmarkEnd w:id="96"/>
                            <w:bookmarkEnd w:id="97"/>
                            <w:bookmarkEnd w:id="98"/>
                            <w:bookmarkEnd w:id="9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34F24" id="Text Box 86" o:spid="_x0000_s1082" type="#_x0000_t202" style="position:absolute;left:0;text-align:left;margin-left:-12.3pt;margin-top:-4.15pt;width:532.8pt;height:134.1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" fillcolor="white [3212]" strokecolor="black [3213]" strokeweight="4pt">
                <v:stroke linestyle="thickThin"/>
                <v:textbox>
                  <w:txbxContent>
                    <w:p w14:paraId="3B4DD8EF" w14:textId="77777777" w:rsidR="00E66F42" w:rsidRPr="0088412C" w:rsidRDefault="00E66F42" w:rsidP="000449C5">
                      <w:pPr>
                        <w:shd w:val="clear" w:color="auto" w:fill="FFFFFF" w:themeFill="background1"/>
                        <w:jc w:val="center"/>
                        <w:rPr>
                          <w:rFonts w:ascii="Lucida Bright" w:hAnsi="Lucida Bright" w:cstheme="minorHAnsi"/>
                          <w:b/>
                          <w:sz w:val="32"/>
                          <w:szCs w:val="24"/>
                        </w:rPr>
                      </w:pPr>
                      <w:r w:rsidRPr="0088412C">
                        <w:rPr>
                          <w:rFonts w:ascii="Lucida Bright" w:hAnsi="Lucida Bright" w:cstheme="minorHAnsi"/>
                          <w:b/>
                          <w:sz w:val="32"/>
                          <w:szCs w:val="24"/>
                        </w:rPr>
                        <w:t>SUBSTANCE ABUSE POLICY</w:t>
                      </w:r>
                    </w:p>
                    <w:p w14:paraId="34880D62" w14:textId="77777777" w:rsidR="00E66F42" w:rsidRPr="0088412C" w:rsidRDefault="00E66F42" w:rsidP="000449C5">
                      <w:pPr>
                        <w:shd w:val="clear" w:color="auto" w:fill="FFFFFF" w:themeFill="background1"/>
                        <w:rPr>
                          <w:rFonts w:ascii="Lucida Bright" w:hAnsi="Lucida Bright" w:cstheme="minorHAnsi"/>
                          <w:b/>
                          <w:sz w:val="14"/>
                          <w:szCs w:val="16"/>
                        </w:rPr>
                      </w:pPr>
                    </w:p>
                    <w:p w14:paraId="62764A28" w14:textId="77777777" w:rsidR="00E66F42" w:rsidRPr="0088412C" w:rsidRDefault="00E66F42" w:rsidP="000449C5">
                      <w:pPr>
                        <w:shd w:val="clear" w:color="auto" w:fill="FFFFFF" w:themeFill="background1"/>
                        <w:jc w:val="both"/>
                        <w:rPr>
                          <w:rFonts w:ascii="Lucida Bright" w:hAnsi="Lucida Bright"/>
                          <w:sz w:val="18"/>
                          <w:szCs w:val="18"/>
                        </w:rPr>
                      </w:pPr>
                      <w:bookmarkStart w:id="100" w:name="_Hlk22028940"/>
                      <w:bookmarkStart w:id="101" w:name="_Hlk22028941"/>
                      <w:bookmarkStart w:id="102" w:name="_Hlk22028942"/>
                      <w:bookmarkStart w:id="103" w:name="_Hlk22028943"/>
                      <w:bookmarkStart w:id="104" w:name="_Hlk22028944"/>
                      <w:bookmarkStart w:id="105" w:name="_Hlk22028945"/>
                      <w:bookmarkStart w:id="106" w:name="_Hlk22028946"/>
                      <w:bookmarkStart w:id="107" w:name="_Hlk22028947"/>
                      <w:r w:rsidRPr="0088412C">
                        <w:rPr>
                          <w:rFonts w:ascii="Lucida Bright" w:hAnsi="Lucida Bright" w:cstheme="minorHAnsi"/>
                          <w:sz w:val="18"/>
                          <w:szCs w:val="18"/>
                        </w:rPr>
                        <w:t xml:space="preserve">A student who shows signs of impairment or substance abuse may be required to do an observed drug test within the hour. The cost of the test will be at the student’s expense ($50-$100).  If the result of the test confirms alcohol intoxication, or </w:t>
                      </w:r>
                      <w:r w:rsidRPr="0088412C">
                        <w:rPr>
                          <w:rFonts w:ascii="Lucida Bright" w:hAnsi="Lucida Bright" w:cstheme="minorHAnsi"/>
                          <w:sz w:val="18"/>
                          <w:szCs w:val="18"/>
                          <w:u w:val="single"/>
                        </w:rPr>
                        <w:t>any amount</w:t>
                      </w:r>
                      <w:r w:rsidRPr="0088412C">
                        <w:rPr>
                          <w:rFonts w:ascii="Lucida Bright" w:hAnsi="Lucida Bright" w:cstheme="minorHAnsi"/>
                          <w:sz w:val="18"/>
                          <w:szCs w:val="18"/>
                        </w:rPr>
                        <w:t xml:space="preserve"> of marijuana, amphetamines, cocaine, opiates, hallucinogens, intoxicative inhalants, GHB or any other drug which is federally illegal or is not proven to be prescribed to the student, a substance abuse counseling program may be required before the student can return to the school. In the case of prescription drugs, due to reasons of safety, Glen Dow Academy maintains the right to evaluate </w:t>
                      </w:r>
                      <w:proofErr w:type="gramStart"/>
                      <w:r w:rsidRPr="0088412C">
                        <w:rPr>
                          <w:rFonts w:ascii="Lucida Bright" w:hAnsi="Lucida Bright" w:cstheme="minorHAnsi"/>
                          <w:sz w:val="18"/>
                          <w:szCs w:val="18"/>
                        </w:rPr>
                        <w:t>whether or not</w:t>
                      </w:r>
                      <w:proofErr w:type="gramEnd"/>
                      <w:r w:rsidRPr="0088412C">
                        <w:rPr>
                          <w:rFonts w:ascii="Lucida Bright" w:hAnsi="Lucida Bright" w:cstheme="minorHAnsi"/>
                          <w:sz w:val="18"/>
                          <w:szCs w:val="18"/>
                        </w:rPr>
                        <w:t xml:space="preserve"> the student’s condition is appropriate for training, regardless of physician’s release. As in any case where a potential risk to safety is determined by staff, students whose prescriptions are clearly impairing them may be temporarily restricted from practical training or sent home for the day.</w:t>
                      </w:r>
                      <w:bookmarkEnd w:id="100"/>
                      <w:bookmarkEnd w:id="101"/>
                      <w:bookmarkEnd w:id="102"/>
                      <w:bookmarkEnd w:id="103"/>
                      <w:bookmarkEnd w:id="104"/>
                      <w:bookmarkEnd w:id="105"/>
                      <w:bookmarkEnd w:id="106"/>
                      <w:bookmarkEnd w:id="107"/>
                    </w:p>
                  </w:txbxContent>
                </v:textbox>
              </v:shape>
            </w:pict>
          </mc:Fallback>
        </mc:AlternateContent>
      </w:r>
      <w:r w:rsidR="00057DE2" w:rsidRPr="00AB4EE7">
        <w:rPr>
          <w:rFonts w:asciiTheme="majorHAnsi" w:hAnsiTheme="majorHAnsi" w:cstheme="minorHAnsi"/>
          <w:b/>
          <w:sz w:val="24"/>
          <w:szCs w:val="18"/>
          <w:u w:val="single"/>
        </w:rPr>
        <w:br w:type="page"/>
      </w:r>
    </w:p>
    <w:p w14:paraId="62551A79" w14:textId="77777777" w:rsidR="00732E2B" w:rsidRPr="00AB4EE7" w:rsidRDefault="00732E2B" w:rsidP="00732E2B">
      <w:pPr>
        <w:spacing w:after="240"/>
        <w:jc w:val="center"/>
        <w:rPr>
          <w:rFonts w:ascii="Lucida Bright" w:hAnsi="Lucida Bright" w:cstheme="minorHAnsi"/>
          <w:b/>
          <w:sz w:val="32"/>
          <w:u w:val="single"/>
        </w:rPr>
      </w:pPr>
      <w:r w:rsidRPr="00AB4EE7">
        <w:rPr>
          <w:rFonts w:ascii="Lucida Bright" w:hAnsi="Lucida Bright" w:cstheme="minorHAnsi"/>
          <w:b/>
          <w:sz w:val="32"/>
          <w:u w:val="single"/>
        </w:rPr>
        <w:lastRenderedPageBreak/>
        <w:t>STUDENT RECORDS AND RELEASE OF INFORMATION</w:t>
      </w:r>
      <w:r w:rsidR="00117D24" w:rsidRPr="00AB4EE7">
        <w:rPr>
          <w:rFonts w:ascii="Lucida Bright" w:hAnsi="Lucida Bright" w:cstheme="minorHAnsi"/>
          <w:b/>
          <w:sz w:val="32"/>
          <w:u w:val="single"/>
        </w:rPr>
        <w:t xml:space="preserve"> POLICY</w:t>
      </w:r>
    </w:p>
    <w:p w14:paraId="75E56DA5" w14:textId="77777777" w:rsidR="00732E2B" w:rsidRPr="00AB4EE7" w:rsidRDefault="00732E2B" w:rsidP="00650181">
      <w:pPr>
        <w:pStyle w:val="ListParagraph"/>
        <w:numPr>
          <w:ilvl w:val="0"/>
          <w:numId w:val="43"/>
        </w:numPr>
        <w:spacing w:after="120" w:line="300" w:lineRule="exact"/>
        <w:ind w:left="634" w:right="634"/>
        <w:jc w:val="both"/>
        <w:rPr>
          <w:rFonts w:ascii="Lucida Bright" w:hAnsi="Lucida Bright" w:cs="Browallia New"/>
          <w:noProof/>
          <w:sz w:val="18"/>
          <w:szCs w:val="18"/>
        </w:rPr>
      </w:pPr>
      <w:bookmarkStart w:id="108" w:name="_Hlk63684605"/>
      <w:r w:rsidRPr="00AB4EE7">
        <w:rPr>
          <w:rFonts w:ascii="Lucida Bright" w:hAnsi="Lucida Bright" w:cs="Browallia New"/>
          <w:sz w:val="18"/>
          <w:szCs w:val="18"/>
        </w:rPr>
        <w:t>Students are permitted to review any portion of their records by requesting an appointment. Parents or guardians of dependent minors may request an appointment between 9</w:t>
      </w:r>
      <w:r w:rsidRPr="00AB4EE7">
        <w:rPr>
          <w:rFonts w:ascii="Lucida Bright" w:hAnsi="Lucida Bright" w:cs="Browallia New"/>
          <w:noProof/>
          <w:sz w:val="18"/>
          <w:szCs w:val="18"/>
        </w:rPr>
        <w:t xml:space="preserve">:00 a.m. and 4:00 p.m. with the </w:t>
      </w:r>
      <w:r w:rsidR="00C05351" w:rsidRPr="00AB4EE7">
        <w:rPr>
          <w:rFonts w:ascii="Lucida Bright" w:hAnsi="Lucida Bright" w:cs="Browallia New"/>
          <w:noProof/>
          <w:sz w:val="18"/>
          <w:szCs w:val="18"/>
        </w:rPr>
        <w:t xml:space="preserve">Records </w:t>
      </w:r>
      <w:r w:rsidR="000A53E6" w:rsidRPr="00AB4EE7">
        <w:rPr>
          <w:rFonts w:ascii="Lucida Bright" w:hAnsi="Lucida Bright" w:cs="Browallia New"/>
          <w:noProof/>
          <w:sz w:val="18"/>
          <w:szCs w:val="18"/>
        </w:rPr>
        <w:t>Administrator</w:t>
      </w:r>
      <w:r w:rsidRPr="00AB4EE7">
        <w:rPr>
          <w:rFonts w:ascii="Lucida Bright" w:hAnsi="Lucida Bright" w:cs="Browallia New"/>
          <w:noProof/>
          <w:sz w:val="18"/>
          <w:szCs w:val="18"/>
        </w:rPr>
        <w:t xml:space="preserve">. </w:t>
      </w:r>
    </w:p>
    <w:bookmarkEnd w:id="108"/>
    <w:p w14:paraId="7DAC3D09" w14:textId="77777777" w:rsidR="00732E2B" w:rsidRPr="00AB4EE7" w:rsidRDefault="00732E2B" w:rsidP="00650181">
      <w:pPr>
        <w:pStyle w:val="ListParagraph"/>
        <w:numPr>
          <w:ilvl w:val="0"/>
          <w:numId w:val="43"/>
        </w:numPr>
        <w:spacing w:after="120" w:line="300" w:lineRule="exact"/>
        <w:ind w:left="634" w:right="634"/>
        <w:jc w:val="both"/>
        <w:rPr>
          <w:rFonts w:ascii="Lucida Bright" w:hAnsi="Lucida Bright" w:cs="Browallia New"/>
          <w:noProof/>
          <w:sz w:val="18"/>
          <w:szCs w:val="18"/>
        </w:rPr>
      </w:pPr>
      <w:r w:rsidRPr="00AB4EE7">
        <w:rPr>
          <w:rFonts w:ascii="Lucida Bright" w:hAnsi="Lucida Bright" w:cs="Browallia New"/>
          <w:sz w:val="18"/>
          <w:szCs w:val="18"/>
        </w:rPr>
        <w:t xml:space="preserve">Student records are considered confidential, and information will be released only by written consent by the student or his/her parents in accordance with FERPA regulations.  In addition, the school may provide access to student and other school records as required for any accreditation process initiated by the institution, federal, state, or accrediting agencies.  </w:t>
      </w:r>
    </w:p>
    <w:p w14:paraId="53AE8A43" w14:textId="77777777" w:rsidR="00732E2B" w:rsidRPr="00AB4EE7" w:rsidRDefault="00732E2B" w:rsidP="00650181">
      <w:pPr>
        <w:pStyle w:val="ListParagraph"/>
        <w:numPr>
          <w:ilvl w:val="0"/>
          <w:numId w:val="43"/>
        </w:numPr>
        <w:spacing w:after="120" w:line="300" w:lineRule="exact"/>
        <w:ind w:left="634" w:right="634"/>
        <w:jc w:val="both"/>
        <w:rPr>
          <w:rFonts w:ascii="Lucida Bright" w:hAnsi="Lucida Bright" w:cs="Browallia New"/>
          <w:noProof/>
          <w:sz w:val="18"/>
          <w:szCs w:val="18"/>
        </w:rPr>
      </w:pPr>
      <w:r w:rsidRPr="00AB4EE7">
        <w:rPr>
          <w:rFonts w:ascii="Lucida Bright" w:hAnsi="Lucida Bright" w:cs="Browallia New"/>
          <w:sz w:val="18"/>
          <w:szCs w:val="18"/>
        </w:rPr>
        <w:t xml:space="preserve">Glen Dow Academy will provide the proper supervision and interpretation of students’ records. </w:t>
      </w:r>
      <w:r w:rsidRPr="00AB4EE7">
        <w:rPr>
          <w:rFonts w:ascii="Lucida Bright" w:hAnsi="Lucida Bright" w:cs="Browallia New"/>
          <w:noProof/>
          <w:sz w:val="18"/>
          <w:szCs w:val="18"/>
        </w:rPr>
        <w:t xml:space="preserve">If copies of any part of a student file are requested, an administrative fee ranging from </w:t>
      </w:r>
      <w:r w:rsidRPr="00AB4EE7">
        <w:rPr>
          <w:rFonts w:ascii="Lucida Bright" w:hAnsi="Lucida Bright" w:cs="Browallia New"/>
          <w:noProof/>
          <w:sz w:val="18"/>
          <w:szCs w:val="18"/>
          <w:u w:val="single"/>
        </w:rPr>
        <w:t>$10.00</w:t>
      </w:r>
      <w:r w:rsidRPr="00AB4EE7">
        <w:rPr>
          <w:rFonts w:ascii="Lucida Bright" w:hAnsi="Lucida Bright" w:cs="Browallia New"/>
          <w:noProof/>
          <w:sz w:val="18"/>
          <w:szCs w:val="18"/>
        </w:rPr>
        <w:t xml:space="preserve"> to </w:t>
      </w:r>
      <w:r w:rsidRPr="00AB4EE7">
        <w:rPr>
          <w:rFonts w:ascii="Lucida Bright" w:hAnsi="Lucida Bright" w:cs="Browallia New"/>
          <w:noProof/>
          <w:sz w:val="18"/>
          <w:szCs w:val="18"/>
          <w:u w:val="single"/>
        </w:rPr>
        <w:t>$50.00</w:t>
      </w:r>
      <w:r w:rsidRPr="00AB4EE7">
        <w:rPr>
          <w:rFonts w:ascii="Lucida Bright" w:hAnsi="Lucida Bright" w:cs="Browallia New"/>
          <w:noProof/>
          <w:sz w:val="18"/>
          <w:szCs w:val="18"/>
        </w:rPr>
        <w:t xml:space="preserve"> will be charged, depending on the amount of documents that are needed</w:t>
      </w:r>
      <w:bookmarkStart w:id="109" w:name="_Hlk22042715"/>
      <w:r w:rsidRPr="00AB4EE7">
        <w:rPr>
          <w:rFonts w:ascii="Lucida Bright" w:hAnsi="Lucida Bright" w:cs="Browallia New"/>
          <w:noProof/>
          <w:sz w:val="18"/>
          <w:szCs w:val="18"/>
        </w:rPr>
        <w:t xml:space="preserve">. </w:t>
      </w:r>
    </w:p>
    <w:p w14:paraId="69FB2040" w14:textId="77777777" w:rsidR="00732E2B" w:rsidRPr="00AB4EE7" w:rsidRDefault="00732E2B" w:rsidP="00650181">
      <w:pPr>
        <w:pStyle w:val="ListParagraph"/>
        <w:numPr>
          <w:ilvl w:val="0"/>
          <w:numId w:val="43"/>
        </w:numPr>
        <w:spacing w:after="120" w:line="300" w:lineRule="exact"/>
        <w:ind w:left="634" w:right="634"/>
        <w:jc w:val="both"/>
        <w:rPr>
          <w:rFonts w:ascii="Lucida Bright" w:hAnsi="Lucida Bright" w:cs="Browallia New"/>
          <w:noProof/>
          <w:sz w:val="18"/>
          <w:szCs w:val="18"/>
        </w:rPr>
      </w:pPr>
      <w:r w:rsidRPr="00AB4EE7">
        <w:rPr>
          <w:rFonts w:ascii="Lucida Bright" w:hAnsi="Lucida Bright" w:cs="Browallia New"/>
          <w:noProof/>
          <w:sz w:val="18"/>
          <w:szCs w:val="18"/>
        </w:rPr>
        <w:t xml:space="preserve">If an institutional review of a student file is requested, an administrative fee ranging from $20.00 to $50.00 will be charged, depending on the scope of the review requested. </w:t>
      </w:r>
      <w:bookmarkEnd w:id="109"/>
      <w:r w:rsidRPr="00AB4EE7">
        <w:rPr>
          <w:rFonts w:ascii="Lucida Bright" w:hAnsi="Lucida Bright" w:cs="Browallia New"/>
          <w:noProof/>
          <w:sz w:val="18"/>
          <w:szCs w:val="18"/>
        </w:rPr>
        <w:t>All transcripts will be kept on file digitally for a minimum of 50 years.</w:t>
      </w:r>
    </w:p>
    <w:p w14:paraId="62113760" w14:textId="77777777" w:rsidR="00732E2B" w:rsidRPr="00AB4EE7" w:rsidRDefault="00732E2B" w:rsidP="00732E2B">
      <w:pPr>
        <w:tabs>
          <w:tab w:val="left" w:pos="6750"/>
        </w:tabs>
        <w:overflowPunct w:val="0"/>
        <w:autoSpaceDE w:val="0"/>
        <w:autoSpaceDN w:val="0"/>
        <w:adjustRightInd w:val="0"/>
        <w:spacing w:after="60"/>
        <w:ind w:left="810" w:right="3960"/>
        <w:textAlignment w:val="baseline"/>
        <w:rPr>
          <w:rStyle w:val="Hyperlink"/>
          <w:rFonts w:ascii="Lucida Bright" w:hAnsi="Lucida Bright" w:cstheme="minorHAnsi"/>
          <w:sz w:val="20"/>
          <w:szCs w:val="20"/>
        </w:rPr>
      </w:pPr>
    </w:p>
    <w:p w14:paraId="49864EF1" w14:textId="77777777" w:rsidR="00326405" w:rsidRPr="00AB4EE7" w:rsidRDefault="00326405" w:rsidP="00732E2B">
      <w:pPr>
        <w:tabs>
          <w:tab w:val="left" w:pos="6750"/>
        </w:tabs>
        <w:overflowPunct w:val="0"/>
        <w:autoSpaceDE w:val="0"/>
        <w:autoSpaceDN w:val="0"/>
        <w:adjustRightInd w:val="0"/>
        <w:spacing w:after="60"/>
        <w:ind w:left="810" w:right="3960"/>
        <w:textAlignment w:val="baseline"/>
        <w:rPr>
          <w:rStyle w:val="Hyperlink"/>
          <w:rFonts w:ascii="Lucida Bright" w:hAnsi="Lucida Bright" w:cstheme="minorHAnsi"/>
          <w:sz w:val="20"/>
          <w:szCs w:val="20"/>
        </w:rPr>
      </w:pPr>
      <w:bookmarkStart w:id="110" w:name="_Hlk115073534"/>
    </w:p>
    <w:p w14:paraId="408F5110" w14:textId="77777777" w:rsidR="00732E2B" w:rsidRPr="00AB4EE7" w:rsidRDefault="00732E2B" w:rsidP="00732E2B">
      <w:pPr>
        <w:jc w:val="center"/>
        <w:rPr>
          <w:rFonts w:ascii="Lucida Bright" w:hAnsi="Lucida Bright" w:cstheme="minorHAnsi"/>
          <w:sz w:val="24"/>
          <w:szCs w:val="20"/>
          <w:u w:val="single"/>
        </w:rPr>
      </w:pPr>
      <w:r w:rsidRPr="00AB4EE7">
        <w:rPr>
          <w:rFonts w:ascii="Lucida Bright" w:hAnsi="Lucida Bright" w:cstheme="minorHAnsi"/>
          <w:b/>
          <w:sz w:val="32"/>
          <w:szCs w:val="20"/>
          <w:u w:val="single"/>
        </w:rPr>
        <w:t>STUDENT SANITATION DUTIES</w:t>
      </w:r>
    </w:p>
    <w:p w14:paraId="5525A0A9" w14:textId="77777777" w:rsidR="00117D24" w:rsidRPr="00AB4EE7" w:rsidRDefault="00117D24"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AB4EE7">
        <w:rPr>
          <w:rFonts w:ascii="Lucida Bright" w:hAnsi="Lucida Bright" w:cstheme="minorHAnsi"/>
          <w:sz w:val="18"/>
          <w:szCs w:val="14"/>
        </w:rPr>
        <w:t>It is Glen Dow Academy’s position to assure all students enrolled actively participate and adhere to all safety, sanitation and disinfection standards set forth by the Washington State Cosmetology Board within the Washington State Law section: WAC 308-20-110.</w:t>
      </w:r>
    </w:p>
    <w:p w14:paraId="1F916909" w14:textId="77777777" w:rsidR="00117D24" w:rsidRPr="00AB4EE7" w:rsidRDefault="00117D24" w:rsidP="00117D24">
      <w:pPr>
        <w:overflowPunct w:val="0"/>
        <w:autoSpaceDE w:val="0"/>
        <w:autoSpaceDN w:val="0"/>
        <w:adjustRightInd w:val="0"/>
        <w:spacing w:after="60"/>
        <w:jc w:val="both"/>
        <w:textAlignment w:val="baseline"/>
        <w:rPr>
          <w:rFonts w:ascii="Lucida Bright" w:hAnsi="Lucida Bright" w:cstheme="minorHAnsi"/>
          <w:sz w:val="18"/>
          <w:szCs w:val="14"/>
        </w:rPr>
      </w:pPr>
    </w:p>
    <w:p w14:paraId="2877387E" w14:textId="33398989" w:rsidR="00117D24" w:rsidRPr="00AB4EE7" w:rsidRDefault="00117D24" w:rsidP="00326405">
      <w:pPr>
        <w:overflowPunct w:val="0"/>
        <w:autoSpaceDE w:val="0"/>
        <w:autoSpaceDN w:val="0"/>
        <w:adjustRightInd w:val="0"/>
        <w:spacing w:after="60"/>
        <w:jc w:val="both"/>
        <w:textAlignment w:val="baseline"/>
        <w:rPr>
          <w:rFonts w:ascii="Lucida Bright" w:hAnsi="Lucida Bright" w:cstheme="minorHAnsi"/>
          <w:b/>
          <w:bCs/>
          <w:i/>
          <w:iCs/>
          <w:sz w:val="20"/>
          <w:szCs w:val="16"/>
          <w:u w:val="single"/>
        </w:rPr>
      </w:pPr>
      <w:r w:rsidRPr="00AB4EE7">
        <w:rPr>
          <w:rFonts w:ascii="Lucida Bright" w:hAnsi="Lucida Bright" w:cstheme="minorHAnsi"/>
          <w:sz w:val="18"/>
          <w:szCs w:val="14"/>
        </w:rPr>
        <w:t xml:space="preserve">Each department has a specified list of sanitation and disinfection duties that are specified to their scope of practice and department to </w:t>
      </w:r>
      <w:proofErr w:type="gramStart"/>
      <w:r w:rsidRPr="00AB4EE7">
        <w:rPr>
          <w:rFonts w:ascii="Lucida Bright" w:hAnsi="Lucida Bright" w:cstheme="minorHAnsi"/>
          <w:sz w:val="18"/>
          <w:szCs w:val="14"/>
        </w:rPr>
        <w:t>keep our school in compliance at all times</w:t>
      </w:r>
      <w:proofErr w:type="gramEnd"/>
      <w:r w:rsidRPr="00AB4EE7">
        <w:rPr>
          <w:rFonts w:ascii="Lucida Bright" w:hAnsi="Lucida Bright" w:cstheme="minorHAnsi"/>
          <w:sz w:val="18"/>
          <w:szCs w:val="14"/>
        </w:rPr>
        <w:t>. All students are required to participate in daily sanitation duties</w:t>
      </w:r>
      <w:r w:rsidR="00AD6285" w:rsidRPr="00AB4EE7">
        <w:rPr>
          <w:rFonts w:ascii="Lucida Bright" w:hAnsi="Lucida Bright" w:cstheme="minorHAnsi"/>
          <w:sz w:val="18"/>
          <w:szCs w:val="14"/>
        </w:rPr>
        <w:t>, just as they will be required to do so when they are licensed and working in the field</w:t>
      </w:r>
      <w:r w:rsidRPr="00AB4EE7">
        <w:rPr>
          <w:rFonts w:ascii="Lucida Bright" w:hAnsi="Lucida Bright" w:cstheme="minorHAnsi"/>
          <w:sz w:val="18"/>
          <w:szCs w:val="14"/>
        </w:rPr>
        <w:t>.</w:t>
      </w:r>
      <w:r w:rsidR="00326405" w:rsidRPr="00AB4EE7">
        <w:rPr>
          <w:rFonts w:ascii="Lucida Bright" w:hAnsi="Lucida Bright" w:cstheme="minorHAnsi"/>
          <w:b/>
          <w:bCs/>
          <w:i/>
          <w:iCs/>
          <w:sz w:val="20"/>
          <w:szCs w:val="16"/>
        </w:rPr>
        <w:t xml:space="preserve"> </w:t>
      </w:r>
      <w:r w:rsidR="00326405" w:rsidRPr="00AB4EE7">
        <w:rPr>
          <w:rFonts w:ascii="Lucida Bright" w:hAnsi="Lucida Bright" w:cstheme="minorHAnsi"/>
          <w:i/>
          <w:iCs/>
          <w:sz w:val="18"/>
          <w:szCs w:val="14"/>
          <w:u w:val="single"/>
        </w:rPr>
        <w:t>Daily Sanitation Duties include the following areas and equipment, but may not be limited to:</w:t>
      </w:r>
    </w:p>
    <w:p w14:paraId="00BEF26C" w14:textId="77777777" w:rsidR="00326405" w:rsidRPr="00AB4EE7" w:rsidRDefault="007614F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Theme="majorHAnsi" w:hAnsiTheme="majorHAnsi" w:cstheme="minorHAnsi"/>
          <w:noProof/>
          <w:color w:val="FFFFFF" w:themeColor="background1"/>
          <w:szCs w:val="18"/>
        </w:rPr>
        <mc:AlternateContent>
          <mc:Choice Requires="wps">
            <w:drawing>
              <wp:anchor distT="45720" distB="45720" distL="114300" distR="114300" simplePos="0" relativeHeight="251849216" behindDoc="0" locked="0" layoutInCell="1" allowOverlap="1" wp14:anchorId="4BC1F4A0" wp14:editId="6AD273B1">
                <wp:simplePos x="0" y="0"/>
                <wp:positionH relativeFrom="margin">
                  <wp:posOffset>392430</wp:posOffset>
                </wp:positionH>
                <wp:positionV relativeFrom="paragraph">
                  <wp:posOffset>98425</wp:posOffset>
                </wp:positionV>
                <wp:extent cx="5734050" cy="1724025"/>
                <wp:effectExtent l="19050" t="19050" r="38100" b="47625"/>
                <wp:wrapNone/>
                <wp:docPr id="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724025"/>
                        </a:xfrm>
                        <a:prstGeom prst="rect">
                          <a:avLst/>
                        </a:prstGeom>
                        <a:noFill/>
                        <a:ln w="47625" cmpd="thinThick">
                          <a:solidFill>
                            <a:srgbClr val="000000"/>
                          </a:solidFill>
                          <a:miter lim="800000"/>
                          <a:headEnd/>
                          <a:tailEnd/>
                        </a:ln>
                      </wps:spPr>
                      <wps:txbx>
                        <w:txbxContent>
                          <w:p w14:paraId="195FBF56" w14:textId="77777777" w:rsidR="00E66F42" w:rsidRDefault="00E66F4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1F4A0" id="_x0000_s1083" type="#_x0000_t202" style="position:absolute;left:0;text-align:left;margin-left:30.9pt;margin-top:7.75pt;width:451.5pt;height:135.75pt;z-index:251849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" filled="f" strokeweight="3.75pt">
                <v:stroke linestyle="thinThick"/>
                <v:textbox>
                  <w:txbxContent>
                    <w:p w14:paraId="195FBF56" w14:textId="77777777" w:rsidR="00E66F42" w:rsidRDefault="00E66F42"/>
                  </w:txbxContent>
                </v:textbox>
                <w10:wrap anchorx="margin"/>
              </v:shape>
            </w:pict>
          </mc:Fallback>
        </mc:AlternateContent>
      </w:r>
      <w:r w:rsidR="00326405" w:rsidRPr="00AB4EE7">
        <w:rPr>
          <w:rFonts w:ascii="Lucida Bright" w:hAnsi="Lucida Bright" w:cstheme="minorHAnsi"/>
          <w:b/>
          <w:bCs/>
          <w:noProof/>
          <w:sz w:val="20"/>
          <w:szCs w:val="16"/>
        </w:rPr>
        <mc:AlternateContent>
          <mc:Choice Requires="wps">
            <w:drawing>
              <wp:anchor distT="45720" distB="45720" distL="114300" distR="114300" simplePos="0" relativeHeight="251847168" behindDoc="0" locked="0" layoutInCell="1" allowOverlap="1" wp14:anchorId="26AD37C7" wp14:editId="5E41851D">
                <wp:simplePos x="0" y="0"/>
                <wp:positionH relativeFrom="column">
                  <wp:posOffset>3105150</wp:posOffset>
                </wp:positionH>
                <wp:positionV relativeFrom="paragraph">
                  <wp:posOffset>137160</wp:posOffset>
                </wp:positionV>
                <wp:extent cx="346710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1404620"/>
                        </a:xfrm>
                        <a:prstGeom prst="rect">
                          <a:avLst/>
                        </a:prstGeom>
                        <a:noFill/>
                        <a:ln w="9525">
                          <a:noFill/>
                          <a:miter lim="800000"/>
                          <a:headEnd/>
                          <a:tailEnd/>
                        </a:ln>
                      </wps:spPr>
                      <wps:txbx>
                        <w:txbxContent>
                          <w:p w14:paraId="60F2AAF5"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Cleaning Facial beds</w:t>
                            </w:r>
                          </w:p>
                          <w:p w14:paraId="58955EFB"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Cupboards</w:t>
                            </w:r>
                          </w:p>
                          <w:p w14:paraId="7569A530"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Emptying trash cans</w:t>
                            </w:r>
                          </w:p>
                          <w:p w14:paraId="70F312C1"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Laundry baskets</w:t>
                            </w:r>
                          </w:p>
                          <w:p w14:paraId="38235ABE"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Sanitizing all chairs</w:t>
                            </w:r>
                          </w:p>
                          <w:p w14:paraId="3F5D02C4"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Disinfecting all containers</w:t>
                            </w:r>
                          </w:p>
                          <w:p w14:paraId="6E3FE793"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Ensuring all containers are properly labeled</w:t>
                            </w:r>
                          </w:p>
                          <w:p w14:paraId="24A3F275"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Checking/refilling hand sanitizer at every station</w:t>
                            </w:r>
                          </w:p>
                          <w:p w14:paraId="40993650" w14:textId="77777777" w:rsidR="00E66F42" w:rsidRPr="00326405" w:rsidRDefault="00E66F42" w:rsidP="00117D24">
                            <w:pPr>
                              <w:overflowPunct w:val="0"/>
                              <w:autoSpaceDE w:val="0"/>
                              <w:autoSpaceDN w:val="0"/>
                              <w:adjustRightInd w:val="0"/>
                              <w:spacing w:after="60"/>
                              <w:jc w:val="both"/>
                              <w:textAlignment w:val="baseline"/>
                              <w:rPr>
                                <w:rFonts w:ascii="Lucida Bright" w:hAnsi="Lucida Bright" w:cstheme="minorHAnsi"/>
                                <w:sz w:val="20"/>
                                <w:szCs w:val="16"/>
                              </w:rPr>
                            </w:pPr>
                            <w:r w:rsidRPr="007614F4">
                              <w:rPr>
                                <w:rFonts w:ascii="Lucida Bright" w:hAnsi="Lucida Bright" w:cstheme="minorHAnsi"/>
                                <w:sz w:val="18"/>
                                <w:szCs w:val="14"/>
                              </w:rPr>
                              <w:t>• Empty all disinfectant containers</w:t>
                            </w:r>
                          </w:p>
                          <w:p w14:paraId="50C583A9" w14:textId="77777777" w:rsidR="00E66F42" w:rsidRDefault="00E66F4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AD37C7" id="_x0000_s1084" type="#_x0000_t202" style="position:absolute;left:0;text-align:left;margin-left:244.5pt;margin-top:10.8pt;width:273pt;height:110.6pt;z-index:251847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" filled="f" stroked="f">
                <v:textbox style="mso-fit-shape-to-text:t">
                  <w:txbxContent>
                    <w:p w14:paraId="60F2AAF5"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Cleaning Facial beds</w:t>
                      </w:r>
                    </w:p>
                    <w:p w14:paraId="58955EFB"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Cupboards</w:t>
                      </w:r>
                    </w:p>
                    <w:p w14:paraId="7569A530"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Emptying trash cans</w:t>
                      </w:r>
                    </w:p>
                    <w:p w14:paraId="70F312C1"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Laundry baskets</w:t>
                      </w:r>
                    </w:p>
                    <w:p w14:paraId="38235ABE"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Sanitizing all chairs</w:t>
                      </w:r>
                    </w:p>
                    <w:p w14:paraId="3F5D02C4"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Disinfecting all containers</w:t>
                      </w:r>
                    </w:p>
                    <w:p w14:paraId="6E3FE793"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Ensuring all containers are properly labeled</w:t>
                      </w:r>
                    </w:p>
                    <w:p w14:paraId="24A3F275" w14:textId="77777777" w:rsidR="00E66F42" w:rsidRPr="007614F4" w:rsidRDefault="00E66F42" w:rsidP="00117D24">
                      <w:pPr>
                        <w:overflowPunct w:val="0"/>
                        <w:autoSpaceDE w:val="0"/>
                        <w:autoSpaceDN w:val="0"/>
                        <w:adjustRightInd w:val="0"/>
                        <w:spacing w:after="60"/>
                        <w:jc w:val="both"/>
                        <w:textAlignment w:val="baseline"/>
                        <w:rPr>
                          <w:rFonts w:ascii="Lucida Bright" w:hAnsi="Lucida Bright" w:cstheme="minorHAnsi"/>
                          <w:sz w:val="18"/>
                          <w:szCs w:val="14"/>
                        </w:rPr>
                      </w:pPr>
                      <w:r w:rsidRPr="007614F4">
                        <w:rPr>
                          <w:rFonts w:ascii="Lucida Bright" w:hAnsi="Lucida Bright" w:cstheme="minorHAnsi"/>
                          <w:sz w:val="18"/>
                          <w:szCs w:val="14"/>
                        </w:rPr>
                        <w:t>• Checking/refilling hand sanitizer at every station</w:t>
                      </w:r>
                    </w:p>
                    <w:p w14:paraId="40993650" w14:textId="77777777" w:rsidR="00E66F42" w:rsidRPr="00326405" w:rsidRDefault="00E66F42" w:rsidP="00117D24">
                      <w:pPr>
                        <w:overflowPunct w:val="0"/>
                        <w:autoSpaceDE w:val="0"/>
                        <w:autoSpaceDN w:val="0"/>
                        <w:adjustRightInd w:val="0"/>
                        <w:spacing w:after="60"/>
                        <w:jc w:val="both"/>
                        <w:textAlignment w:val="baseline"/>
                        <w:rPr>
                          <w:rFonts w:ascii="Lucida Bright" w:hAnsi="Lucida Bright" w:cstheme="minorHAnsi"/>
                          <w:sz w:val="20"/>
                          <w:szCs w:val="16"/>
                        </w:rPr>
                      </w:pPr>
                      <w:r w:rsidRPr="007614F4">
                        <w:rPr>
                          <w:rFonts w:ascii="Lucida Bright" w:hAnsi="Lucida Bright" w:cstheme="minorHAnsi"/>
                          <w:sz w:val="18"/>
                          <w:szCs w:val="14"/>
                        </w:rPr>
                        <w:t>• Empty all disinfectant containers</w:t>
                      </w:r>
                    </w:p>
                    <w:p w14:paraId="50C583A9" w14:textId="77777777" w:rsidR="00E66F42" w:rsidRDefault="00E66F42"/>
                  </w:txbxContent>
                </v:textbox>
              </v:shape>
            </w:pict>
          </mc:Fallback>
        </mc:AlternateContent>
      </w:r>
    </w:p>
    <w:p w14:paraId="3866D900"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Laundry – Washing, drying, folding, storing</w:t>
      </w:r>
    </w:p>
    <w:p w14:paraId="5C9F9E94"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Vacuuming/Mopping floors</w:t>
      </w:r>
    </w:p>
    <w:p w14:paraId="7293874D"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Cleaning mirrors</w:t>
      </w:r>
    </w:p>
    <w:p w14:paraId="20BA98A0"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Sanitizing stations</w:t>
      </w:r>
    </w:p>
    <w:p w14:paraId="317DEB26"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Sanitizing all dispense areas</w:t>
      </w:r>
    </w:p>
    <w:p w14:paraId="46B2CD0C"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Sanitizing all classrooms</w:t>
      </w:r>
    </w:p>
    <w:p w14:paraId="547120B2"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Sanitizing “roll-abouts”, carts, and or trays</w:t>
      </w:r>
    </w:p>
    <w:p w14:paraId="1300369E"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Cleaning wax pots</w:t>
      </w:r>
    </w:p>
    <w:p w14:paraId="0A3BF8BC" w14:textId="77777777" w:rsidR="00117D24" w:rsidRPr="00AB4EE7" w:rsidRDefault="00117D24" w:rsidP="00326405">
      <w:pPr>
        <w:overflowPunct w:val="0"/>
        <w:autoSpaceDE w:val="0"/>
        <w:autoSpaceDN w:val="0"/>
        <w:adjustRightInd w:val="0"/>
        <w:spacing w:after="60"/>
        <w:ind w:firstLine="720"/>
        <w:jc w:val="both"/>
        <w:textAlignment w:val="baseline"/>
        <w:rPr>
          <w:rFonts w:ascii="Lucida Bright" w:hAnsi="Lucida Bright" w:cstheme="minorHAnsi"/>
          <w:sz w:val="18"/>
          <w:szCs w:val="14"/>
        </w:rPr>
      </w:pPr>
      <w:r w:rsidRPr="00AB4EE7">
        <w:rPr>
          <w:rFonts w:ascii="Lucida Bright" w:hAnsi="Lucida Bright" w:cstheme="minorHAnsi"/>
          <w:sz w:val="18"/>
          <w:szCs w:val="14"/>
        </w:rPr>
        <w:t>• Cleaning shampoo bowls</w:t>
      </w:r>
    </w:p>
    <w:p w14:paraId="39C1F3A7" w14:textId="77777777" w:rsidR="00117D24" w:rsidRPr="00AB4EE7" w:rsidRDefault="00117D24" w:rsidP="00732E2B">
      <w:pPr>
        <w:overflowPunct w:val="0"/>
        <w:autoSpaceDE w:val="0"/>
        <w:autoSpaceDN w:val="0"/>
        <w:adjustRightInd w:val="0"/>
        <w:spacing w:after="60"/>
        <w:jc w:val="both"/>
        <w:textAlignment w:val="baseline"/>
        <w:rPr>
          <w:rFonts w:asciiTheme="majorHAnsi" w:hAnsiTheme="majorHAnsi" w:cstheme="minorHAnsi"/>
          <w:color w:val="FFFFFF" w:themeColor="background1"/>
          <w:szCs w:val="18"/>
        </w:rPr>
      </w:pPr>
    </w:p>
    <w:bookmarkEnd w:id="110"/>
    <w:p w14:paraId="60AD1FB6" w14:textId="77777777" w:rsidR="00326405" w:rsidRPr="00AB4EE7" w:rsidRDefault="00326405" w:rsidP="00732E2B">
      <w:pPr>
        <w:overflowPunct w:val="0"/>
        <w:autoSpaceDE w:val="0"/>
        <w:autoSpaceDN w:val="0"/>
        <w:adjustRightInd w:val="0"/>
        <w:spacing w:after="60"/>
        <w:jc w:val="both"/>
        <w:textAlignment w:val="baseline"/>
        <w:rPr>
          <w:rFonts w:asciiTheme="majorHAnsi" w:hAnsiTheme="majorHAnsi" w:cstheme="minorHAnsi"/>
          <w:color w:val="FFFFFF" w:themeColor="background1"/>
          <w:szCs w:val="18"/>
        </w:rPr>
      </w:pPr>
    </w:p>
    <w:p w14:paraId="6CA68559" w14:textId="77777777" w:rsidR="00732E2B" w:rsidRPr="00AB4EE7" w:rsidRDefault="00732E2B" w:rsidP="00732E2B">
      <w:pPr>
        <w:tabs>
          <w:tab w:val="left" w:pos="6750"/>
        </w:tabs>
        <w:ind w:left="810" w:right="3960"/>
        <w:rPr>
          <w:rFonts w:ascii="Lucida Bright" w:hAnsi="Lucida Bright" w:cstheme="minorHAnsi"/>
          <w:sz w:val="18"/>
          <w:szCs w:val="18"/>
          <w:u w:val="single"/>
        </w:rPr>
      </w:pPr>
      <w:r w:rsidRPr="00AB4EE7">
        <w:rPr>
          <w:rFonts w:ascii="Lucida Bright" w:hAnsi="Lucida Bright" w:cstheme="minorHAnsi"/>
          <w:noProof/>
          <w:sz w:val="18"/>
          <w:szCs w:val="18"/>
        </w:rPr>
        <w:drawing>
          <wp:anchor distT="0" distB="0" distL="114300" distR="114300" simplePos="0" relativeHeight="251803136" behindDoc="0" locked="0" layoutInCell="1" allowOverlap="1" wp14:anchorId="129C8FBE" wp14:editId="1B431636">
            <wp:simplePos x="0" y="0"/>
            <wp:positionH relativeFrom="column">
              <wp:posOffset>4162425</wp:posOffset>
            </wp:positionH>
            <wp:positionV relativeFrom="paragraph">
              <wp:posOffset>117475</wp:posOffset>
            </wp:positionV>
            <wp:extent cx="1574341" cy="1050290"/>
            <wp:effectExtent l="19050" t="19050" r="26035" b="16510"/>
            <wp:wrapNone/>
            <wp:docPr id="51" name="Picture 51" descr="F:\Photos\DSCF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hotos\DSCF0208.jpg"/>
                    <pic:cNvPicPr>
                      <a:picLocks noChangeAspect="1" noChangeArrowheads="1"/>
                    </pic:cNvPicPr>
                  </pic:nvPicPr>
                  <pic:blipFill>
                    <a:blip r:embed="rId76" cstate="print">
                      <a:extLst>
                        <a:ext uri="{BEBA8EAE-BF5A-486C-A8C5-ECC9F3942E4B}">
                          <a14:imgProps xmlns:a14="http://schemas.microsoft.com/office/drawing/2010/main">
                            <a14:imgLayer r:embed="rId7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74341" cy="1050290"/>
                    </a:xfrm>
                    <a:prstGeom prst="rect">
                      <a:avLst/>
                    </a:prstGeom>
                    <a:noFill/>
                    <a:ln w="1587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Lucida Bright" w:hAnsi="Lucida Bright" w:cstheme="minorHAnsi"/>
          <w:b/>
          <w:sz w:val="18"/>
          <w:szCs w:val="18"/>
          <w:u w:val="single"/>
        </w:rPr>
        <w:t>PRODUCTS</w:t>
      </w:r>
    </w:p>
    <w:p w14:paraId="4B568751" w14:textId="77777777" w:rsidR="00732E2B" w:rsidRPr="00AB4EE7" w:rsidRDefault="00732E2B" w:rsidP="00732E2B">
      <w:pPr>
        <w:tabs>
          <w:tab w:val="left" w:pos="6750"/>
        </w:tabs>
        <w:ind w:left="810" w:right="3960"/>
        <w:rPr>
          <w:rFonts w:ascii="Lucida Bright" w:hAnsi="Lucida Bright" w:cstheme="minorHAnsi"/>
          <w:b/>
          <w:bCs/>
          <w:sz w:val="18"/>
          <w:szCs w:val="18"/>
        </w:rPr>
      </w:pPr>
      <w:r w:rsidRPr="00AB4EE7">
        <w:rPr>
          <w:rFonts w:ascii="Lucida Bright" w:hAnsi="Lucida Bright" w:cstheme="minorHAnsi"/>
          <w:sz w:val="18"/>
          <w:szCs w:val="18"/>
        </w:rPr>
        <w:t>All products for use on students and the public are appropriately labeled with the brand name on the product and currently stocked by Glen Dow Academy.</w:t>
      </w:r>
    </w:p>
    <w:p w14:paraId="5191FC20" w14:textId="77777777" w:rsidR="00732E2B" w:rsidRPr="00AB4EE7" w:rsidRDefault="00732E2B" w:rsidP="00732E2B">
      <w:pPr>
        <w:tabs>
          <w:tab w:val="left" w:pos="6750"/>
        </w:tabs>
        <w:ind w:left="810" w:right="3960"/>
        <w:rPr>
          <w:rFonts w:ascii="Lucida Bright" w:hAnsi="Lucida Bright" w:cstheme="minorHAnsi"/>
          <w:b/>
          <w:bCs/>
          <w:sz w:val="18"/>
          <w:szCs w:val="18"/>
          <w:u w:val="single"/>
        </w:rPr>
      </w:pPr>
      <w:r w:rsidRPr="00AB4EE7">
        <w:rPr>
          <w:rFonts w:ascii="Lucida Bright" w:hAnsi="Lucida Bright" w:cstheme="minorHAnsi"/>
          <w:b/>
          <w:bCs/>
          <w:sz w:val="18"/>
          <w:szCs w:val="18"/>
          <w:u w:val="single"/>
        </w:rPr>
        <w:br/>
        <w:t>VACCINATIONS</w:t>
      </w:r>
    </w:p>
    <w:p w14:paraId="68823F53" w14:textId="77777777" w:rsidR="00732E2B" w:rsidRPr="00AB4EE7" w:rsidRDefault="00732E2B" w:rsidP="00732E2B">
      <w:pPr>
        <w:overflowPunct w:val="0"/>
        <w:autoSpaceDE w:val="0"/>
        <w:autoSpaceDN w:val="0"/>
        <w:adjustRightInd w:val="0"/>
        <w:spacing w:after="60"/>
        <w:ind w:left="810" w:right="4140"/>
        <w:jc w:val="both"/>
        <w:textAlignment w:val="baseline"/>
        <w:rPr>
          <w:rFonts w:ascii="Lucida Bright" w:hAnsi="Lucida Bright" w:cstheme="minorHAnsi"/>
          <w:sz w:val="18"/>
          <w:szCs w:val="18"/>
        </w:rPr>
      </w:pPr>
      <w:r w:rsidRPr="00AB4EE7">
        <w:rPr>
          <w:rFonts w:ascii="Lucida Bright" w:hAnsi="Lucida Bright" w:cstheme="minorHAnsi"/>
          <w:bCs/>
          <w:sz w:val="18"/>
          <w:szCs w:val="18"/>
        </w:rPr>
        <w:t xml:space="preserve">Glen Dow Academy does not have a vaccination policy </w:t>
      </w:r>
      <w:proofErr w:type="gramStart"/>
      <w:r w:rsidRPr="00AB4EE7">
        <w:rPr>
          <w:rFonts w:ascii="Lucida Bright" w:hAnsi="Lucida Bright" w:cstheme="minorHAnsi"/>
          <w:bCs/>
          <w:sz w:val="18"/>
          <w:szCs w:val="18"/>
        </w:rPr>
        <w:t>at this time</w:t>
      </w:r>
      <w:proofErr w:type="gramEnd"/>
      <w:r w:rsidRPr="00AB4EE7">
        <w:rPr>
          <w:rFonts w:ascii="Lucida Bright" w:hAnsi="Lucida Bright" w:cstheme="minorHAnsi"/>
          <w:bCs/>
          <w:sz w:val="18"/>
          <w:szCs w:val="18"/>
        </w:rPr>
        <w:t>. For more information about vaccinations, call Spokane Regional Health District at (</w:t>
      </w:r>
      <w:r w:rsidRPr="00AB4EE7">
        <w:rPr>
          <w:rFonts w:ascii="Lucida Bright" w:hAnsi="Lucida Bright" w:cstheme="minorHAnsi"/>
          <w:sz w:val="18"/>
          <w:szCs w:val="18"/>
        </w:rPr>
        <w:t>509) 324-1600.</w:t>
      </w:r>
    </w:p>
    <w:p w14:paraId="67C43BFA" w14:textId="77777777" w:rsidR="00DB7BA2" w:rsidRPr="00AB4EE7" w:rsidRDefault="00DB7BA2" w:rsidP="00732E2B">
      <w:pPr>
        <w:overflowPunct w:val="0"/>
        <w:autoSpaceDE w:val="0"/>
        <w:autoSpaceDN w:val="0"/>
        <w:adjustRightInd w:val="0"/>
        <w:spacing w:after="60"/>
        <w:jc w:val="center"/>
        <w:textAlignment w:val="baseline"/>
        <w:rPr>
          <w:rFonts w:ascii="Lucida Bright" w:hAnsi="Lucida Bright" w:cstheme="minorHAnsi"/>
          <w:b/>
          <w:sz w:val="36"/>
          <w:szCs w:val="18"/>
          <w:u w:val="single"/>
        </w:rPr>
      </w:pPr>
      <w:r w:rsidRPr="00AB4EE7">
        <w:rPr>
          <w:rFonts w:ascii="Lucida Bright" w:hAnsi="Lucida Bright" w:cstheme="minorHAnsi"/>
          <w:b/>
          <w:sz w:val="36"/>
          <w:szCs w:val="18"/>
          <w:u w:val="single"/>
        </w:rPr>
        <w:lastRenderedPageBreak/>
        <w:t>CHAPTER III</w:t>
      </w:r>
    </w:p>
    <w:p w14:paraId="6E3DC414" w14:textId="77777777" w:rsidR="00DB7BA2" w:rsidRPr="00AB4EE7" w:rsidRDefault="00BD4C98" w:rsidP="00DB7BA2">
      <w:pPr>
        <w:jc w:val="center"/>
        <w:rPr>
          <w:rFonts w:ascii="Lucida Bright" w:hAnsi="Lucida Bright" w:cstheme="minorHAnsi"/>
          <w:b/>
          <w:sz w:val="18"/>
          <w:szCs w:val="18"/>
        </w:rPr>
      </w:pPr>
      <w:r w:rsidRPr="00AB4EE7">
        <w:rPr>
          <w:rFonts w:ascii="Lucida Bright" w:hAnsi="Lucida Bright" w:cstheme="minorHAnsi"/>
          <w:b/>
          <w:sz w:val="18"/>
          <w:szCs w:val="18"/>
        </w:rPr>
        <w:t xml:space="preserve">REFUND </w:t>
      </w:r>
      <w:r w:rsidR="003473A7" w:rsidRPr="00AB4EE7">
        <w:rPr>
          <w:rFonts w:ascii="Lucida Bright" w:hAnsi="Lucida Bright" w:cstheme="minorHAnsi"/>
          <w:b/>
          <w:sz w:val="18"/>
          <w:szCs w:val="18"/>
        </w:rPr>
        <w:t>and</w:t>
      </w:r>
      <w:r w:rsidRPr="00AB4EE7">
        <w:rPr>
          <w:rFonts w:ascii="Lucida Bright" w:hAnsi="Lucida Bright" w:cstheme="minorHAnsi"/>
          <w:b/>
          <w:sz w:val="18"/>
          <w:szCs w:val="18"/>
        </w:rPr>
        <w:t xml:space="preserve"> COLLECTION POLICIES</w:t>
      </w:r>
    </w:p>
    <w:p w14:paraId="5298206F" w14:textId="77777777" w:rsidR="00113A88" w:rsidRPr="00AB4EE7" w:rsidRDefault="00113A88" w:rsidP="00113A88">
      <w:pPr>
        <w:rPr>
          <w:rFonts w:asciiTheme="majorHAnsi" w:hAnsiTheme="majorHAnsi" w:cstheme="minorHAnsi"/>
          <w:b/>
          <w:sz w:val="18"/>
          <w:szCs w:val="18"/>
        </w:rPr>
      </w:pPr>
    </w:p>
    <w:p w14:paraId="31213531" w14:textId="77777777" w:rsidR="00DB7BA2" w:rsidRPr="00AB4EE7" w:rsidRDefault="001F79E3" w:rsidP="005A3874">
      <w:pPr>
        <w:ind w:left="90"/>
        <w:rPr>
          <w:rFonts w:asciiTheme="majorHAnsi" w:hAnsiTheme="majorHAnsi" w:cstheme="minorHAnsi"/>
          <w:sz w:val="24"/>
          <w:szCs w:val="18"/>
          <w:u w:val="single"/>
        </w:rPr>
      </w:pPr>
      <w:r w:rsidRPr="00AB4EE7">
        <w:rPr>
          <w:rFonts w:asciiTheme="majorHAnsi" w:hAnsiTheme="majorHAnsi" w:cstheme="minorHAnsi"/>
          <w:b/>
          <w:sz w:val="24"/>
          <w:szCs w:val="18"/>
          <w:u w:val="single"/>
        </w:rPr>
        <w:t>GLEN DOW ACADEMY</w:t>
      </w:r>
      <w:r w:rsidR="00113A88" w:rsidRPr="00AB4EE7">
        <w:rPr>
          <w:rFonts w:asciiTheme="majorHAnsi" w:hAnsiTheme="majorHAnsi" w:cstheme="minorHAnsi"/>
          <w:b/>
          <w:sz w:val="24"/>
          <w:szCs w:val="18"/>
          <w:u w:val="single"/>
        </w:rPr>
        <w:t xml:space="preserve"> </w:t>
      </w:r>
      <w:r w:rsidR="00DB7BA2" w:rsidRPr="00AB4EE7">
        <w:rPr>
          <w:rFonts w:asciiTheme="majorHAnsi" w:hAnsiTheme="majorHAnsi" w:cstheme="minorHAnsi"/>
          <w:b/>
          <w:sz w:val="24"/>
          <w:szCs w:val="18"/>
          <w:u w:val="single"/>
        </w:rPr>
        <w:t>REFUND POLICY</w:t>
      </w:r>
      <w:r w:rsidR="00113A88" w:rsidRPr="00AB4EE7">
        <w:rPr>
          <w:rFonts w:asciiTheme="majorHAnsi" w:hAnsiTheme="majorHAnsi" w:cstheme="minorHAnsi"/>
          <w:b/>
          <w:sz w:val="24"/>
          <w:szCs w:val="18"/>
          <w:u w:val="single"/>
        </w:rPr>
        <w:t>:</w:t>
      </w:r>
    </w:p>
    <w:p w14:paraId="62025DBC" w14:textId="77777777" w:rsidR="00DB7BA2" w:rsidRPr="00AB4EE7" w:rsidRDefault="00DB7BA2" w:rsidP="003C7E3B">
      <w:pPr>
        <w:rPr>
          <w:rFonts w:asciiTheme="majorHAnsi" w:hAnsiTheme="majorHAnsi" w:cstheme="minorHAnsi"/>
          <w:sz w:val="18"/>
          <w:szCs w:val="18"/>
        </w:rPr>
      </w:pPr>
    </w:p>
    <w:p w14:paraId="0FD2D356" w14:textId="77777777" w:rsidR="002E5226" w:rsidRPr="00AB4EE7" w:rsidRDefault="00A619CA" w:rsidP="00577E4A">
      <w:pPr>
        <w:pStyle w:val="ListParagraph"/>
        <w:numPr>
          <w:ilvl w:val="1"/>
          <w:numId w:val="5"/>
        </w:numPr>
        <w:spacing w:line="200" w:lineRule="atLeast"/>
        <w:ind w:left="180"/>
        <w:jc w:val="both"/>
        <w:rPr>
          <w:rFonts w:asciiTheme="majorHAnsi" w:hAnsiTheme="majorHAnsi"/>
          <w:sz w:val="20"/>
        </w:rPr>
      </w:pPr>
      <w:bookmarkStart w:id="111" w:name="_Hlk518899786"/>
      <w:bookmarkStart w:id="112" w:name="_Hlk52786590"/>
      <w:r w:rsidRPr="00AB4EE7">
        <w:rPr>
          <w:rFonts w:asciiTheme="majorHAnsi" w:hAnsiTheme="majorHAnsi"/>
          <w:sz w:val="20"/>
        </w:rPr>
        <w:t>If student/purchaser’s application is not accepted by Glen Dow Academy, all monies received by Glen Dow Academy will be refunded within three (3) business days. Acceptance of application fee by school/seller signifies confirmed place in class.</w:t>
      </w:r>
      <w:bookmarkStart w:id="113" w:name="_Hlk518899957"/>
      <w:bookmarkEnd w:id="111"/>
      <w:r w:rsidR="002E5226" w:rsidRPr="00AB4EE7">
        <w:rPr>
          <w:rFonts w:asciiTheme="majorHAnsi" w:hAnsiTheme="majorHAnsi"/>
          <w:sz w:val="20"/>
        </w:rPr>
        <w:tab/>
      </w:r>
      <w:bookmarkEnd w:id="112"/>
      <w:r w:rsidR="002E5226" w:rsidRPr="00AB4EE7">
        <w:rPr>
          <w:rFonts w:asciiTheme="majorHAnsi" w:hAnsiTheme="majorHAnsi"/>
          <w:sz w:val="20"/>
        </w:rPr>
        <w:br/>
      </w:r>
    </w:p>
    <w:p w14:paraId="26023C25" w14:textId="77777777" w:rsidR="002E5226" w:rsidRPr="00AB4EE7" w:rsidRDefault="00A619CA" w:rsidP="00577E4A">
      <w:pPr>
        <w:pStyle w:val="ListParagraph"/>
        <w:numPr>
          <w:ilvl w:val="1"/>
          <w:numId w:val="5"/>
        </w:numPr>
        <w:spacing w:line="200" w:lineRule="atLeast"/>
        <w:ind w:left="180"/>
        <w:jc w:val="both"/>
        <w:rPr>
          <w:rFonts w:asciiTheme="majorHAnsi" w:hAnsiTheme="majorHAnsi"/>
          <w:sz w:val="20"/>
        </w:rPr>
      </w:pPr>
      <w:r w:rsidRPr="00AB4EE7">
        <w:rPr>
          <w:rFonts w:asciiTheme="majorHAnsi" w:hAnsiTheme="majorHAnsi"/>
          <w:sz w:val="20"/>
        </w:rPr>
        <w:t>If a student (or in the case of a dependent student under legal age, his or her parent or guardian)</w:t>
      </w:r>
      <w:r w:rsidR="005E7280" w:rsidRPr="00AB4EE7">
        <w:rPr>
          <w:rFonts w:asciiTheme="majorHAnsi" w:hAnsiTheme="majorHAnsi"/>
          <w:sz w:val="20"/>
        </w:rPr>
        <w:t xml:space="preserve"> cancels</w:t>
      </w:r>
      <w:r w:rsidRPr="00AB4EE7">
        <w:rPr>
          <w:rFonts w:asciiTheme="majorHAnsi" w:hAnsiTheme="majorHAnsi"/>
          <w:sz w:val="20"/>
        </w:rPr>
        <w:t xml:space="preserve"> his/her enrollment and demands his/her money back in writing, within (3) business days of the signing of the enrollment agreement or contract, all monies collected by the school shall be refunded with the exception of the non-refundable application fee of </w:t>
      </w:r>
      <w:r w:rsidRPr="00AB4EE7">
        <w:rPr>
          <w:rFonts w:asciiTheme="majorHAnsi" w:hAnsiTheme="majorHAnsi"/>
          <w:b/>
          <w:sz w:val="20"/>
          <w:u w:val="single"/>
        </w:rPr>
        <w:t>ONE HUNDRED and no/100</w:t>
      </w:r>
      <w:r w:rsidRPr="00AB4EE7">
        <w:rPr>
          <w:rFonts w:asciiTheme="majorHAnsi" w:hAnsiTheme="majorHAnsi"/>
          <w:sz w:val="20"/>
          <w:u w:val="single"/>
        </w:rPr>
        <w:t xml:space="preserve"> </w:t>
      </w:r>
      <w:r w:rsidRPr="00AB4EE7">
        <w:rPr>
          <w:rFonts w:asciiTheme="majorHAnsi" w:hAnsiTheme="majorHAnsi"/>
          <w:b/>
          <w:sz w:val="20"/>
          <w:u w:val="single"/>
        </w:rPr>
        <w:t>DOLLARS</w:t>
      </w:r>
      <w:r w:rsidRPr="00AB4EE7">
        <w:rPr>
          <w:rFonts w:asciiTheme="majorHAnsi" w:hAnsiTheme="majorHAnsi"/>
          <w:sz w:val="20"/>
        </w:rPr>
        <w:t xml:space="preserve"> ($100.00).  </w:t>
      </w:r>
      <w:bookmarkStart w:id="114" w:name="_Hlk516566039"/>
      <w:r w:rsidRPr="00AB4EE7">
        <w:rPr>
          <w:rFonts w:asciiTheme="majorHAnsi" w:hAnsiTheme="majorHAnsi"/>
          <w:sz w:val="20"/>
        </w:rPr>
        <w:t xml:space="preserve">The postmark on written notification will determine the cancellation date, or the date said information is delivered to school administrator/owner in person.  This policy applies regardless of </w:t>
      </w:r>
      <w:proofErr w:type="gramStart"/>
      <w:r w:rsidRPr="00AB4EE7">
        <w:rPr>
          <w:rFonts w:asciiTheme="majorHAnsi" w:hAnsiTheme="majorHAnsi"/>
          <w:sz w:val="20"/>
        </w:rPr>
        <w:t>whether or not</w:t>
      </w:r>
      <w:proofErr w:type="gramEnd"/>
      <w:r w:rsidRPr="00AB4EE7">
        <w:rPr>
          <w:rFonts w:asciiTheme="majorHAnsi" w:hAnsiTheme="majorHAnsi"/>
          <w:sz w:val="20"/>
        </w:rPr>
        <w:t xml:space="preserve"> the student has actually started training.</w:t>
      </w:r>
      <w:bookmarkStart w:id="115" w:name="_Hlk518900217"/>
      <w:bookmarkEnd w:id="113"/>
      <w:bookmarkEnd w:id="114"/>
      <w:r w:rsidR="004B14BA" w:rsidRPr="00AB4EE7">
        <w:rPr>
          <w:rFonts w:asciiTheme="majorHAnsi" w:hAnsiTheme="majorHAnsi"/>
          <w:sz w:val="20"/>
        </w:rPr>
        <w:tab/>
      </w:r>
      <w:r w:rsidR="002E5226" w:rsidRPr="00AB4EE7">
        <w:rPr>
          <w:rFonts w:asciiTheme="majorHAnsi" w:hAnsiTheme="majorHAnsi"/>
          <w:sz w:val="20"/>
        </w:rPr>
        <w:br/>
      </w:r>
    </w:p>
    <w:p w14:paraId="3ECA303B" w14:textId="77777777" w:rsidR="002E5226" w:rsidRPr="00AB4EE7" w:rsidRDefault="00A619CA" w:rsidP="00577E4A">
      <w:pPr>
        <w:pStyle w:val="ListParagraph"/>
        <w:numPr>
          <w:ilvl w:val="1"/>
          <w:numId w:val="5"/>
        </w:numPr>
        <w:spacing w:line="200" w:lineRule="atLeast"/>
        <w:ind w:left="180"/>
        <w:jc w:val="both"/>
        <w:rPr>
          <w:rFonts w:asciiTheme="majorHAnsi" w:hAnsiTheme="majorHAnsi"/>
          <w:sz w:val="20"/>
        </w:rPr>
      </w:pPr>
      <w:r w:rsidRPr="00AB4EE7">
        <w:rPr>
          <w:rFonts w:asciiTheme="majorHAnsi" w:hAnsiTheme="majorHAnsi"/>
          <w:sz w:val="20"/>
        </w:rPr>
        <w:t xml:space="preserve">If a student/purchaser cancels enrollment prior to entering classes, but after three (3) business days of signing this enrollment agreement, all monies by him or her, EXCEPT for the non-refundable application fee of </w:t>
      </w:r>
      <w:r w:rsidRPr="00AB4EE7">
        <w:rPr>
          <w:rFonts w:asciiTheme="majorHAnsi" w:hAnsiTheme="majorHAnsi"/>
          <w:b/>
          <w:sz w:val="20"/>
          <w:u w:val="single"/>
        </w:rPr>
        <w:t>ONE HUNDRED and no/100</w:t>
      </w:r>
      <w:r w:rsidRPr="00AB4EE7">
        <w:rPr>
          <w:rFonts w:asciiTheme="majorHAnsi" w:hAnsiTheme="majorHAnsi"/>
          <w:sz w:val="20"/>
          <w:u w:val="single"/>
        </w:rPr>
        <w:t xml:space="preserve"> </w:t>
      </w:r>
      <w:r w:rsidRPr="00AB4EE7">
        <w:rPr>
          <w:rFonts w:asciiTheme="majorHAnsi" w:hAnsiTheme="majorHAnsi"/>
          <w:b/>
          <w:sz w:val="20"/>
          <w:u w:val="single"/>
        </w:rPr>
        <w:t>DOLLARS</w:t>
      </w:r>
      <w:r w:rsidRPr="00AB4EE7">
        <w:rPr>
          <w:rFonts w:asciiTheme="majorHAnsi" w:hAnsiTheme="majorHAnsi"/>
          <w:sz w:val="20"/>
        </w:rPr>
        <w:t xml:space="preserve"> ($100.00) shall be refunded. The postmark on written notification will determine the cancellation date, or the date said information is delivered to school administrator/owner in person.  </w:t>
      </w:r>
      <w:bookmarkStart w:id="116" w:name="_Hlk518900376"/>
      <w:bookmarkEnd w:id="115"/>
      <w:r w:rsidR="002E5226" w:rsidRPr="00AB4EE7">
        <w:rPr>
          <w:rFonts w:asciiTheme="majorHAnsi" w:hAnsiTheme="majorHAnsi"/>
          <w:sz w:val="20"/>
        </w:rPr>
        <w:br/>
      </w:r>
    </w:p>
    <w:p w14:paraId="6DA92AA3" w14:textId="77777777" w:rsidR="002E5226" w:rsidRPr="00AB4EE7" w:rsidRDefault="00A619CA" w:rsidP="00577E4A">
      <w:pPr>
        <w:pStyle w:val="ListParagraph"/>
        <w:numPr>
          <w:ilvl w:val="1"/>
          <w:numId w:val="5"/>
        </w:numPr>
        <w:spacing w:line="200" w:lineRule="atLeast"/>
        <w:ind w:left="180"/>
        <w:jc w:val="both"/>
        <w:rPr>
          <w:rFonts w:asciiTheme="majorHAnsi" w:hAnsiTheme="majorHAnsi"/>
          <w:sz w:val="20"/>
        </w:rPr>
      </w:pPr>
      <w:r w:rsidRPr="00AB4EE7">
        <w:rPr>
          <w:rFonts w:asciiTheme="majorHAnsi" w:hAnsiTheme="majorHAnsi"/>
          <w:sz w:val="20"/>
        </w:rPr>
        <w:t>If a student on an approved leave of absence withdraws from Glen Dow Academy or otherwise does not return from their leave of absence, the date of withdrawal determination will be either the date the student was scheduled to return, or the date the student notifies the institution they will not be returning, whichever date is earlier.</w:t>
      </w:r>
      <w:bookmarkStart w:id="117" w:name="_Hlk518900927"/>
      <w:bookmarkEnd w:id="116"/>
      <w:r w:rsidR="002E5226" w:rsidRPr="00AB4EE7">
        <w:rPr>
          <w:rFonts w:asciiTheme="majorHAnsi" w:hAnsiTheme="majorHAnsi"/>
          <w:sz w:val="20"/>
        </w:rPr>
        <w:br/>
      </w:r>
    </w:p>
    <w:p w14:paraId="0DD59BF0" w14:textId="77777777" w:rsidR="00A619CA" w:rsidRPr="00AB4EE7" w:rsidRDefault="00A619CA" w:rsidP="00577E4A">
      <w:pPr>
        <w:pStyle w:val="ListParagraph"/>
        <w:numPr>
          <w:ilvl w:val="1"/>
          <w:numId w:val="5"/>
        </w:numPr>
        <w:spacing w:line="200" w:lineRule="atLeast"/>
        <w:ind w:left="180"/>
        <w:jc w:val="both"/>
        <w:rPr>
          <w:rFonts w:asciiTheme="majorHAnsi" w:hAnsiTheme="majorHAnsi"/>
          <w:sz w:val="20"/>
        </w:rPr>
      </w:pPr>
      <w:r w:rsidRPr="00AB4EE7">
        <w:rPr>
          <w:rFonts w:asciiTheme="majorHAnsi" w:hAnsiTheme="majorHAnsi"/>
          <w:sz w:val="20"/>
        </w:rPr>
        <w:t>All extra costs such as books, equipment, graduation fees, etc., that are not included in the tuition price are stated and any non-refundable items are identified. For student/purchasers who enroll or start classes, the fol</w:t>
      </w:r>
      <w:r w:rsidR="0089003B" w:rsidRPr="00AB4EE7">
        <w:rPr>
          <w:rFonts w:asciiTheme="majorHAnsi" w:hAnsiTheme="majorHAnsi"/>
          <w:sz w:val="20"/>
        </w:rPr>
        <w:t xml:space="preserve">lowing schedule of </w:t>
      </w:r>
      <w:r w:rsidRPr="00AB4EE7">
        <w:rPr>
          <w:rFonts w:asciiTheme="majorHAnsi" w:hAnsiTheme="majorHAnsi"/>
          <w:sz w:val="20"/>
        </w:rPr>
        <w:t>adjustments of monies paid is authorized:</w:t>
      </w:r>
    </w:p>
    <w:p w14:paraId="6D719B2E" w14:textId="77777777" w:rsidR="0089003B" w:rsidRPr="00AB4EE7" w:rsidRDefault="0089003B" w:rsidP="002E5226">
      <w:pPr>
        <w:overflowPunct w:val="0"/>
        <w:autoSpaceDE w:val="0"/>
        <w:autoSpaceDN w:val="0"/>
        <w:adjustRightInd w:val="0"/>
        <w:spacing w:line="200" w:lineRule="atLeast"/>
        <w:ind w:left="180" w:hanging="99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ab/>
      </w:r>
      <w:r w:rsidRPr="00AB4EE7">
        <w:rPr>
          <w:rFonts w:asciiTheme="majorHAnsi" w:eastAsia="Times New Roman" w:hAnsiTheme="majorHAnsi" w:cs="Times New Roman"/>
          <w:sz w:val="20"/>
          <w:szCs w:val="20"/>
        </w:rPr>
        <w:tab/>
        <w:t xml:space="preserve">I.) </w:t>
      </w:r>
      <w:r w:rsidR="00A619CA" w:rsidRPr="00AB4EE7">
        <w:rPr>
          <w:rFonts w:asciiTheme="majorHAnsi" w:eastAsia="Times New Roman" w:hAnsiTheme="majorHAnsi" w:cs="Times New Roman"/>
          <w:sz w:val="20"/>
          <w:szCs w:val="20"/>
        </w:rPr>
        <w:t>All kit equipment fees, uniform fees, other fees (as explain</w:t>
      </w:r>
      <w:r w:rsidRPr="00AB4EE7">
        <w:rPr>
          <w:rFonts w:asciiTheme="majorHAnsi" w:eastAsia="Times New Roman" w:hAnsiTheme="majorHAnsi" w:cs="Times New Roman"/>
          <w:sz w:val="20"/>
          <w:szCs w:val="20"/>
        </w:rPr>
        <w:t>ed herein) and state sales/use taxes are payable</w:t>
      </w:r>
    </w:p>
    <w:p w14:paraId="582E2664" w14:textId="5067AC49" w:rsidR="002E5226" w:rsidRPr="00AB4EE7" w:rsidRDefault="002E5226" w:rsidP="00E41A7C">
      <w:pPr>
        <w:overflowPunct w:val="0"/>
        <w:autoSpaceDE w:val="0"/>
        <w:autoSpaceDN w:val="0"/>
        <w:adjustRightInd w:val="0"/>
        <w:spacing w:line="200" w:lineRule="atLeast"/>
        <w:ind w:left="18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 xml:space="preserve"> </w:t>
      </w:r>
      <w:r w:rsidR="00A619CA" w:rsidRPr="00AB4EE7">
        <w:rPr>
          <w:rFonts w:asciiTheme="majorHAnsi" w:eastAsia="Times New Roman" w:hAnsiTheme="majorHAnsi" w:cs="Times New Roman"/>
          <w:sz w:val="20"/>
          <w:szCs w:val="20"/>
        </w:rPr>
        <w:t>by student/purchaser in full, and no refunds</w:t>
      </w:r>
      <w:r w:rsidR="0089003B" w:rsidRPr="00AB4EE7">
        <w:rPr>
          <w:rFonts w:asciiTheme="majorHAnsi" w:eastAsia="Times New Roman" w:hAnsiTheme="majorHAnsi" w:cs="Times New Roman"/>
          <w:sz w:val="20"/>
          <w:szCs w:val="20"/>
        </w:rPr>
        <w:t xml:space="preserve"> are available with respect </w:t>
      </w:r>
      <w:proofErr w:type="gramStart"/>
      <w:r w:rsidR="0089003B" w:rsidRPr="00AB4EE7">
        <w:rPr>
          <w:rFonts w:asciiTheme="majorHAnsi" w:eastAsia="Times New Roman" w:hAnsiTheme="majorHAnsi" w:cs="Times New Roman"/>
          <w:sz w:val="20"/>
          <w:szCs w:val="20"/>
        </w:rPr>
        <w:t>of</w:t>
      </w:r>
      <w:proofErr w:type="gramEnd"/>
      <w:r w:rsidR="0089003B" w:rsidRPr="00AB4EE7">
        <w:rPr>
          <w:rFonts w:asciiTheme="majorHAnsi" w:eastAsia="Times New Roman" w:hAnsiTheme="majorHAnsi" w:cs="Times New Roman"/>
          <w:sz w:val="20"/>
          <w:szCs w:val="20"/>
        </w:rPr>
        <w:t xml:space="preserve"> </w:t>
      </w:r>
      <w:r w:rsidR="00A619CA" w:rsidRPr="00AB4EE7">
        <w:rPr>
          <w:rFonts w:asciiTheme="majorHAnsi" w:eastAsia="Times New Roman" w:hAnsiTheme="majorHAnsi" w:cs="Times New Roman"/>
          <w:sz w:val="20"/>
          <w:szCs w:val="20"/>
        </w:rPr>
        <w:t>those items.</w:t>
      </w:r>
      <w:r w:rsidR="00A056BC">
        <w:rPr>
          <w:rFonts w:asciiTheme="majorHAnsi" w:eastAsia="Times New Roman" w:hAnsiTheme="majorHAnsi" w:cs="Times New Roman"/>
          <w:sz w:val="20"/>
          <w:szCs w:val="20"/>
        </w:rPr>
        <w:t xml:space="preserve">  In the event the student /purchasers should withdraw, or for any other reason ceases to remain in attendance at school; and at the same time, if any of the sums  provided to be paid as a prerequisite to the purchase and removal of all kits and material s shall not have been paid as provided for </w:t>
      </w:r>
      <w:r w:rsidR="00D96EC3">
        <w:rPr>
          <w:rFonts w:asciiTheme="majorHAnsi" w:eastAsia="Times New Roman" w:hAnsiTheme="majorHAnsi" w:cs="Times New Roman"/>
          <w:sz w:val="20"/>
          <w:szCs w:val="20"/>
        </w:rPr>
        <w:t>h</w:t>
      </w:r>
      <w:r w:rsidR="00A056BC">
        <w:rPr>
          <w:rFonts w:asciiTheme="majorHAnsi" w:eastAsia="Times New Roman" w:hAnsiTheme="majorHAnsi" w:cs="Times New Roman"/>
          <w:sz w:val="20"/>
          <w:szCs w:val="20"/>
        </w:rPr>
        <w:t>er</w:t>
      </w:r>
      <w:r w:rsidR="00D96EC3">
        <w:rPr>
          <w:rFonts w:asciiTheme="majorHAnsi" w:eastAsia="Times New Roman" w:hAnsiTheme="majorHAnsi" w:cs="Times New Roman"/>
          <w:sz w:val="20"/>
          <w:szCs w:val="20"/>
        </w:rPr>
        <w:t>e</w:t>
      </w:r>
      <w:r w:rsidR="00A056BC">
        <w:rPr>
          <w:rFonts w:asciiTheme="majorHAnsi" w:eastAsia="Times New Roman" w:hAnsiTheme="majorHAnsi" w:cs="Times New Roman"/>
          <w:sz w:val="20"/>
          <w:szCs w:val="20"/>
        </w:rPr>
        <w:t>in, then in th</w:t>
      </w:r>
      <w:r w:rsidR="00D96EC3">
        <w:rPr>
          <w:rFonts w:asciiTheme="majorHAnsi" w:eastAsia="Times New Roman" w:hAnsiTheme="majorHAnsi" w:cs="Times New Roman"/>
          <w:sz w:val="20"/>
          <w:szCs w:val="20"/>
        </w:rPr>
        <w:t xml:space="preserve">at </w:t>
      </w:r>
      <w:r w:rsidR="00A056BC">
        <w:rPr>
          <w:rFonts w:asciiTheme="majorHAnsi" w:eastAsia="Times New Roman" w:hAnsiTheme="majorHAnsi" w:cs="Times New Roman"/>
          <w:sz w:val="20"/>
          <w:szCs w:val="20"/>
        </w:rPr>
        <w:t xml:space="preserve">event a storage fee of $2.00 per day shall be charged by school/sell, to be added to all amounts due and owing to school/seller from student purchaser. </w:t>
      </w:r>
      <w:r w:rsidR="0050131B" w:rsidRPr="00AB4EE7">
        <w:rPr>
          <w:rFonts w:asciiTheme="majorHAnsi" w:eastAsia="Times New Roman" w:hAnsiTheme="majorHAnsi" w:cs="Times New Roman"/>
          <w:sz w:val="20"/>
          <w:szCs w:val="20"/>
        </w:rPr>
        <w:tab/>
      </w:r>
      <w:r w:rsidR="0089003B" w:rsidRPr="00AB4EE7">
        <w:rPr>
          <w:rFonts w:asciiTheme="majorHAnsi" w:eastAsia="Times New Roman" w:hAnsiTheme="majorHAnsi" w:cs="Times New Roman"/>
          <w:sz w:val="20"/>
          <w:szCs w:val="20"/>
        </w:rPr>
        <w:br/>
      </w:r>
      <w:r w:rsidR="00A619CA" w:rsidRPr="00AB4EE7">
        <w:rPr>
          <w:rFonts w:asciiTheme="majorHAnsi" w:eastAsia="Times New Roman" w:hAnsiTheme="majorHAnsi" w:cs="Times New Roman"/>
          <w:sz w:val="20"/>
          <w:szCs w:val="20"/>
        </w:rPr>
        <w:tab/>
        <w:t>II.</w:t>
      </w:r>
      <w:r w:rsidR="0089003B" w:rsidRPr="00AB4EE7">
        <w:rPr>
          <w:rFonts w:asciiTheme="majorHAnsi" w:eastAsia="Times New Roman" w:hAnsiTheme="majorHAnsi" w:cs="Times New Roman"/>
          <w:sz w:val="20"/>
          <w:szCs w:val="20"/>
        </w:rPr>
        <w:t>)</w:t>
      </w:r>
      <w:r w:rsidR="00A619CA" w:rsidRPr="00AB4EE7">
        <w:rPr>
          <w:rFonts w:asciiTheme="majorHAnsi" w:eastAsia="Times New Roman" w:hAnsiTheme="majorHAnsi" w:cs="Times New Roman"/>
          <w:sz w:val="20"/>
          <w:szCs w:val="20"/>
        </w:rPr>
        <w:t xml:space="preserve"> Tuition shall be adjusted as follows</w:t>
      </w:r>
      <w:r w:rsidR="0050131B" w:rsidRPr="00AB4EE7">
        <w:rPr>
          <w:rFonts w:asciiTheme="majorHAnsi" w:eastAsia="Times New Roman" w:hAnsiTheme="majorHAnsi" w:cs="Times New Roman"/>
          <w:sz w:val="20"/>
          <w:szCs w:val="20"/>
        </w:rPr>
        <w:t xml:space="preserve"> in item 6</w:t>
      </w:r>
      <w:bookmarkStart w:id="118" w:name="_Hlk518901050"/>
      <w:bookmarkEnd w:id="117"/>
      <w:r w:rsidRPr="00AB4EE7">
        <w:rPr>
          <w:rFonts w:asciiTheme="majorHAnsi" w:eastAsia="Times New Roman" w:hAnsiTheme="majorHAnsi" w:cs="Times New Roman"/>
          <w:sz w:val="20"/>
          <w:szCs w:val="20"/>
        </w:rPr>
        <w:t>:</w:t>
      </w:r>
    </w:p>
    <w:p w14:paraId="7D83B2A0" w14:textId="77777777" w:rsidR="002E5226" w:rsidRPr="00AB4EE7" w:rsidRDefault="002E5226" w:rsidP="002E5226">
      <w:pPr>
        <w:overflowPunct w:val="0"/>
        <w:autoSpaceDE w:val="0"/>
        <w:autoSpaceDN w:val="0"/>
        <w:adjustRightInd w:val="0"/>
        <w:spacing w:line="200" w:lineRule="atLeast"/>
        <w:ind w:left="180" w:hanging="720"/>
        <w:jc w:val="both"/>
        <w:textAlignment w:val="baseline"/>
        <w:rPr>
          <w:rFonts w:asciiTheme="majorHAnsi" w:eastAsia="Times New Roman" w:hAnsiTheme="majorHAnsi" w:cs="Times New Roman"/>
          <w:sz w:val="20"/>
          <w:szCs w:val="20"/>
        </w:rPr>
      </w:pPr>
    </w:p>
    <w:p w14:paraId="40689E55" w14:textId="77777777" w:rsidR="00A619CA" w:rsidRPr="00AB4EE7" w:rsidRDefault="00A619CA" w:rsidP="00650181">
      <w:pPr>
        <w:pStyle w:val="ListParagraph"/>
        <w:numPr>
          <w:ilvl w:val="0"/>
          <w:numId w:val="38"/>
        </w:numPr>
        <w:spacing w:line="200" w:lineRule="atLeast"/>
        <w:ind w:left="180"/>
        <w:jc w:val="both"/>
        <w:rPr>
          <w:rFonts w:asciiTheme="majorHAnsi" w:hAnsiTheme="majorHAnsi"/>
          <w:sz w:val="20"/>
        </w:rPr>
      </w:pPr>
      <w:r w:rsidRPr="00AB4EE7">
        <w:rPr>
          <w:rFonts w:asciiTheme="majorHAnsi" w:hAnsiTheme="majorHAnsi"/>
          <w:sz w:val="20"/>
        </w:rPr>
        <w:t xml:space="preserve">ATTENDANCE/ENROLLMENT TIME IS DEFINED AS TIME ELAPSED BETWEEN THE START DATE AND THE DATE OF WHICH THE STUDENT FORMALLY TERMINATES ENROLLMENT, AS HEREIN PROVIDED.  The definition of attendance time/enrollment time is necessitated because space is reserved in teacher's time and classroom seating for those students/purchasers enrolled.  </w:t>
      </w:r>
      <w:proofErr w:type="gramStart"/>
      <w:r w:rsidRPr="00AB4EE7">
        <w:rPr>
          <w:rFonts w:asciiTheme="majorHAnsi" w:hAnsiTheme="majorHAnsi"/>
          <w:sz w:val="20"/>
        </w:rPr>
        <w:t>Last</w:t>
      </w:r>
      <w:proofErr w:type="gramEnd"/>
      <w:r w:rsidRPr="00AB4EE7">
        <w:rPr>
          <w:rFonts w:asciiTheme="majorHAnsi" w:hAnsiTheme="majorHAnsi"/>
          <w:sz w:val="20"/>
        </w:rPr>
        <w:t xml:space="preserve"> day of actual physical attendance on school premises will be used to compute student/purchaser's total hours accumulated for class credit purposes. Refunds are calculated based on the student’s scheduled hours.</w:t>
      </w:r>
    </w:p>
    <w:tbl>
      <w:tblPr>
        <w:tblStyle w:val="TableGrid"/>
        <w:tblpPr w:leftFromText="180" w:rightFromText="180" w:vertAnchor="text" w:horzAnchor="margin" w:tblpXSpec="center" w:tblpY="460"/>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3773"/>
        <w:gridCol w:w="3533"/>
      </w:tblGrid>
      <w:tr w:rsidR="00E41A7C" w:rsidRPr="00AB4EE7" w14:paraId="09CD4E8C" w14:textId="77777777" w:rsidTr="00E41A7C">
        <w:trPr>
          <w:trHeight w:val="513"/>
        </w:trPr>
        <w:tc>
          <w:tcPr>
            <w:tcW w:w="3773" w:type="dxa"/>
            <w:tcBorders>
              <w:top w:val="nil"/>
              <w:bottom w:val="dotted" w:sz="8" w:space="0" w:color="808080" w:themeColor="background1" w:themeShade="80"/>
              <w:right w:val="nil"/>
            </w:tcBorders>
            <w:vAlign w:val="bottom"/>
          </w:tcPr>
          <w:p w14:paraId="64F0A6A4"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b/>
                <w:sz w:val="16"/>
                <w:szCs w:val="16"/>
              </w:rPr>
            </w:pPr>
            <w:r w:rsidRPr="00E41A7C">
              <w:rPr>
                <w:rFonts w:asciiTheme="majorHAnsi" w:eastAsia="Times New Roman" w:hAnsiTheme="majorHAnsi" w:cs="Times New Roman"/>
                <w:b/>
                <w:sz w:val="16"/>
                <w:szCs w:val="16"/>
              </w:rPr>
              <w:t>PERCENTAGE OF TIME ELAPSED BETWEEN</w:t>
            </w:r>
          </w:p>
          <w:p w14:paraId="7F35C514"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b/>
                <w:sz w:val="16"/>
                <w:szCs w:val="16"/>
              </w:rPr>
            </w:pPr>
            <w:r w:rsidRPr="00E41A7C">
              <w:rPr>
                <w:rFonts w:asciiTheme="majorHAnsi" w:eastAsia="Times New Roman" w:hAnsiTheme="majorHAnsi" w:cs="Times New Roman"/>
                <w:b/>
                <w:sz w:val="16"/>
                <w:szCs w:val="16"/>
              </w:rPr>
              <w:t>THE START DATE AND THE DATE WHICH THE</w:t>
            </w:r>
          </w:p>
          <w:p w14:paraId="4CD698DC"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b/>
                <w:sz w:val="16"/>
                <w:szCs w:val="16"/>
                <w:u w:val="single"/>
              </w:rPr>
              <w:t xml:space="preserve">STUDENT FORMALLY TERMINATES </w:t>
            </w:r>
            <w:r>
              <w:rPr>
                <w:rFonts w:asciiTheme="majorHAnsi" w:eastAsia="Times New Roman" w:hAnsiTheme="majorHAnsi" w:cs="Times New Roman"/>
                <w:b/>
                <w:sz w:val="16"/>
                <w:szCs w:val="16"/>
                <w:u w:val="single"/>
              </w:rPr>
              <w:t>E</w:t>
            </w:r>
            <w:r w:rsidRPr="00E41A7C">
              <w:rPr>
                <w:rFonts w:asciiTheme="majorHAnsi" w:eastAsia="Times New Roman" w:hAnsiTheme="majorHAnsi" w:cs="Times New Roman"/>
                <w:b/>
                <w:sz w:val="16"/>
                <w:szCs w:val="16"/>
                <w:u w:val="single"/>
              </w:rPr>
              <w:t>NROLLMENT</w:t>
            </w:r>
          </w:p>
        </w:tc>
        <w:tc>
          <w:tcPr>
            <w:tcW w:w="3533" w:type="dxa"/>
            <w:tcBorders>
              <w:top w:val="nil"/>
              <w:left w:val="nil"/>
              <w:bottom w:val="dotted" w:sz="8" w:space="0" w:color="808080" w:themeColor="background1" w:themeShade="80"/>
            </w:tcBorders>
            <w:vAlign w:val="bottom"/>
          </w:tcPr>
          <w:p w14:paraId="5FB30EDB"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b/>
                <w:sz w:val="16"/>
                <w:szCs w:val="16"/>
                <w:u w:val="single"/>
              </w:rPr>
            </w:pPr>
            <w:r w:rsidRPr="00E41A7C">
              <w:rPr>
                <w:rFonts w:asciiTheme="majorHAnsi" w:eastAsia="Times New Roman" w:hAnsiTheme="majorHAnsi" w:cs="Times New Roman"/>
                <w:b/>
                <w:sz w:val="16"/>
                <w:szCs w:val="16"/>
              </w:rPr>
              <w:t>AMOUNT OF TOTAL  TUITION</w:t>
            </w:r>
          </w:p>
          <w:p w14:paraId="734DC6B7"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b/>
                <w:sz w:val="16"/>
                <w:szCs w:val="16"/>
                <w:u w:val="single"/>
              </w:rPr>
              <w:t>SCHOOL SHALL RECEIVE OR RETAIN</w:t>
            </w:r>
          </w:p>
        </w:tc>
      </w:tr>
      <w:tr w:rsidR="00E41A7C" w:rsidRPr="00AB4EE7" w14:paraId="40416210" w14:textId="77777777" w:rsidTr="00E41A7C">
        <w:trPr>
          <w:trHeight w:val="268"/>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244B1246" w14:textId="77777777" w:rsidR="00E41A7C" w:rsidRPr="00E41A7C" w:rsidRDefault="00E41A7C" w:rsidP="00E41A7C">
            <w:pPr>
              <w:pStyle w:val="ListParagraph"/>
              <w:tabs>
                <w:tab w:val="left" w:pos="6768"/>
              </w:tabs>
              <w:spacing w:line="200" w:lineRule="atLeast"/>
              <w:ind w:left="180"/>
              <w:jc w:val="center"/>
              <w:rPr>
                <w:rFonts w:asciiTheme="majorHAnsi" w:hAnsiTheme="majorHAnsi"/>
                <w:sz w:val="16"/>
                <w:szCs w:val="16"/>
              </w:rPr>
            </w:pPr>
            <w:r w:rsidRPr="00E41A7C">
              <w:rPr>
                <w:rFonts w:asciiTheme="majorHAnsi" w:hAnsiTheme="majorHAnsi"/>
                <w:sz w:val="16"/>
                <w:szCs w:val="16"/>
              </w:rPr>
              <w:t>0.01% - 4.99%</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6F08D0DB" w14:textId="77777777" w:rsidR="00E41A7C" w:rsidRPr="00E41A7C" w:rsidRDefault="00E41A7C" w:rsidP="00E41A7C">
            <w:pPr>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20% to be retained or received</w:t>
            </w:r>
          </w:p>
        </w:tc>
      </w:tr>
      <w:tr w:rsidR="00E41A7C" w:rsidRPr="00AB4EE7" w14:paraId="5F05271C" w14:textId="77777777" w:rsidTr="00E41A7C">
        <w:trPr>
          <w:trHeight w:val="249"/>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275BC712" w14:textId="77777777" w:rsidR="00E41A7C" w:rsidRPr="00E41A7C" w:rsidRDefault="00E41A7C" w:rsidP="00E41A7C">
            <w:pPr>
              <w:tabs>
                <w:tab w:val="decimal" w:pos="2736"/>
                <w:tab w:val="left" w:pos="3600"/>
                <w:tab w:val="decimal" w:pos="4320"/>
                <w:tab w:val="left" w:pos="6768"/>
              </w:tabs>
              <w:spacing w:line="200" w:lineRule="atLeast"/>
              <w:ind w:left="180"/>
              <w:jc w:val="center"/>
              <w:rPr>
                <w:rFonts w:asciiTheme="majorHAnsi" w:hAnsiTheme="majorHAnsi"/>
                <w:sz w:val="16"/>
                <w:szCs w:val="16"/>
              </w:rPr>
            </w:pPr>
            <w:r w:rsidRPr="00E41A7C">
              <w:rPr>
                <w:rFonts w:asciiTheme="majorHAnsi" w:eastAsia="Times New Roman" w:hAnsiTheme="majorHAnsi" w:cs="Times New Roman"/>
                <w:sz w:val="16"/>
                <w:szCs w:val="16"/>
              </w:rPr>
              <w:t>5.</w:t>
            </w:r>
            <w:r w:rsidRPr="00E41A7C">
              <w:rPr>
                <w:rFonts w:asciiTheme="majorHAnsi" w:hAnsiTheme="majorHAnsi"/>
                <w:sz w:val="16"/>
                <w:szCs w:val="16"/>
              </w:rPr>
              <w:t>0% - 9.99%</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06F0CD6B"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30% to be retained or received</w:t>
            </w:r>
          </w:p>
        </w:tc>
      </w:tr>
      <w:tr w:rsidR="00E41A7C" w:rsidRPr="00AB4EE7" w14:paraId="74AC47CF" w14:textId="77777777" w:rsidTr="00E41A7C">
        <w:trPr>
          <w:trHeight w:val="255"/>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63BA4193" w14:textId="77777777" w:rsidR="00E41A7C" w:rsidRPr="00E41A7C" w:rsidRDefault="00E41A7C" w:rsidP="00E41A7C">
            <w:pPr>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10.0% - 14.99%</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7B728D86"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40% to be retained or received</w:t>
            </w:r>
          </w:p>
        </w:tc>
      </w:tr>
      <w:tr w:rsidR="00E41A7C" w:rsidRPr="00AB4EE7" w14:paraId="5513A43E" w14:textId="77777777" w:rsidTr="00E41A7C">
        <w:trPr>
          <w:trHeight w:val="268"/>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104BD367" w14:textId="77777777" w:rsidR="00E41A7C" w:rsidRPr="00E41A7C" w:rsidRDefault="00E41A7C" w:rsidP="00E41A7C">
            <w:pPr>
              <w:tabs>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15.0% - 24.99%</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47F9CBFE" w14:textId="77777777" w:rsidR="00E41A7C" w:rsidRPr="00E41A7C" w:rsidRDefault="00E41A7C" w:rsidP="00E41A7C">
            <w:pPr>
              <w:tabs>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45% to be retained or received</w:t>
            </w:r>
          </w:p>
        </w:tc>
      </w:tr>
      <w:tr w:rsidR="00E41A7C" w:rsidRPr="00AB4EE7" w14:paraId="4434D3FD" w14:textId="77777777" w:rsidTr="00E41A7C">
        <w:trPr>
          <w:trHeight w:val="313"/>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6D90B79C"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25.0% - 49.99%</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63E0DAC0"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70% to be retained or received</w:t>
            </w:r>
          </w:p>
        </w:tc>
      </w:tr>
      <w:tr w:rsidR="00E41A7C" w:rsidRPr="00AB4EE7" w14:paraId="2BF2520A" w14:textId="77777777" w:rsidTr="00E41A7C">
        <w:trPr>
          <w:trHeight w:val="150"/>
        </w:trPr>
        <w:tc>
          <w:tcPr>
            <w:tcW w:w="3773"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39B55B64"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50.0% - or more</w:t>
            </w:r>
          </w:p>
        </w:tc>
        <w:tc>
          <w:tcPr>
            <w:tcW w:w="3533"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7D7FD3EE" w14:textId="77777777" w:rsidR="00E41A7C" w:rsidRPr="00E41A7C" w:rsidRDefault="00E41A7C" w:rsidP="00E41A7C">
            <w:pPr>
              <w:tabs>
                <w:tab w:val="decimal" w:pos="2736"/>
                <w:tab w:val="left" w:pos="3600"/>
                <w:tab w:val="decimal" w:pos="4320"/>
                <w:tab w:val="left" w:pos="6768"/>
              </w:tabs>
              <w:overflowPunct w:val="0"/>
              <w:autoSpaceDE w:val="0"/>
              <w:autoSpaceDN w:val="0"/>
              <w:adjustRightInd w:val="0"/>
              <w:spacing w:line="200" w:lineRule="atLeast"/>
              <w:ind w:left="180"/>
              <w:jc w:val="center"/>
              <w:textAlignment w:val="baseline"/>
              <w:rPr>
                <w:rFonts w:asciiTheme="majorHAnsi" w:eastAsia="Times New Roman" w:hAnsiTheme="majorHAnsi" w:cs="Times New Roman"/>
                <w:sz w:val="16"/>
                <w:szCs w:val="16"/>
              </w:rPr>
            </w:pPr>
            <w:r w:rsidRPr="00E41A7C">
              <w:rPr>
                <w:rFonts w:asciiTheme="majorHAnsi" w:eastAsia="Times New Roman" w:hAnsiTheme="majorHAnsi" w:cs="Times New Roman"/>
                <w:sz w:val="16"/>
                <w:szCs w:val="16"/>
              </w:rPr>
              <w:t>100% to be retained or received</w:t>
            </w:r>
          </w:p>
        </w:tc>
      </w:tr>
    </w:tbl>
    <w:p w14:paraId="088F069D" w14:textId="77777777" w:rsidR="00A619CA" w:rsidRPr="00AB4EE7" w:rsidRDefault="00A619CA" w:rsidP="00A619CA">
      <w:pPr>
        <w:tabs>
          <w:tab w:val="left" w:pos="360"/>
          <w:tab w:val="left" w:pos="720"/>
          <w:tab w:val="left" w:pos="1296"/>
          <w:tab w:val="left" w:pos="1872"/>
          <w:tab w:val="left" w:pos="2304"/>
          <w:tab w:val="left" w:pos="3744"/>
          <w:tab w:val="decimal" w:pos="6768"/>
          <w:tab w:val="left" w:pos="8064"/>
        </w:tabs>
        <w:overflowPunct w:val="0"/>
        <w:autoSpaceDE w:val="0"/>
        <w:autoSpaceDN w:val="0"/>
        <w:adjustRightInd w:val="0"/>
        <w:spacing w:line="200" w:lineRule="atLeast"/>
        <w:ind w:left="720" w:hanging="720"/>
        <w:jc w:val="both"/>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ab/>
      </w:r>
    </w:p>
    <w:p w14:paraId="26DA0E46" w14:textId="77777777" w:rsidR="00A55B16" w:rsidRPr="00AB4EE7" w:rsidRDefault="00A619CA" w:rsidP="00A55B16">
      <w:pPr>
        <w:tabs>
          <w:tab w:val="center" w:pos="3312"/>
          <w:tab w:val="center" w:pos="8064"/>
        </w:tabs>
        <w:overflowPunct w:val="0"/>
        <w:autoSpaceDE w:val="0"/>
        <w:autoSpaceDN w:val="0"/>
        <w:adjustRightInd w:val="0"/>
        <w:spacing w:line="200" w:lineRule="atLeast"/>
        <w:jc w:val="both"/>
        <w:textAlignment w:val="baseline"/>
        <w:rPr>
          <w:rFonts w:ascii="Times New Roman" w:eastAsia="Times New Roman" w:hAnsi="Times New Roman" w:cs="Times New Roman"/>
          <w:sz w:val="18"/>
          <w:szCs w:val="20"/>
        </w:rPr>
        <w:sectPr w:rsidR="00A55B16" w:rsidRPr="00AB4EE7" w:rsidSect="00B83CB6">
          <w:pgSz w:w="12240" w:h="15840" w:code="1"/>
          <w:pgMar w:top="900" w:right="1080" w:bottom="1440" w:left="1080" w:header="720" w:footer="720" w:gutter="0"/>
          <w:cols w:space="720"/>
          <w:docGrid w:linePitch="360"/>
        </w:sectPr>
      </w:pPr>
      <w:r w:rsidRPr="00AB4EE7">
        <w:rPr>
          <w:rFonts w:ascii="Times New Roman" w:eastAsia="Times New Roman" w:hAnsi="Times New Roman" w:cs="Times New Roman"/>
          <w:sz w:val="18"/>
          <w:szCs w:val="20"/>
        </w:rPr>
        <w:tab/>
      </w:r>
    </w:p>
    <w:p w14:paraId="16624C74" w14:textId="77777777" w:rsidR="00A619CA" w:rsidRPr="00AB4EE7" w:rsidRDefault="0050131B"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18"/>
        </w:rPr>
      </w:pPr>
      <w:bookmarkStart w:id="119" w:name="_Hlk518901392"/>
      <w:bookmarkEnd w:id="118"/>
      <w:r w:rsidRPr="00AB4EE7">
        <w:rPr>
          <w:rFonts w:asciiTheme="majorHAnsi" w:eastAsia="Times New Roman" w:hAnsiTheme="majorHAnsi" w:cs="Times New Roman"/>
          <w:szCs w:val="20"/>
        </w:rPr>
        <w:lastRenderedPageBreak/>
        <w:tab/>
      </w:r>
      <w:r w:rsidR="00A619CA" w:rsidRPr="00AB4EE7">
        <w:rPr>
          <w:rFonts w:asciiTheme="majorHAnsi" w:eastAsia="Times New Roman" w:hAnsiTheme="majorHAnsi" w:cs="Times New Roman"/>
          <w:sz w:val="18"/>
          <w:szCs w:val="18"/>
        </w:rPr>
        <w:t xml:space="preserve">*Other Refund Policies are Pro Rata Refund, Federal Refund, State </w:t>
      </w:r>
      <w:proofErr w:type="gramStart"/>
      <w:r w:rsidR="00A619CA" w:rsidRPr="00AB4EE7">
        <w:rPr>
          <w:rFonts w:asciiTheme="majorHAnsi" w:eastAsia="Times New Roman" w:hAnsiTheme="majorHAnsi" w:cs="Times New Roman"/>
          <w:sz w:val="18"/>
          <w:szCs w:val="18"/>
        </w:rPr>
        <w:t>Refund</w:t>
      </w:r>
      <w:proofErr w:type="gramEnd"/>
      <w:r w:rsidR="00A619CA" w:rsidRPr="00AB4EE7">
        <w:rPr>
          <w:rFonts w:asciiTheme="majorHAnsi" w:eastAsia="Times New Roman" w:hAnsiTheme="majorHAnsi" w:cs="Times New Roman"/>
          <w:sz w:val="18"/>
          <w:szCs w:val="18"/>
        </w:rPr>
        <w:t xml:space="preserve"> and an Accrediting Agency Refund.  Examples of these Refund Policies may be obtained in the Financial Aid Office.  As defined by the Department of Education, the appropriate refund will be applied.</w:t>
      </w:r>
    </w:p>
    <w:p w14:paraId="541BBA62" w14:textId="77777777" w:rsidR="00A619CA" w:rsidRPr="00AB4EE7" w:rsidRDefault="00A619CA"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18"/>
        </w:rPr>
      </w:pPr>
    </w:p>
    <w:p w14:paraId="46CA1CF0" w14:textId="77777777" w:rsidR="00A619CA" w:rsidRPr="00AB4EE7" w:rsidRDefault="0050131B"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18"/>
          <w:szCs w:val="18"/>
        </w:rPr>
      </w:pPr>
      <w:r w:rsidRPr="00AB4EE7">
        <w:rPr>
          <w:rFonts w:asciiTheme="majorHAnsi" w:eastAsia="Times New Roman" w:hAnsiTheme="majorHAnsi" w:cs="Times New Roman"/>
          <w:b/>
          <w:sz w:val="18"/>
          <w:szCs w:val="18"/>
        </w:rPr>
        <w:tab/>
      </w:r>
      <w:r w:rsidR="00A619CA" w:rsidRPr="00AB4EE7">
        <w:rPr>
          <w:rFonts w:asciiTheme="majorHAnsi" w:eastAsia="Times New Roman" w:hAnsiTheme="majorHAnsi" w:cs="Times New Roman"/>
          <w:b/>
          <w:sz w:val="18"/>
          <w:szCs w:val="18"/>
          <w:u w:val="single"/>
        </w:rPr>
        <w:t>NOTE:</w:t>
      </w:r>
      <w:r w:rsidR="00A619CA" w:rsidRPr="00AB4EE7">
        <w:rPr>
          <w:rFonts w:asciiTheme="majorHAnsi" w:eastAsia="Times New Roman" w:hAnsiTheme="majorHAnsi" w:cs="Times New Roman"/>
          <w:sz w:val="18"/>
          <w:szCs w:val="18"/>
        </w:rPr>
        <w:t xml:space="preserve">  Discounts, if any, granted for cash payment upon enrollment have been offset against fixed costs, and shall not be considered in the foregoing refund policy.</w:t>
      </w:r>
    </w:p>
    <w:p w14:paraId="52C50D23" w14:textId="77777777" w:rsidR="00A619CA" w:rsidRPr="00AB4EE7" w:rsidRDefault="00A619CA"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18"/>
          <w:szCs w:val="18"/>
        </w:rPr>
      </w:pPr>
    </w:p>
    <w:p w14:paraId="6C95CB68" w14:textId="77777777" w:rsidR="00A619CA" w:rsidRPr="00AB4EE7" w:rsidRDefault="0050131B"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18"/>
          <w:szCs w:val="18"/>
        </w:rPr>
      </w:pPr>
      <w:r w:rsidRPr="00AB4EE7">
        <w:rPr>
          <w:rFonts w:asciiTheme="majorHAnsi" w:eastAsia="Times New Roman" w:hAnsiTheme="majorHAnsi" w:cs="Times New Roman"/>
          <w:b/>
          <w:sz w:val="18"/>
          <w:szCs w:val="18"/>
        </w:rPr>
        <w:tab/>
      </w:r>
      <w:r w:rsidR="00A619CA" w:rsidRPr="00AB4EE7">
        <w:rPr>
          <w:rFonts w:asciiTheme="majorHAnsi" w:eastAsia="Times New Roman" w:hAnsiTheme="majorHAnsi" w:cs="Times New Roman"/>
          <w:b/>
          <w:sz w:val="18"/>
          <w:szCs w:val="18"/>
          <w:u w:val="single"/>
        </w:rPr>
        <w:t>NOTE:</w:t>
      </w:r>
      <w:r w:rsidR="00A619CA" w:rsidRPr="00AB4EE7">
        <w:rPr>
          <w:rFonts w:asciiTheme="majorHAnsi" w:eastAsia="Times New Roman" w:hAnsiTheme="majorHAnsi" w:cs="Times New Roman"/>
          <w:sz w:val="18"/>
          <w:szCs w:val="18"/>
        </w:rPr>
        <w:t xml:space="preserve">  When federal or state financial aid, loans, and/or grants are involved in the financing of student's education, such programs generally provide for the payment of your school costs and tuition only so long as you are in full-time attendance and maintaining satisfactory progress at school.  If you are under any such program and you should cease your education, you are nonetheless subject to the foregoing refund policy, and you will be held personally responsible for any balance due.</w:t>
      </w:r>
    </w:p>
    <w:bookmarkEnd w:id="119"/>
    <w:p w14:paraId="49A950DD" w14:textId="77777777" w:rsidR="00A619CA" w:rsidRPr="00AB4EE7" w:rsidRDefault="00A619CA"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Cs w:val="20"/>
        </w:rPr>
      </w:pPr>
    </w:p>
    <w:p w14:paraId="7F900054" w14:textId="77777777" w:rsidR="00A619CA" w:rsidRPr="00AB4EE7" w:rsidRDefault="00A619CA" w:rsidP="00650181">
      <w:pPr>
        <w:numPr>
          <w:ilvl w:val="0"/>
          <w:numId w:val="37"/>
        </w:numPr>
        <w:overflowPunct w:val="0"/>
        <w:autoSpaceDE w:val="0"/>
        <w:autoSpaceDN w:val="0"/>
        <w:adjustRightInd w:val="0"/>
        <w:spacing w:line="200" w:lineRule="atLeast"/>
        <w:ind w:left="360"/>
        <w:jc w:val="both"/>
        <w:textAlignment w:val="baseline"/>
        <w:rPr>
          <w:rFonts w:asciiTheme="majorHAnsi" w:eastAsia="Times New Roman" w:hAnsiTheme="majorHAnsi" w:cs="Times New Roman"/>
          <w:sz w:val="20"/>
          <w:szCs w:val="20"/>
        </w:rPr>
      </w:pPr>
      <w:bookmarkStart w:id="120" w:name="_Hlk518901511"/>
      <w:r w:rsidRPr="00AB4EE7">
        <w:rPr>
          <w:rFonts w:asciiTheme="majorHAnsi" w:eastAsia="Times New Roman" w:hAnsiTheme="majorHAnsi" w:cs="Times New Roman"/>
          <w:sz w:val="20"/>
          <w:szCs w:val="20"/>
        </w:rPr>
        <w:t xml:space="preserve">In cases of illness, disability, accident, death in immediate family, or other mitigating circumstances beyond the control of student/purchaser (to be determined by school/seller), the school/seller may, but is not required to, make a settlement which is reasonable to both parties, and which may exceed the </w:t>
      </w:r>
      <w:r w:rsidR="00AB486C" w:rsidRPr="00AB4EE7">
        <w:rPr>
          <w:rFonts w:asciiTheme="majorHAnsi" w:eastAsia="Times New Roman" w:hAnsiTheme="majorHAnsi" w:cs="Times New Roman"/>
          <w:sz w:val="20"/>
          <w:szCs w:val="20"/>
        </w:rPr>
        <w:t xml:space="preserve">Minimum </w:t>
      </w:r>
      <w:r w:rsidRPr="00AB4EE7">
        <w:rPr>
          <w:rFonts w:asciiTheme="majorHAnsi" w:eastAsia="Times New Roman" w:hAnsiTheme="majorHAnsi" w:cs="Times New Roman"/>
          <w:sz w:val="20"/>
          <w:szCs w:val="20"/>
        </w:rPr>
        <w:t>Tuition Adjustment guidelines.</w:t>
      </w:r>
    </w:p>
    <w:bookmarkEnd w:id="120"/>
    <w:p w14:paraId="526992BF" w14:textId="77777777" w:rsidR="00A619CA" w:rsidRPr="00AB4EE7" w:rsidRDefault="00A619CA" w:rsidP="00C87D8D">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20"/>
        </w:rPr>
      </w:pPr>
    </w:p>
    <w:p w14:paraId="372F8985" w14:textId="77777777" w:rsidR="00A619CA" w:rsidRPr="00AB4EE7" w:rsidRDefault="00A619CA" w:rsidP="00650181">
      <w:pPr>
        <w:numPr>
          <w:ilvl w:val="0"/>
          <w:numId w:val="37"/>
        </w:numPr>
        <w:overflowPunct w:val="0"/>
        <w:autoSpaceDE w:val="0"/>
        <w:autoSpaceDN w:val="0"/>
        <w:adjustRightInd w:val="0"/>
        <w:spacing w:line="200" w:lineRule="atLeast"/>
        <w:ind w:left="360"/>
        <w:jc w:val="both"/>
        <w:textAlignment w:val="baseline"/>
        <w:rPr>
          <w:rFonts w:asciiTheme="majorHAnsi" w:eastAsia="Times New Roman" w:hAnsiTheme="majorHAnsi" w:cs="Times New Roman"/>
          <w:sz w:val="20"/>
          <w:szCs w:val="20"/>
        </w:rPr>
      </w:pPr>
      <w:bookmarkStart w:id="121" w:name="_Hlk518901859"/>
      <w:r w:rsidRPr="00AB4EE7">
        <w:rPr>
          <w:rFonts w:asciiTheme="majorHAnsi" w:eastAsia="Times New Roman" w:hAnsiTheme="majorHAnsi" w:cs="Times New Roman"/>
          <w:sz w:val="20"/>
          <w:szCs w:val="20"/>
        </w:rPr>
        <w:t>THE PAYMENT ADJUSTMENT TERMS CONTAINED HEREIN DO NOT AFFECT OR IMPAIR THE LIEN ON EQUIPMENT, DESCRIBED ABOVE, WHICH EXISTS UNTIL RELATED PERCENTAGES OF TUITION, AND FULL PAYMENT FOR EQUIPMENT AND ALL OTHER ITEMS PROVIDED FOR HEREIN HAVE BEEN RECEIVED BY SCHOOL/SELLER.  In the event a student/purchaser requests that his or her certified school record transcript be provided to him or her, for any reason, a $20.00 fee shall be charged.</w:t>
      </w:r>
      <w:bookmarkEnd w:id="121"/>
      <w:r w:rsidR="0050131B" w:rsidRPr="00AB4EE7">
        <w:rPr>
          <w:rFonts w:asciiTheme="majorHAnsi" w:eastAsia="Times New Roman" w:hAnsiTheme="majorHAnsi" w:cs="Times New Roman"/>
          <w:sz w:val="20"/>
          <w:szCs w:val="20"/>
        </w:rPr>
        <w:tab/>
      </w:r>
      <w:r w:rsidR="005E3F25" w:rsidRPr="00AB4EE7">
        <w:rPr>
          <w:rFonts w:asciiTheme="majorHAnsi" w:eastAsia="Times New Roman" w:hAnsiTheme="majorHAnsi" w:cs="Times New Roman"/>
          <w:sz w:val="20"/>
          <w:szCs w:val="20"/>
        </w:rPr>
        <w:br/>
      </w:r>
    </w:p>
    <w:p w14:paraId="35BB8EE1" w14:textId="203DBE60" w:rsidR="002E5226" w:rsidRPr="00AB4EE7" w:rsidRDefault="005E3F25" w:rsidP="00650181">
      <w:pPr>
        <w:numPr>
          <w:ilvl w:val="0"/>
          <w:numId w:val="37"/>
        </w:numPr>
        <w:overflowPunct w:val="0"/>
        <w:autoSpaceDE w:val="0"/>
        <w:autoSpaceDN w:val="0"/>
        <w:adjustRightInd w:val="0"/>
        <w:spacing w:line="200" w:lineRule="atLeast"/>
        <w:ind w:left="36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 xml:space="preserve">Any refund/repayment due based on the above adjustment will be paid in full to </w:t>
      </w:r>
      <w:r w:rsidR="00A64D36">
        <w:rPr>
          <w:rFonts w:asciiTheme="majorHAnsi" w:eastAsia="Times New Roman" w:hAnsiTheme="majorHAnsi" w:cs="Times New Roman"/>
          <w:sz w:val="20"/>
          <w:szCs w:val="20"/>
        </w:rPr>
        <w:t>FDLP</w:t>
      </w:r>
      <w:r w:rsidRPr="00AB4EE7">
        <w:rPr>
          <w:rFonts w:asciiTheme="majorHAnsi" w:eastAsia="Times New Roman" w:hAnsiTheme="majorHAnsi" w:cs="Times New Roman"/>
          <w:sz w:val="20"/>
          <w:szCs w:val="20"/>
        </w:rPr>
        <w:t xml:space="preserve"> Loans, Pell Grant, FSEOG, Washington State Need Grant, other financial aid or monies, or student, as determined within forty-five (45) days of formal termination.</w:t>
      </w:r>
    </w:p>
    <w:p w14:paraId="7765263A" w14:textId="77777777" w:rsidR="005E7280" w:rsidRPr="00AB4EE7" w:rsidRDefault="005E7280" w:rsidP="005E7280">
      <w:pPr>
        <w:overflowPunct w:val="0"/>
        <w:autoSpaceDE w:val="0"/>
        <w:autoSpaceDN w:val="0"/>
        <w:adjustRightInd w:val="0"/>
        <w:spacing w:line="200" w:lineRule="atLeast"/>
        <w:ind w:left="360"/>
        <w:jc w:val="both"/>
        <w:textAlignment w:val="baseline"/>
        <w:rPr>
          <w:rFonts w:asciiTheme="majorHAnsi" w:eastAsia="Times New Roman" w:hAnsiTheme="majorHAnsi" w:cs="Times New Roman"/>
          <w:sz w:val="20"/>
          <w:szCs w:val="20"/>
        </w:rPr>
      </w:pPr>
    </w:p>
    <w:p w14:paraId="7E786CC3" w14:textId="77777777" w:rsidR="00A619CA" w:rsidRPr="00AB4EE7" w:rsidRDefault="00A619CA"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An administrative fee will be charged to students exiting the course prior to completion of all full courses offered by the Academy.  The fee for this is $150.00.  At the discretion of</w:t>
      </w:r>
      <w:r w:rsidR="0080177B" w:rsidRPr="00AB4EE7">
        <w:rPr>
          <w:rFonts w:asciiTheme="majorHAnsi" w:eastAsia="Times New Roman" w:hAnsiTheme="majorHAnsi" w:cs="Times New Roman"/>
          <w:sz w:val="20"/>
          <w:szCs w:val="20"/>
        </w:rPr>
        <w:t xml:space="preserve"> the manager</w:t>
      </w:r>
      <w:r w:rsidR="000E6315" w:rsidRPr="00AB4EE7">
        <w:rPr>
          <w:rFonts w:asciiTheme="majorHAnsi" w:eastAsia="Times New Roman" w:hAnsiTheme="majorHAnsi" w:cs="Times New Roman"/>
          <w:sz w:val="20"/>
          <w:szCs w:val="20"/>
        </w:rPr>
        <w:t>,</w:t>
      </w:r>
      <w:r w:rsidRPr="00AB4EE7">
        <w:rPr>
          <w:rFonts w:asciiTheme="majorHAnsi" w:eastAsia="Times New Roman" w:hAnsiTheme="majorHAnsi" w:cs="Times New Roman"/>
          <w:sz w:val="20"/>
          <w:szCs w:val="20"/>
        </w:rPr>
        <w:t xml:space="preserve"> this fee may be waived.</w:t>
      </w:r>
    </w:p>
    <w:p w14:paraId="6CF1720B" w14:textId="77777777" w:rsidR="00A619CA" w:rsidRPr="00AB4EE7" w:rsidRDefault="00A619CA" w:rsidP="00C87D8D">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20"/>
        </w:rPr>
      </w:pPr>
    </w:p>
    <w:p w14:paraId="05B0FDEB" w14:textId="37BA917B" w:rsidR="00A619CA" w:rsidRPr="00AB4EE7" w:rsidRDefault="00A619CA"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 w:val="20"/>
          <w:szCs w:val="20"/>
        </w:rPr>
      </w:pPr>
      <w:bookmarkStart w:id="122" w:name="_Hlk26868180"/>
      <w:bookmarkStart w:id="123" w:name="_Hlk27496063"/>
      <w:bookmarkStart w:id="124" w:name="_Hlk27470457"/>
      <w:proofErr w:type="gramStart"/>
      <w:r w:rsidRPr="00AB4EE7">
        <w:rPr>
          <w:rFonts w:asciiTheme="majorHAnsi" w:eastAsia="Times New Roman" w:hAnsiTheme="majorHAnsi" w:cs="Times New Roman"/>
          <w:sz w:val="20"/>
          <w:szCs w:val="20"/>
        </w:rPr>
        <w:t xml:space="preserve">In the event </w:t>
      </w:r>
      <w:r w:rsidR="005E7280" w:rsidRPr="00AB4EE7">
        <w:rPr>
          <w:rFonts w:asciiTheme="majorHAnsi" w:eastAsia="Times New Roman" w:hAnsiTheme="majorHAnsi" w:cs="Times New Roman"/>
          <w:sz w:val="20"/>
          <w:szCs w:val="20"/>
        </w:rPr>
        <w:t>that</w:t>
      </w:r>
      <w:proofErr w:type="gramEnd"/>
      <w:r w:rsidR="005E7280" w:rsidRPr="00AB4EE7">
        <w:rPr>
          <w:rFonts w:asciiTheme="majorHAnsi" w:eastAsia="Times New Roman" w:hAnsiTheme="majorHAnsi" w:cs="Times New Roman"/>
          <w:sz w:val="20"/>
          <w:szCs w:val="20"/>
        </w:rPr>
        <w:t xml:space="preserve"> an offered program is </w:t>
      </w:r>
      <w:r w:rsidR="00A75617" w:rsidRPr="00AB4EE7">
        <w:rPr>
          <w:rFonts w:asciiTheme="majorHAnsi" w:eastAsia="Times New Roman" w:hAnsiTheme="majorHAnsi" w:cs="Times New Roman"/>
          <w:sz w:val="20"/>
          <w:szCs w:val="20"/>
        </w:rPr>
        <w:t>canceled,</w:t>
      </w:r>
      <w:r w:rsidR="005E7280" w:rsidRPr="00AB4EE7">
        <w:rPr>
          <w:rFonts w:asciiTheme="majorHAnsi" w:eastAsia="Times New Roman" w:hAnsiTheme="majorHAnsi" w:cs="Times New Roman"/>
          <w:sz w:val="20"/>
          <w:szCs w:val="20"/>
        </w:rPr>
        <w:t xml:space="preserve"> and </w:t>
      </w:r>
      <w:r w:rsidR="00120E45" w:rsidRPr="00AB4EE7">
        <w:rPr>
          <w:rFonts w:asciiTheme="majorHAnsi" w:eastAsia="Times New Roman" w:hAnsiTheme="majorHAnsi" w:cs="Times New Roman"/>
          <w:sz w:val="20"/>
          <w:szCs w:val="20"/>
        </w:rPr>
        <w:t xml:space="preserve">instruction </w:t>
      </w:r>
      <w:r w:rsidR="005E7280" w:rsidRPr="00AB4EE7">
        <w:rPr>
          <w:rFonts w:asciiTheme="majorHAnsi" w:eastAsia="Times New Roman" w:hAnsiTheme="majorHAnsi" w:cs="Times New Roman"/>
          <w:sz w:val="20"/>
          <w:szCs w:val="20"/>
        </w:rPr>
        <w:t>ceases to be offered subsequent to a student’s enrollment</w:t>
      </w:r>
      <w:r w:rsidRPr="00AB4EE7">
        <w:rPr>
          <w:rFonts w:asciiTheme="majorHAnsi" w:eastAsia="Times New Roman" w:hAnsiTheme="majorHAnsi" w:cs="Times New Roman"/>
          <w:sz w:val="20"/>
          <w:szCs w:val="20"/>
        </w:rPr>
        <w:t xml:space="preserve">, students who have enrolled and </w:t>
      </w:r>
      <w:r w:rsidR="00120E45" w:rsidRPr="00AB4EE7">
        <w:rPr>
          <w:rFonts w:asciiTheme="majorHAnsi" w:eastAsia="Times New Roman" w:hAnsiTheme="majorHAnsi" w:cs="Times New Roman"/>
          <w:sz w:val="20"/>
          <w:szCs w:val="20"/>
        </w:rPr>
        <w:t xml:space="preserve">for whom instruction has begun </w:t>
      </w:r>
      <w:r w:rsidRPr="00AB4EE7">
        <w:rPr>
          <w:rFonts w:asciiTheme="majorHAnsi" w:eastAsia="Times New Roman" w:hAnsiTheme="majorHAnsi" w:cs="Times New Roman"/>
          <w:sz w:val="20"/>
          <w:szCs w:val="20"/>
        </w:rPr>
        <w:t xml:space="preserve">will be provided with completion of their course. </w:t>
      </w:r>
      <w:r w:rsidR="005E7280" w:rsidRPr="00AB4EE7">
        <w:rPr>
          <w:rFonts w:asciiTheme="majorHAnsi" w:eastAsia="Times New Roman" w:hAnsiTheme="majorHAnsi" w:cs="Times New Roman"/>
          <w:sz w:val="20"/>
          <w:szCs w:val="20"/>
        </w:rPr>
        <w:t>If a course cancellation occurs before instruction has begun, the student</w:t>
      </w:r>
      <w:r w:rsidRPr="00AB4EE7">
        <w:rPr>
          <w:rFonts w:asciiTheme="majorHAnsi" w:eastAsia="Times New Roman" w:hAnsiTheme="majorHAnsi" w:cs="Times New Roman"/>
          <w:sz w:val="20"/>
          <w:szCs w:val="20"/>
        </w:rPr>
        <w:t xml:space="preserve"> will be refunded all monies paid.</w:t>
      </w:r>
    </w:p>
    <w:bookmarkEnd w:id="122"/>
    <w:p w14:paraId="7209E5D4" w14:textId="77777777" w:rsidR="00A619CA" w:rsidRPr="00AB4EE7" w:rsidRDefault="00A619CA" w:rsidP="00C87D8D">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20"/>
        </w:rPr>
      </w:pPr>
    </w:p>
    <w:p w14:paraId="00C2DE78" w14:textId="77777777" w:rsidR="00A619CA" w:rsidRPr="00AB4EE7" w:rsidRDefault="00A619CA"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 w:val="20"/>
          <w:szCs w:val="20"/>
        </w:rPr>
      </w:pPr>
      <w:bookmarkStart w:id="125" w:name="_Hlk26868245"/>
      <w:proofErr w:type="gramStart"/>
      <w:r w:rsidRPr="00AB4EE7">
        <w:rPr>
          <w:rFonts w:asciiTheme="majorHAnsi" w:eastAsia="Times New Roman" w:hAnsiTheme="majorHAnsi" w:cs="Times New Roman"/>
          <w:sz w:val="20"/>
          <w:szCs w:val="20"/>
        </w:rPr>
        <w:t>In the event</w:t>
      </w:r>
      <w:r w:rsidR="005E7280" w:rsidRPr="00AB4EE7">
        <w:rPr>
          <w:rFonts w:asciiTheme="majorHAnsi" w:eastAsia="Times New Roman" w:hAnsiTheme="majorHAnsi" w:cs="Times New Roman"/>
          <w:sz w:val="20"/>
          <w:szCs w:val="20"/>
        </w:rPr>
        <w:t xml:space="preserve"> that</w:t>
      </w:r>
      <w:proofErr w:type="gramEnd"/>
      <w:r w:rsidRPr="00AB4EE7">
        <w:rPr>
          <w:rFonts w:asciiTheme="majorHAnsi" w:eastAsia="Times New Roman" w:hAnsiTheme="majorHAnsi" w:cs="Times New Roman"/>
          <w:sz w:val="20"/>
          <w:szCs w:val="20"/>
        </w:rPr>
        <w:t xml:space="preserve"> Glen Dow Academy</w:t>
      </w:r>
      <w:r w:rsidR="005E7280" w:rsidRPr="00AB4EE7">
        <w:rPr>
          <w:rFonts w:asciiTheme="majorHAnsi" w:eastAsia="Times New Roman" w:hAnsiTheme="majorHAnsi" w:cs="Times New Roman"/>
          <w:sz w:val="20"/>
          <w:szCs w:val="20"/>
        </w:rPr>
        <w:t xml:space="preserve"> permanently closes and ceases to offer instruction, Glen Dow Academy</w:t>
      </w:r>
      <w:r w:rsidRPr="00AB4EE7">
        <w:rPr>
          <w:rFonts w:asciiTheme="majorHAnsi" w:eastAsia="Times New Roman" w:hAnsiTheme="majorHAnsi" w:cs="Times New Roman"/>
          <w:sz w:val="20"/>
          <w:szCs w:val="20"/>
        </w:rPr>
        <w:t xml:space="preserve"> will participate in a Teach-Out agreement which shall be open to </w:t>
      </w:r>
      <w:r w:rsidR="00AD7183" w:rsidRPr="00AB4EE7">
        <w:rPr>
          <w:rFonts w:asciiTheme="majorHAnsi" w:eastAsia="Times New Roman" w:hAnsiTheme="majorHAnsi" w:cs="Times New Roman"/>
          <w:sz w:val="20"/>
          <w:szCs w:val="20"/>
        </w:rPr>
        <w:t>all</w:t>
      </w:r>
      <w:r w:rsidR="005E7280" w:rsidRPr="00AB4EE7">
        <w:rPr>
          <w:rFonts w:asciiTheme="majorHAnsi" w:eastAsia="Times New Roman" w:hAnsiTheme="majorHAnsi" w:cs="Times New Roman"/>
          <w:sz w:val="20"/>
          <w:szCs w:val="20"/>
        </w:rPr>
        <w:t xml:space="preserve"> students who have enrolled and for whom instruction has already begun</w:t>
      </w:r>
      <w:r w:rsidRPr="00AB4EE7">
        <w:rPr>
          <w:rFonts w:asciiTheme="majorHAnsi" w:eastAsia="Times New Roman" w:hAnsiTheme="majorHAnsi" w:cs="Times New Roman"/>
          <w:sz w:val="20"/>
          <w:szCs w:val="20"/>
        </w:rPr>
        <w:t>.</w:t>
      </w:r>
      <w:bookmarkEnd w:id="123"/>
      <w:bookmarkEnd w:id="125"/>
      <w:r w:rsidR="006767F2" w:rsidRPr="00AB4EE7">
        <w:rPr>
          <w:rFonts w:asciiTheme="majorHAnsi" w:eastAsia="Times New Roman" w:hAnsiTheme="majorHAnsi" w:cs="Times New Roman"/>
          <w:sz w:val="20"/>
          <w:szCs w:val="20"/>
        </w:rPr>
        <w:tab/>
      </w:r>
      <w:r w:rsidR="006767F2" w:rsidRPr="00AB4EE7">
        <w:rPr>
          <w:rFonts w:asciiTheme="majorHAnsi" w:eastAsia="Times New Roman" w:hAnsiTheme="majorHAnsi" w:cs="Times New Roman"/>
          <w:sz w:val="20"/>
          <w:szCs w:val="20"/>
        </w:rPr>
        <w:br/>
      </w:r>
    </w:p>
    <w:p w14:paraId="4EDD5D29" w14:textId="77777777" w:rsidR="006767F2" w:rsidRPr="00AB4EE7" w:rsidRDefault="006767F2"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 xml:space="preserve">To insulate students from the impact of a </w:t>
      </w:r>
      <w:r w:rsidR="003C2ECC" w:rsidRPr="00AB4EE7">
        <w:rPr>
          <w:rFonts w:asciiTheme="majorHAnsi" w:eastAsia="Times New Roman" w:hAnsiTheme="majorHAnsi" w:cs="Times New Roman"/>
          <w:sz w:val="20"/>
          <w:szCs w:val="20"/>
        </w:rPr>
        <w:t xml:space="preserve">potential </w:t>
      </w:r>
      <w:r w:rsidRPr="00AB4EE7">
        <w:rPr>
          <w:rFonts w:asciiTheme="majorHAnsi" w:eastAsia="Times New Roman" w:hAnsiTheme="majorHAnsi" w:cs="Times New Roman"/>
          <w:sz w:val="20"/>
          <w:szCs w:val="20"/>
        </w:rPr>
        <w:t xml:space="preserve">school closure, pursuant to RCW </w:t>
      </w:r>
      <w:r w:rsidR="00F454B4" w:rsidRPr="00AB4EE7">
        <w:rPr>
          <w:rFonts w:asciiTheme="majorHAnsi" w:eastAsia="Times New Roman" w:hAnsiTheme="majorHAnsi" w:cs="Times New Roman"/>
          <w:sz w:val="20"/>
          <w:szCs w:val="20"/>
        </w:rPr>
        <w:t xml:space="preserve">18.16.310 </w:t>
      </w:r>
      <w:r w:rsidRPr="00AB4EE7">
        <w:rPr>
          <w:rFonts w:asciiTheme="majorHAnsi" w:eastAsia="Times New Roman" w:hAnsiTheme="majorHAnsi" w:cs="Times New Roman"/>
          <w:sz w:val="20"/>
          <w:szCs w:val="20"/>
        </w:rPr>
        <w:t xml:space="preserve">and WAC 308-20-580, </w:t>
      </w:r>
      <w:r w:rsidR="003C2ECC" w:rsidRPr="00AB4EE7">
        <w:rPr>
          <w:rFonts w:asciiTheme="majorHAnsi" w:eastAsia="Times New Roman" w:hAnsiTheme="majorHAnsi" w:cs="Times New Roman"/>
          <w:sz w:val="20"/>
          <w:szCs w:val="20"/>
        </w:rPr>
        <w:t xml:space="preserve">Glen Dow Academy and </w:t>
      </w:r>
      <w:r w:rsidRPr="00AB4EE7">
        <w:rPr>
          <w:rFonts w:asciiTheme="majorHAnsi" w:eastAsia="Times New Roman" w:hAnsiTheme="majorHAnsi" w:cs="Times New Roman"/>
          <w:sz w:val="20"/>
          <w:szCs w:val="20"/>
        </w:rPr>
        <w:t>the Washington State Department of Licensing m</w:t>
      </w:r>
      <w:r w:rsidR="003C2ECC" w:rsidRPr="00AB4EE7">
        <w:rPr>
          <w:rFonts w:asciiTheme="majorHAnsi" w:eastAsia="Times New Roman" w:hAnsiTheme="majorHAnsi" w:cs="Times New Roman"/>
          <w:sz w:val="20"/>
          <w:szCs w:val="20"/>
        </w:rPr>
        <w:t>aintain</w:t>
      </w:r>
      <w:r w:rsidRPr="00AB4EE7">
        <w:rPr>
          <w:rFonts w:asciiTheme="majorHAnsi" w:eastAsia="Times New Roman" w:hAnsiTheme="majorHAnsi" w:cs="Times New Roman"/>
          <w:sz w:val="20"/>
          <w:szCs w:val="20"/>
        </w:rPr>
        <w:t xml:space="preserve"> a “Tuition Recovery Trust </w:t>
      </w:r>
      <w:bookmarkStart w:id="126" w:name="_Hlk27470560"/>
      <w:bookmarkEnd w:id="124"/>
      <w:r w:rsidRPr="00AB4EE7">
        <w:rPr>
          <w:rFonts w:asciiTheme="majorHAnsi" w:eastAsia="Times New Roman" w:hAnsiTheme="majorHAnsi" w:cs="Times New Roman"/>
          <w:sz w:val="20"/>
          <w:szCs w:val="20"/>
        </w:rPr>
        <w:t xml:space="preserve">Fund”. </w:t>
      </w:r>
      <w:bookmarkEnd w:id="126"/>
      <w:r w:rsidRPr="00AB4EE7">
        <w:rPr>
          <w:rFonts w:asciiTheme="majorHAnsi" w:eastAsia="Times New Roman" w:hAnsiTheme="majorHAnsi" w:cs="Times New Roman"/>
          <w:sz w:val="20"/>
          <w:szCs w:val="20"/>
        </w:rPr>
        <w:t xml:space="preserve">Those wishing to access </w:t>
      </w:r>
      <w:r w:rsidR="003C2ECC" w:rsidRPr="00AB4EE7">
        <w:rPr>
          <w:rFonts w:asciiTheme="majorHAnsi" w:eastAsia="Times New Roman" w:hAnsiTheme="majorHAnsi" w:cs="Times New Roman"/>
          <w:sz w:val="20"/>
          <w:szCs w:val="20"/>
        </w:rPr>
        <w:t>more detailed</w:t>
      </w:r>
      <w:r w:rsidRPr="00AB4EE7">
        <w:rPr>
          <w:rFonts w:asciiTheme="majorHAnsi" w:eastAsia="Times New Roman" w:hAnsiTheme="majorHAnsi" w:cs="Times New Roman"/>
          <w:sz w:val="20"/>
          <w:szCs w:val="20"/>
        </w:rPr>
        <w:t xml:space="preserve"> information concerning this fund are encouraged to review the </w:t>
      </w:r>
      <w:r w:rsidR="002E5226" w:rsidRPr="00AB4EE7">
        <w:rPr>
          <w:rFonts w:asciiTheme="majorHAnsi" w:eastAsia="Times New Roman" w:hAnsiTheme="majorHAnsi" w:cs="Times New Roman"/>
          <w:sz w:val="20"/>
          <w:szCs w:val="20"/>
        </w:rPr>
        <w:t xml:space="preserve">previously </w:t>
      </w:r>
      <w:r w:rsidRPr="00AB4EE7">
        <w:rPr>
          <w:rFonts w:asciiTheme="majorHAnsi" w:eastAsia="Times New Roman" w:hAnsiTheme="majorHAnsi" w:cs="Times New Roman"/>
          <w:sz w:val="20"/>
          <w:szCs w:val="20"/>
        </w:rPr>
        <w:t xml:space="preserve">referenced regulations at </w:t>
      </w:r>
      <w:hyperlink r:id="rId78" w:history="1">
        <w:r w:rsidRPr="00AB4EE7">
          <w:rPr>
            <w:rStyle w:val="Hyperlink"/>
            <w:rFonts w:asciiTheme="majorHAnsi" w:eastAsia="Times New Roman" w:hAnsiTheme="majorHAnsi" w:cs="Times New Roman"/>
            <w:color w:val="auto"/>
            <w:sz w:val="20"/>
            <w:szCs w:val="20"/>
          </w:rPr>
          <w:t>http://www.dol.wa.gov</w:t>
        </w:r>
      </w:hyperlink>
      <w:r w:rsidRPr="00AB4EE7">
        <w:rPr>
          <w:rFonts w:asciiTheme="majorHAnsi" w:eastAsia="Times New Roman" w:hAnsiTheme="majorHAnsi" w:cs="Times New Roman"/>
          <w:sz w:val="20"/>
          <w:szCs w:val="20"/>
        </w:rPr>
        <w:t xml:space="preserve"> and </w:t>
      </w:r>
      <w:hyperlink r:id="rId79" w:history="1">
        <w:r w:rsidR="003C2ECC" w:rsidRPr="00AB4EE7">
          <w:rPr>
            <w:rStyle w:val="Hyperlink"/>
            <w:rFonts w:asciiTheme="majorHAnsi" w:eastAsia="Times New Roman" w:hAnsiTheme="majorHAnsi" w:cs="Times New Roman"/>
            <w:sz w:val="20"/>
            <w:szCs w:val="20"/>
          </w:rPr>
          <w:t>https://apps.leg.wa.gov</w:t>
        </w:r>
      </w:hyperlink>
      <w:r w:rsidR="003C2ECC" w:rsidRPr="00AB4EE7">
        <w:rPr>
          <w:rFonts w:asciiTheme="majorHAnsi" w:eastAsia="Times New Roman" w:hAnsiTheme="majorHAnsi" w:cs="Times New Roman"/>
          <w:sz w:val="20"/>
          <w:szCs w:val="20"/>
        </w:rPr>
        <w:t>. T</w:t>
      </w:r>
      <w:r w:rsidRPr="00AB4EE7">
        <w:rPr>
          <w:rFonts w:asciiTheme="majorHAnsi" w:eastAsia="Times New Roman" w:hAnsiTheme="majorHAnsi" w:cs="Times New Roman"/>
          <w:sz w:val="20"/>
          <w:szCs w:val="20"/>
        </w:rPr>
        <w:t xml:space="preserve">he Department of Licensing </w:t>
      </w:r>
      <w:r w:rsidR="003C2ECC" w:rsidRPr="00AB4EE7">
        <w:rPr>
          <w:rFonts w:asciiTheme="majorHAnsi" w:eastAsia="Times New Roman" w:hAnsiTheme="majorHAnsi" w:cs="Times New Roman"/>
          <w:sz w:val="20"/>
          <w:szCs w:val="20"/>
        </w:rPr>
        <w:t xml:space="preserve">may also be reached </w:t>
      </w:r>
      <w:r w:rsidRPr="00AB4EE7">
        <w:rPr>
          <w:rFonts w:asciiTheme="majorHAnsi" w:eastAsia="Times New Roman" w:hAnsiTheme="majorHAnsi" w:cs="Times New Roman"/>
          <w:sz w:val="20"/>
          <w:szCs w:val="20"/>
        </w:rPr>
        <w:t>directly by calling (360) 664-6626</w:t>
      </w:r>
      <w:r w:rsidR="003C2ECC" w:rsidRPr="00AB4EE7">
        <w:rPr>
          <w:rFonts w:asciiTheme="majorHAnsi" w:eastAsia="Times New Roman" w:hAnsiTheme="majorHAnsi" w:cs="Times New Roman"/>
          <w:sz w:val="20"/>
          <w:szCs w:val="20"/>
        </w:rPr>
        <w:t>.</w:t>
      </w:r>
    </w:p>
    <w:p w14:paraId="1D4BD73F" w14:textId="77777777" w:rsidR="00A619CA" w:rsidRPr="00AB4EE7" w:rsidRDefault="00A619CA" w:rsidP="00C87D8D">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20"/>
        </w:rPr>
      </w:pPr>
    </w:p>
    <w:p w14:paraId="018D59AB" w14:textId="77777777" w:rsidR="00A619CA" w:rsidRPr="00AB4EE7" w:rsidRDefault="00A619CA"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 w:val="20"/>
          <w:szCs w:val="20"/>
        </w:rPr>
      </w:pPr>
      <w:r w:rsidRPr="00AB4EE7">
        <w:rPr>
          <w:rFonts w:asciiTheme="majorHAnsi" w:eastAsia="Times New Roman" w:hAnsiTheme="majorHAnsi" w:cs="Times New Roman"/>
          <w:sz w:val="20"/>
          <w:szCs w:val="20"/>
        </w:rPr>
        <w:t xml:space="preserve">This refund policy is applied to all terminations, regardless of the reason for the termination or the party which initiated the termination, including but not limited to: Student </w:t>
      </w:r>
      <w:r w:rsidR="000A7698" w:rsidRPr="00AB4EE7">
        <w:rPr>
          <w:rFonts w:asciiTheme="majorHAnsi" w:eastAsia="Times New Roman" w:hAnsiTheme="majorHAnsi" w:cs="Times New Roman"/>
          <w:sz w:val="20"/>
          <w:szCs w:val="20"/>
        </w:rPr>
        <w:t>notification</w:t>
      </w:r>
      <w:r w:rsidRPr="00AB4EE7">
        <w:rPr>
          <w:rFonts w:asciiTheme="majorHAnsi" w:eastAsia="Times New Roman" w:hAnsiTheme="majorHAnsi" w:cs="Times New Roman"/>
          <w:sz w:val="20"/>
          <w:szCs w:val="20"/>
        </w:rPr>
        <w:t>, termination of student enrollment by Glen Dow Academy, course cancellations, and school closure.</w:t>
      </w:r>
      <w:r w:rsidR="000A7698" w:rsidRPr="00AB4EE7">
        <w:rPr>
          <w:rFonts w:asciiTheme="majorHAnsi" w:eastAsia="Times New Roman" w:hAnsiTheme="majorHAnsi" w:cs="Times New Roman"/>
          <w:sz w:val="20"/>
          <w:szCs w:val="20"/>
        </w:rPr>
        <w:t xml:space="preserve"> </w:t>
      </w:r>
      <w:bookmarkStart w:id="127" w:name="_Hlk516566356"/>
      <w:r w:rsidR="000A7698" w:rsidRPr="00AB4EE7">
        <w:rPr>
          <w:rFonts w:asciiTheme="majorHAnsi" w:eastAsia="Times New Roman" w:hAnsiTheme="majorHAnsi" w:cs="Times New Roman"/>
          <w:sz w:val="20"/>
          <w:szCs w:val="20"/>
        </w:rPr>
        <w:t>If a student notifies Glen Dow Academy that they are withdrawing, the postmark on written notification will determine the cancellation date, or the date said information is delivered to school administrator/owner in person.</w:t>
      </w:r>
      <w:r w:rsidRPr="00AB4EE7">
        <w:rPr>
          <w:rFonts w:asciiTheme="majorHAnsi" w:eastAsia="Times New Roman" w:hAnsiTheme="majorHAnsi" w:cs="Times New Roman"/>
          <w:sz w:val="20"/>
          <w:szCs w:val="20"/>
        </w:rPr>
        <w:t xml:space="preserve"> Unofficial withdrawals are determined by weekly monitoring of clock hour attendance.</w:t>
      </w:r>
      <w:bookmarkEnd w:id="127"/>
    </w:p>
    <w:p w14:paraId="26B59711" w14:textId="77777777" w:rsidR="00A619CA" w:rsidRPr="00AB4EE7" w:rsidRDefault="00A619CA" w:rsidP="0050131B">
      <w:pPr>
        <w:overflowPunct w:val="0"/>
        <w:autoSpaceDE w:val="0"/>
        <w:autoSpaceDN w:val="0"/>
        <w:adjustRightInd w:val="0"/>
        <w:spacing w:line="200" w:lineRule="atLeast"/>
        <w:ind w:left="360" w:hanging="360"/>
        <w:jc w:val="both"/>
        <w:textAlignment w:val="baseline"/>
        <w:rPr>
          <w:rFonts w:asciiTheme="majorHAnsi" w:eastAsia="Times New Roman" w:hAnsiTheme="majorHAnsi" w:cs="Times New Roman"/>
          <w:sz w:val="20"/>
          <w:szCs w:val="20"/>
        </w:rPr>
      </w:pPr>
    </w:p>
    <w:p w14:paraId="1F712585" w14:textId="77777777" w:rsidR="00A619CA" w:rsidRPr="00AB4EE7" w:rsidRDefault="00A619CA" w:rsidP="00650181">
      <w:pPr>
        <w:numPr>
          <w:ilvl w:val="0"/>
          <w:numId w:val="37"/>
        </w:numPr>
        <w:overflowPunct w:val="0"/>
        <w:autoSpaceDE w:val="0"/>
        <w:autoSpaceDN w:val="0"/>
        <w:adjustRightInd w:val="0"/>
        <w:spacing w:line="200" w:lineRule="atLeast"/>
        <w:ind w:left="360" w:hanging="450"/>
        <w:jc w:val="both"/>
        <w:textAlignment w:val="baseline"/>
        <w:rPr>
          <w:rFonts w:asciiTheme="majorHAnsi" w:eastAsia="Times New Roman" w:hAnsiTheme="majorHAnsi" w:cs="Times New Roman"/>
          <w:szCs w:val="20"/>
        </w:rPr>
      </w:pPr>
      <w:r w:rsidRPr="00AB4EE7">
        <w:rPr>
          <w:rFonts w:asciiTheme="majorHAnsi" w:eastAsia="Times New Roman" w:hAnsiTheme="majorHAnsi" w:cs="Times New Roman"/>
          <w:sz w:val="20"/>
          <w:szCs w:val="20"/>
        </w:rPr>
        <w:t>Collection procedures on all accounts will reflect good taste and sound, ethical business practices.</w:t>
      </w:r>
      <w:r w:rsidR="00A42EEC" w:rsidRPr="00AB4EE7">
        <w:rPr>
          <w:rFonts w:ascii="Times New Roman" w:eastAsia="Times New Roman" w:hAnsi="Times New Roman" w:cs="Times New Roman"/>
          <w:sz w:val="16"/>
          <w:szCs w:val="20"/>
        </w:rPr>
        <w:t xml:space="preserve"> </w:t>
      </w:r>
      <w:r w:rsidR="00A42EEC" w:rsidRPr="00AB4EE7">
        <w:rPr>
          <w:rFonts w:asciiTheme="majorHAnsi" w:eastAsia="Times New Roman" w:hAnsiTheme="majorHAnsi" w:cs="Times New Roman"/>
          <w:sz w:val="20"/>
          <w:szCs w:val="20"/>
        </w:rPr>
        <w:t xml:space="preserve">Any third parties </w:t>
      </w:r>
      <w:r w:rsidR="00E12CDE" w:rsidRPr="00AB4EE7">
        <w:rPr>
          <w:rFonts w:asciiTheme="majorHAnsi" w:eastAsia="Times New Roman" w:hAnsiTheme="majorHAnsi" w:cs="Times New Roman"/>
          <w:sz w:val="20"/>
          <w:szCs w:val="20"/>
        </w:rPr>
        <w:t>who</w:t>
      </w:r>
      <w:r w:rsidR="00A42EEC" w:rsidRPr="00AB4EE7">
        <w:rPr>
          <w:rFonts w:asciiTheme="majorHAnsi" w:eastAsia="Times New Roman" w:hAnsiTheme="majorHAnsi" w:cs="Times New Roman"/>
          <w:sz w:val="20"/>
          <w:szCs w:val="20"/>
        </w:rPr>
        <w:t xml:space="preserve"> receive student information for the purpose of collection will comply with Glen Dow Academy’s cancellation and withdrawal and settlement policies.</w:t>
      </w:r>
      <w:r w:rsidR="006767F2" w:rsidRPr="00AB4EE7">
        <w:rPr>
          <w:rFonts w:asciiTheme="majorHAnsi" w:eastAsia="Times New Roman" w:hAnsiTheme="majorHAnsi" w:cs="Times New Roman"/>
          <w:sz w:val="20"/>
          <w:szCs w:val="20"/>
        </w:rPr>
        <w:tab/>
      </w:r>
      <w:r w:rsidRPr="00AB4EE7">
        <w:rPr>
          <w:rFonts w:asciiTheme="majorHAnsi" w:eastAsia="Times New Roman" w:hAnsiTheme="majorHAnsi" w:cs="Times New Roman"/>
          <w:szCs w:val="20"/>
        </w:rPr>
        <w:br w:type="page"/>
      </w:r>
    </w:p>
    <w:p w14:paraId="52B92317" w14:textId="77777777" w:rsidR="00E7626E" w:rsidRPr="00AB4EE7" w:rsidRDefault="00E7626E" w:rsidP="00AF2859">
      <w:pPr>
        <w:overflowPunct w:val="0"/>
        <w:autoSpaceDE w:val="0"/>
        <w:autoSpaceDN w:val="0"/>
        <w:adjustRightInd w:val="0"/>
        <w:spacing w:line="200" w:lineRule="atLeast"/>
        <w:ind w:left="720" w:hanging="720"/>
        <w:textAlignment w:val="baseline"/>
        <w:rPr>
          <w:rFonts w:asciiTheme="majorHAnsi" w:hAnsiTheme="majorHAnsi"/>
          <w:b/>
          <w:sz w:val="24"/>
          <w:szCs w:val="18"/>
          <w:u w:val="single"/>
        </w:rPr>
      </w:pPr>
    </w:p>
    <w:p w14:paraId="2383FB4B" w14:textId="77777777" w:rsidR="00E7626E" w:rsidRPr="00AB4EE7" w:rsidRDefault="00E7626E" w:rsidP="00AF2859">
      <w:pPr>
        <w:overflowPunct w:val="0"/>
        <w:autoSpaceDE w:val="0"/>
        <w:autoSpaceDN w:val="0"/>
        <w:adjustRightInd w:val="0"/>
        <w:spacing w:line="200" w:lineRule="atLeast"/>
        <w:ind w:left="720" w:hanging="720"/>
        <w:textAlignment w:val="baseline"/>
        <w:rPr>
          <w:rFonts w:asciiTheme="majorHAnsi" w:hAnsiTheme="majorHAnsi"/>
          <w:b/>
          <w:sz w:val="24"/>
          <w:szCs w:val="18"/>
          <w:u w:val="single"/>
        </w:rPr>
      </w:pPr>
    </w:p>
    <w:p w14:paraId="194C2472" w14:textId="77777777" w:rsidR="00113A88" w:rsidRPr="00AB4EE7" w:rsidRDefault="005E3C73" w:rsidP="00AF2859">
      <w:pPr>
        <w:overflowPunct w:val="0"/>
        <w:autoSpaceDE w:val="0"/>
        <w:autoSpaceDN w:val="0"/>
        <w:adjustRightInd w:val="0"/>
        <w:spacing w:line="200" w:lineRule="atLeast"/>
        <w:ind w:left="720" w:hanging="720"/>
        <w:textAlignment w:val="baseline"/>
        <w:rPr>
          <w:rFonts w:asciiTheme="majorHAnsi" w:hAnsiTheme="majorHAnsi"/>
          <w:b/>
          <w:sz w:val="24"/>
          <w:szCs w:val="18"/>
          <w:u w:val="single"/>
        </w:rPr>
      </w:pPr>
      <w:r w:rsidRPr="00AB4EE7">
        <w:rPr>
          <w:rFonts w:asciiTheme="majorHAnsi" w:hAnsiTheme="majorHAnsi"/>
          <w:b/>
          <w:noProof/>
          <w:szCs w:val="16"/>
        </w:rPr>
        <w:drawing>
          <wp:anchor distT="0" distB="0" distL="114300" distR="114300" simplePos="0" relativeHeight="251615744" behindDoc="0" locked="0" layoutInCell="1" allowOverlap="1" wp14:anchorId="77B7D335" wp14:editId="622E7DEE">
            <wp:simplePos x="0" y="0"/>
            <wp:positionH relativeFrom="column">
              <wp:posOffset>5238750</wp:posOffset>
            </wp:positionH>
            <wp:positionV relativeFrom="page">
              <wp:posOffset>2512060</wp:posOffset>
            </wp:positionV>
            <wp:extent cx="1060704" cy="1563624"/>
            <wp:effectExtent l="0" t="0" r="6350" b="0"/>
            <wp:wrapNone/>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60704" cy="1563624"/>
                    </a:xfrm>
                    <a:prstGeom prst="rect">
                      <a:avLst/>
                    </a:prstGeom>
                    <a:noFill/>
                  </pic:spPr>
                </pic:pic>
              </a:graphicData>
            </a:graphic>
            <wp14:sizeRelH relativeFrom="page">
              <wp14:pctWidth>0</wp14:pctWidth>
            </wp14:sizeRelH>
            <wp14:sizeRelV relativeFrom="page">
              <wp14:pctHeight>0</wp14:pctHeight>
            </wp14:sizeRelV>
          </wp:anchor>
        </w:drawing>
      </w:r>
      <w:r w:rsidR="001F79E3" w:rsidRPr="00AB4EE7">
        <w:rPr>
          <w:rFonts w:asciiTheme="majorHAnsi" w:hAnsiTheme="majorHAnsi"/>
          <w:b/>
          <w:sz w:val="24"/>
          <w:szCs w:val="18"/>
          <w:u w:val="single"/>
        </w:rPr>
        <w:t>GLEN DOW ACADEMY</w:t>
      </w:r>
      <w:r w:rsidR="006A096F" w:rsidRPr="00AB4EE7">
        <w:rPr>
          <w:rFonts w:asciiTheme="majorHAnsi" w:hAnsiTheme="majorHAnsi"/>
          <w:b/>
          <w:sz w:val="24"/>
          <w:szCs w:val="18"/>
          <w:u w:val="single"/>
        </w:rPr>
        <w:t xml:space="preserve"> </w:t>
      </w:r>
      <w:r w:rsidR="00113A88" w:rsidRPr="00AB4EE7">
        <w:rPr>
          <w:rFonts w:asciiTheme="majorHAnsi" w:hAnsiTheme="majorHAnsi"/>
          <w:b/>
          <w:sz w:val="24"/>
          <w:szCs w:val="18"/>
          <w:u w:val="single"/>
        </w:rPr>
        <w:t>REPAYMENT POLICY</w:t>
      </w:r>
    </w:p>
    <w:p w14:paraId="191EE5BC" w14:textId="77777777" w:rsidR="00E7626E" w:rsidRPr="00AB4EE7" w:rsidRDefault="00E7626E" w:rsidP="00E7626E">
      <w:pPr>
        <w:framePr w:w="10081" w:h="3616" w:hRule="exact" w:hSpace="180" w:wrap="around" w:vAnchor="text" w:hAnchor="page" w:x="1036" w:y="170"/>
        <w:jc w:val="center"/>
        <w:rPr>
          <w:rFonts w:asciiTheme="majorHAnsi" w:hAnsiTheme="majorHAnsi"/>
          <w:b/>
          <w:szCs w:val="18"/>
        </w:rPr>
      </w:pPr>
    </w:p>
    <w:p w14:paraId="5160193D" w14:textId="2BCE5229" w:rsidR="00E7626E" w:rsidRPr="00AB4EE7" w:rsidRDefault="00E7626E" w:rsidP="00577E4A">
      <w:pPr>
        <w:pStyle w:val="ListParagraph"/>
        <w:framePr w:w="10081" w:h="3616" w:hRule="exact" w:hSpace="180" w:wrap="around" w:vAnchor="text" w:hAnchor="page" w:x="1036" w:y="170"/>
        <w:numPr>
          <w:ilvl w:val="0"/>
          <w:numId w:val="8"/>
        </w:numPr>
        <w:tabs>
          <w:tab w:val="left" w:pos="810"/>
        </w:tabs>
        <w:jc w:val="both"/>
        <w:rPr>
          <w:rFonts w:asciiTheme="majorHAnsi" w:hAnsiTheme="majorHAnsi"/>
          <w:sz w:val="22"/>
          <w:szCs w:val="18"/>
        </w:rPr>
      </w:pPr>
      <w:r w:rsidRPr="00AB4EE7">
        <w:rPr>
          <w:rFonts w:asciiTheme="majorHAnsi" w:hAnsiTheme="majorHAnsi"/>
          <w:sz w:val="22"/>
          <w:szCs w:val="18"/>
        </w:rPr>
        <w:t xml:space="preserve">If the school finds that the disbursements received by a student to cover living expenses for educational costs above and beyond institutional costs (such as costs for room and board, transportation, personal and miscellaneous expenses, and </w:t>
      </w:r>
      <w:r w:rsidR="00BB5E9D" w:rsidRPr="00AB4EE7">
        <w:rPr>
          <w:rFonts w:asciiTheme="majorHAnsi" w:hAnsiTheme="majorHAnsi"/>
          <w:sz w:val="22"/>
          <w:szCs w:val="18"/>
        </w:rPr>
        <w:t>childcare</w:t>
      </w:r>
      <w:r w:rsidRPr="00AB4EE7">
        <w:rPr>
          <w:rFonts w:asciiTheme="majorHAnsi" w:hAnsiTheme="majorHAnsi"/>
          <w:sz w:val="22"/>
          <w:szCs w:val="18"/>
        </w:rPr>
        <w:t>) exceed the allowable amount for the period of enrollment, the student must repay the excess amount of disbursement.</w:t>
      </w:r>
    </w:p>
    <w:p w14:paraId="6EB51EFC" w14:textId="77777777" w:rsidR="00E7626E" w:rsidRPr="00AB4EE7" w:rsidRDefault="00E7626E" w:rsidP="00E7626E">
      <w:pPr>
        <w:framePr w:w="10081" w:h="3616" w:hRule="exact" w:hSpace="180" w:wrap="around" w:vAnchor="text" w:hAnchor="page" w:x="1036" w:y="170"/>
        <w:tabs>
          <w:tab w:val="left" w:pos="810"/>
        </w:tabs>
        <w:overflowPunct w:val="0"/>
        <w:autoSpaceDE w:val="0"/>
        <w:autoSpaceDN w:val="0"/>
        <w:adjustRightInd w:val="0"/>
        <w:ind w:left="360"/>
        <w:textAlignment w:val="baseline"/>
        <w:rPr>
          <w:rFonts w:asciiTheme="majorHAnsi" w:hAnsiTheme="majorHAnsi"/>
          <w:szCs w:val="18"/>
        </w:rPr>
      </w:pPr>
    </w:p>
    <w:p w14:paraId="3572A3FB" w14:textId="77777777" w:rsidR="00E7626E" w:rsidRPr="00AB4EE7" w:rsidRDefault="00E7626E" w:rsidP="00577E4A">
      <w:pPr>
        <w:pStyle w:val="ListParagraph"/>
        <w:framePr w:w="10081" w:h="3616" w:hRule="exact" w:hSpace="180" w:wrap="around" w:vAnchor="text" w:hAnchor="page" w:x="1036" w:y="170"/>
        <w:numPr>
          <w:ilvl w:val="0"/>
          <w:numId w:val="8"/>
        </w:numPr>
        <w:tabs>
          <w:tab w:val="left" w:pos="810"/>
        </w:tabs>
        <w:rPr>
          <w:rFonts w:asciiTheme="majorHAnsi" w:hAnsiTheme="majorHAnsi"/>
          <w:sz w:val="22"/>
          <w:szCs w:val="18"/>
        </w:rPr>
      </w:pPr>
      <w:r w:rsidRPr="00AB4EE7">
        <w:rPr>
          <w:rFonts w:asciiTheme="majorHAnsi" w:hAnsiTheme="majorHAnsi"/>
          <w:sz w:val="22"/>
          <w:szCs w:val="18"/>
        </w:rPr>
        <w:t xml:space="preserve">Repayment from Student Financial Aid recipients must be distributed as follows: </w:t>
      </w:r>
    </w:p>
    <w:p w14:paraId="0A09A689" w14:textId="77777777" w:rsidR="00E7626E" w:rsidRPr="00AB4EE7" w:rsidRDefault="00E7626E" w:rsidP="00577E4A">
      <w:pPr>
        <w:framePr w:w="10081" w:h="3616" w:hRule="exact" w:hSpace="180" w:wrap="around" w:vAnchor="text" w:hAnchor="page" w:x="1036" w:y="170"/>
        <w:numPr>
          <w:ilvl w:val="0"/>
          <w:numId w:val="7"/>
        </w:numPr>
        <w:tabs>
          <w:tab w:val="left" w:pos="810"/>
        </w:tabs>
        <w:overflowPunct w:val="0"/>
        <w:autoSpaceDE w:val="0"/>
        <w:autoSpaceDN w:val="0"/>
        <w:adjustRightInd w:val="0"/>
        <w:ind w:left="2070" w:hanging="450"/>
        <w:textAlignment w:val="baseline"/>
        <w:rPr>
          <w:rFonts w:asciiTheme="majorHAnsi" w:hAnsiTheme="majorHAnsi"/>
          <w:szCs w:val="18"/>
        </w:rPr>
      </w:pPr>
      <w:r w:rsidRPr="00AB4EE7">
        <w:rPr>
          <w:rFonts w:asciiTheme="majorHAnsi" w:hAnsiTheme="majorHAnsi"/>
          <w:szCs w:val="18"/>
        </w:rPr>
        <w:t>Direct Loan Programs (Unsubsidized Loan,</w:t>
      </w:r>
    </w:p>
    <w:p w14:paraId="2F467AC9" w14:textId="77777777" w:rsidR="00E7626E" w:rsidRPr="00AB4EE7" w:rsidRDefault="00E7626E" w:rsidP="00E7626E">
      <w:pPr>
        <w:framePr w:w="10081" w:h="3616" w:hRule="exact" w:hSpace="180" w:wrap="around" w:vAnchor="text" w:hAnchor="page" w:x="1036" w:y="170"/>
        <w:tabs>
          <w:tab w:val="left" w:pos="810"/>
        </w:tabs>
        <w:ind w:left="2070"/>
        <w:rPr>
          <w:rFonts w:asciiTheme="majorHAnsi" w:hAnsiTheme="majorHAnsi"/>
          <w:szCs w:val="18"/>
        </w:rPr>
      </w:pPr>
      <w:r w:rsidRPr="00AB4EE7">
        <w:rPr>
          <w:rFonts w:asciiTheme="majorHAnsi" w:hAnsiTheme="majorHAnsi"/>
          <w:szCs w:val="18"/>
        </w:rPr>
        <w:t>Subsidized Loan, Plus [parent] Loan)</w:t>
      </w:r>
    </w:p>
    <w:p w14:paraId="3DE14085" w14:textId="77777777" w:rsidR="00E7626E" w:rsidRPr="00AB4EE7" w:rsidRDefault="00E7626E" w:rsidP="00577E4A">
      <w:pPr>
        <w:framePr w:w="10081" w:h="3616" w:hRule="exact" w:hSpace="180" w:wrap="around" w:vAnchor="text" w:hAnchor="page" w:x="1036" w:y="170"/>
        <w:numPr>
          <w:ilvl w:val="0"/>
          <w:numId w:val="6"/>
        </w:numPr>
        <w:tabs>
          <w:tab w:val="left" w:pos="810"/>
        </w:tabs>
        <w:overflowPunct w:val="0"/>
        <w:autoSpaceDE w:val="0"/>
        <w:autoSpaceDN w:val="0"/>
        <w:adjustRightInd w:val="0"/>
        <w:ind w:left="2070" w:hanging="450"/>
        <w:textAlignment w:val="baseline"/>
        <w:rPr>
          <w:rFonts w:asciiTheme="majorHAnsi" w:hAnsiTheme="majorHAnsi"/>
          <w:szCs w:val="18"/>
        </w:rPr>
      </w:pPr>
      <w:r w:rsidRPr="00AB4EE7">
        <w:rPr>
          <w:rFonts w:asciiTheme="majorHAnsi" w:hAnsiTheme="majorHAnsi"/>
          <w:szCs w:val="18"/>
        </w:rPr>
        <w:t>Federal PELL Grant</w:t>
      </w:r>
    </w:p>
    <w:p w14:paraId="0574FD72" w14:textId="77777777" w:rsidR="00E7626E" w:rsidRPr="00AB4EE7" w:rsidRDefault="00E7626E" w:rsidP="00577E4A">
      <w:pPr>
        <w:framePr w:w="10081" w:h="3616" w:hRule="exact" w:hSpace="180" w:wrap="around" w:vAnchor="text" w:hAnchor="page" w:x="1036" w:y="170"/>
        <w:numPr>
          <w:ilvl w:val="0"/>
          <w:numId w:val="6"/>
        </w:numPr>
        <w:tabs>
          <w:tab w:val="left" w:pos="810"/>
        </w:tabs>
        <w:overflowPunct w:val="0"/>
        <w:autoSpaceDE w:val="0"/>
        <w:autoSpaceDN w:val="0"/>
        <w:adjustRightInd w:val="0"/>
        <w:ind w:left="2070" w:hanging="450"/>
        <w:textAlignment w:val="baseline"/>
        <w:rPr>
          <w:rFonts w:asciiTheme="majorHAnsi" w:hAnsiTheme="majorHAnsi"/>
          <w:szCs w:val="18"/>
        </w:rPr>
      </w:pPr>
      <w:r w:rsidRPr="00AB4EE7">
        <w:rPr>
          <w:rFonts w:asciiTheme="majorHAnsi" w:hAnsiTheme="majorHAnsi"/>
          <w:szCs w:val="18"/>
        </w:rPr>
        <w:t>Washington State Need Grant</w:t>
      </w:r>
    </w:p>
    <w:p w14:paraId="742BAAB2" w14:textId="77777777" w:rsidR="00E7626E" w:rsidRPr="00AB4EE7" w:rsidRDefault="00E7626E" w:rsidP="00577E4A">
      <w:pPr>
        <w:framePr w:w="10081" w:h="3616" w:hRule="exact" w:hSpace="180" w:wrap="around" w:vAnchor="text" w:hAnchor="page" w:x="1036" w:y="170"/>
        <w:numPr>
          <w:ilvl w:val="0"/>
          <w:numId w:val="6"/>
        </w:numPr>
        <w:tabs>
          <w:tab w:val="left" w:pos="810"/>
        </w:tabs>
        <w:overflowPunct w:val="0"/>
        <w:autoSpaceDE w:val="0"/>
        <w:autoSpaceDN w:val="0"/>
        <w:adjustRightInd w:val="0"/>
        <w:spacing w:line="360" w:lineRule="auto"/>
        <w:ind w:left="2070" w:hanging="450"/>
        <w:textAlignment w:val="baseline"/>
        <w:rPr>
          <w:rFonts w:asciiTheme="majorHAnsi" w:hAnsiTheme="majorHAnsi"/>
          <w:szCs w:val="18"/>
        </w:rPr>
      </w:pPr>
      <w:r w:rsidRPr="00AB4EE7">
        <w:rPr>
          <w:rFonts w:asciiTheme="majorHAnsi" w:hAnsiTheme="majorHAnsi"/>
          <w:szCs w:val="18"/>
        </w:rPr>
        <w:t>Other State of Institutional Aid</w:t>
      </w:r>
    </w:p>
    <w:p w14:paraId="4A4055EA" w14:textId="77777777" w:rsidR="00E7626E" w:rsidRPr="00AB4EE7" w:rsidRDefault="00E7626E" w:rsidP="00E7626E">
      <w:pPr>
        <w:framePr w:w="10081" w:h="3616" w:hRule="exact" w:hSpace="180" w:wrap="around" w:vAnchor="text" w:hAnchor="page" w:x="1036" w:y="170"/>
        <w:tabs>
          <w:tab w:val="left" w:pos="810"/>
        </w:tabs>
        <w:spacing w:line="360" w:lineRule="auto"/>
        <w:ind w:left="2070"/>
        <w:jc w:val="both"/>
        <w:rPr>
          <w:rFonts w:asciiTheme="majorHAnsi" w:hAnsiTheme="majorHAnsi"/>
          <w:szCs w:val="18"/>
          <w:u w:val="single"/>
        </w:rPr>
      </w:pPr>
      <w:r w:rsidRPr="00AB4EE7">
        <w:rPr>
          <w:rFonts w:asciiTheme="majorHAnsi" w:hAnsiTheme="majorHAnsi"/>
          <w:szCs w:val="18"/>
          <w:u w:val="single"/>
        </w:rPr>
        <w:t>Note: All financial aid shall be available for repayment.</w:t>
      </w:r>
    </w:p>
    <w:p w14:paraId="212CD78A" w14:textId="77777777" w:rsidR="006A096F" w:rsidRPr="00AB4EE7" w:rsidRDefault="006A096F" w:rsidP="00113A88">
      <w:pPr>
        <w:pStyle w:val="ListParagraph"/>
        <w:jc w:val="both"/>
        <w:rPr>
          <w:rFonts w:asciiTheme="majorHAnsi" w:hAnsiTheme="majorHAnsi"/>
          <w:sz w:val="22"/>
          <w:szCs w:val="18"/>
        </w:rPr>
      </w:pPr>
    </w:p>
    <w:p w14:paraId="50558154" w14:textId="77777777" w:rsidR="009472C3" w:rsidRPr="00AB4EE7" w:rsidRDefault="009472C3" w:rsidP="006A096F">
      <w:pPr>
        <w:jc w:val="center"/>
        <w:rPr>
          <w:rFonts w:asciiTheme="majorHAnsi" w:hAnsiTheme="majorHAnsi"/>
          <w:b/>
          <w:szCs w:val="16"/>
          <w:u w:val="single"/>
        </w:rPr>
      </w:pPr>
    </w:p>
    <w:p w14:paraId="7B4F5631" w14:textId="77777777" w:rsidR="00B51BB0" w:rsidRPr="00AB4EE7" w:rsidRDefault="00B51BB0" w:rsidP="006A096F">
      <w:pPr>
        <w:jc w:val="center"/>
        <w:rPr>
          <w:rFonts w:asciiTheme="majorHAnsi" w:hAnsiTheme="majorHAnsi"/>
          <w:b/>
          <w:szCs w:val="16"/>
          <w:u w:val="single"/>
        </w:rPr>
      </w:pPr>
    </w:p>
    <w:p w14:paraId="2DAA9E79" w14:textId="77777777" w:rsidR="006A096F" w:rsidRPr="00AB4EE7" w:rsidRDefault="00AF2859" w:rsidP="006A096F">
      <w:pPr>
        <w:jc w:val="center"/>
        <w:rPr>
          <w:rFonts w:asciiTheme="majorHAnsi" w:hAnsiTheme="majorHAnsi"/>
          <w:b/>
          <w:szCs w:val="16"/>
          <w:u w:val="single"/>
        </w:rPr>
      </w:pPr>
      <w:r w:rsidRPr="00AB4EE7">
        <w:rPr>
          <w:rFonts w:asciiTheme="majorHAnsi" w:hAnsiTheme="majorHAnsi"/>
          <w:b/>
          <w:szCs w:val="16"/>
          <w:u w:val="single"/>
        </w:rPr>
        <w:br/>
      </w:r>
      <w:r w:rsidR="006A096F" w:rsidRPr="00AB4EE7">
        <w:rPr>
          <w:rFonts w:asciiTheme="majorHAnsi" w:hAnsiTheme="majorHAnsi"/>
          <w:b/>
          <w:szCs w:val="16"/>
          <w:u w:val="single"/>
        </w:rPr>
        <w:t>Washington State Need Grant (WSNG) Repayment Policy</w:t>
      </w:r>
    </w:p>
    <w:p w14:paraId="058E476D" w14:textId="77777777" w:rsidR="006A096F" w:rsidRPr="00AB4EE7" w:rsidRDefault="006A096F" w:rsidP="006A096F">
      <w:pPr>
        <w:jc w:val="both"/>
        <w:rPr>
          <w:rFonts w:asciiTheme="majorHAnsi" w:hAnsiTheme="majorHAnsi"/>
          <w:szCs w:val="16"/>
        </w:rPr>
      </w:pPr>
      <w:r w:rsidRPr="00AB4EE7">
        <w:rPr>
          <w:rFonts w:asciiTheme="majorHAnsi" w:hAnsiTheme="majorHAnsi"/>
          <w:szCs w:val="16"/>
        </w:rPr>
        <w:t xml:space="preserve">If re-payment of the Washington State Need Grant becomes necessary, payments can be made to Glen Dow Academy for up to 365 days from </w:t>
      </w:r>
      <w:proofErr w:type="gramStart"/>
      <w:r w:rsidRPr="00AB4EE7">
        <w:rPr>
          <w:rFonts w:asciiTheme="majorHAnsi" w:hAnsiTheme="majorHAnsi"/>
          <w:szCs w:val="16"/>
        </w:rPr>
        <w:t>last</w:t>
      </w:r>
      <w:proofErr w:type="gramEnd"/>
      <w:r w:rsidRPr="00AB4EE7">
        <w:rPr>
          <w:rFonts w:asciiTheme="majorHAnsi" w:hAnsiTheme="majorHAnsi"/>
          <w:szCs w:val="16"/>
        </w:rPr>
        <w:t xml:space="preserve"> date of attendance.  After 365 days, this will become due and payable to the State of Washington.</w:t>
      </w:r>
    </w:p>
    <w:p w14:paraId="3E56CE4E" w14:textId="77777777" w:rsidR="00113A88" w:rsidRPr="00AB4EE7" w:rsidRDefault="00113A88" w:rsidP="00113A88">
      <w:pPr>
        <w:pStyle w:val="ListParagraph"/>
        <w:jc w:val="both"/>
        <w:rPr>
          <w:rFonts w:asciiTheme="majorHAnsi" w:hAnsiTheme="majorHAnsi"/>
          <w:sz w:val="22"/>
          <w:szCs w:val="18"/>
        </w:rPr>
      </w:pPr>
    </w:p>
    <w:p w14:paraId="23355889" w14:textId="77777777" w:rsidR="006A096F" w:rsidRPr="00AB4EE7" w:rsidRDefault="006A096F" w:rsidP="006B10E8">
      <w:pPr>
        <w:jc w:val="center"/>
        <w:rPr>
          <w:rFonts w:asciiTheme="majorHAnsi" w:hAnsiTheme="majorHAnsi"/>
          <w:b/>
          <w:szCs w:val="18"/>
          <w:u w:val="single"/>
        </w:rPr>
      </w:pPr>
      <w:r w:rsidRPr="00AB4EE7">
        <w:rPr>
          <w:rFonts w:asciiTheme="majorHAnsi" w:hAnsiTheme="majorHAnsi"/>
          <w:b/>
          <w:szCs w:val="18"/>
          <w:u w:val="single"/>
        </w:rPr>
        <w:t>COLLECTION POLICY</w:t>
      </w:r>
    </w:p>
    <w:p w14:paraId="50923D36" w14:textId="77777777" w:rsidR="00113A88" w:rsidRPr="00AB4EE7" w:rsidRDefault="00113A88" w:rsidP="006B10E8">
      <w:pPr>
        <w:jc w:val="both"/>
        <w:rPr>
          <w:rFonts w:asciiTheme="majorHAnsi" w:hAnsiTheme="majorHAnsi"/>
          <w:szCs w:val="18"/>
        </w:rPr>
      </w:pPr>
      <w:r w:rsidRPr="00AB4EE7">
        <w:rPr>
          <w:rFonts w:asciiTheme="majorHAnsi" w:hAnsiTheme="majorHAnsi"/>
          <w:szCs w:val="18"/>
        </w:rPr>
        <w:t xml:space="preserve">Glen Dow Academy refers delinquent (past due) accounts to Bonded Adjustment Company when other collection efforts are unsuccessful. Accounts are referred for collection </w:t>
      </w:r>
      <w:r w:rsidRPr="00AB4EE7">
        <w:rPr>
          <w:rFonts w:asciiTheme="majorHAnsi" w:hAnsiTheme="majorHAnsi"/>
          <w:b/>
          <w:szCs w:val="18"/>
          <w:u w:val="single"/>
        </w:rPr>
        <w:t>only</w:t>
      </w:r>
      <w:r w:rsidRPr="00AB4EE7">
        <w:rPr>
          <w:rFonts w:asciiTheme="majorHAnsi" w:hAnsiTheme="majorHAnsi"/>
          <w:szCs w:val="18"/>
        </w:rPr>
        <w:t xml:space="preserve"> once the student has officially or unofficially withdrawn from the school, and the account is delinquent by a period of 90 days or greater. All collection procedures reflect good taste and sou</w:t>
      </w:r>
      <w:r w:rsidR="006A096F" w:rsidRPr="00AB4EE7">
        <w:rPr>
          <w:rFonts w:asciiTheme="majorHAnsi" w:hAnsiTheme="majorHAnsi"/>
          <w:szCs w:val="18"/>
        </w:rPr>
        <w:t>nd, ethical business practices.</w:t>
      </w:r>
      <w:r w:rsidR="003C2ECC" w:rsidRPr="00AB4EE7">
        <w:rPr>
          <w:rFonts w:asciiTheme="majorHAnsi" w:hAnsiTheme="majorHAnsi"/>
          <w:szCs w:val="18"/>
        </w:rPr>
        <w:t xml:space="preserve"> </w:t>
      </w:r>
      <w:bookmarkStart w:id="128" w:name="_Hlk19614569"/>
      <w:r w:rsidR="003C2ECC" w:rsidRPr="00AB4EE7">
        <w:rPr>
          <w:rFonts w:asciiTheme="majorHAnsi" w:hAnsiTheme="majorHAnsi"/>
          <w:szCs w:val="18"/>
        </w:rPr>
        <w:t>Upon exit from enrollment, tuition will be adjusted according to the following guidelines, in accordance with item 6 of Glen Dow Academy’s Refund Policy:</w:t>
      </w:r>
      <w:bookmarkEnd w:id="128"/>
    </w:p>
    <w:p w14:paraId="1543185C" w14:textId="77777777" w:rsidR="003C2ECC" w:rsidRPr="00AB4EE7" w:rsidRDefault="00113A88" w:rsidP="00113A88">
      <w:pPr>
        <w:pStyle w:val="ListParagraph"/>
        <w:jc w:val="both"/>
        <w:rPr>
          <w:rFonts w:asciiTheme="majorHAnsi" w:hAnsiTheme="majorHAnsi" w:cstheme="minorHAnsi"/>
          <w:sz w:val="18"/>
          <w:szCs w:val="18"/>
        </w:rPr>
      </w:pPr>
      <w:r w:rsidRPr="00AB4EE7">
        <w:rPr>
          <w:rFonts w:asciiTheme="majorHAnsi" w:hAnsiTheme="majorHAnsi" w:cstheme="minorHAnsi"/>
          <w:sz w:val="18"/>
          <w:szCs w:val="18"/>
        </w:rPr>
        <w:tab/>
      </w:r>
    </w:p>
    <w:tbl>
      <w:tblPr>
        <w:tblStyle w:val="TableGrid"/>
        <w:tblpPr w:leftFromText="180" w:rightFromText="180" w:vertAnchor="text" w:horzAnchor="margin" w:tblpX="108" w:tblpY="204"/>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5364"/>
        <w:gridCol w:w="4608"/>
      </w:tblGrid>
      <w:tr w:rsidR="003C2ECC" w:rsidRPr="00AB4EE7" w14:paraId="4963A959" w14:textId="77777777" w:rsidTr="003C2ECC">
        <w:trPr>
          <w:trHeight w:val="717"/>
        </w:trPr>
        <w:tc>
          <w:tcPr>
            <w:tcW w:w="5364" w:type="dxa"/>
            <w:tcBorders>
              <w:top w:val="nil"/>
              <w:bottom w:val="dotted" w:sz="8" w:space="0" w:color="808080" w:themeColor="background1" w:themeShade="80"/>
              <w:right w:val="nil"/>
            </w:tcBorders>
            <w:vAlign w:val="bottom"/>
          </w:tcPr>
          <w:p w14:paraId="4A0A4FCC"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b/>
                <w:szCs w:val="20"/>
              </w:rPr>
            </w:pPr>
            <w:bookmarkStart w:id="129" w:name="_Hlk19614580"/>
            <w:r w:rsidRPr="00AB4EE7">
              <w:rPr>
                <w:rFonts w:asciiTheme="majorHAnsi" w:eastAsia="Times New Roman" w:hAnsiTheme="majorHAnsi" w:cs="Times New Roman"/>
                <w:b/>
                <w:szCs w:val="20"/>
              </w:rPr>
              <w:t>PERCENTAGE OF TIME ELAPSED BETWEEN</w:t>
            </w:r>
          </w:p>
          <w:p w14:paraId="08A41ECD"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b/>
                <w:szCs w:val="20"/>
              </w:rPr>
            </w:pPr>
            <w:r w:rsidRPr="00AB4EE7">
              <w:rPr>
                <w:rFonts w:asciiTheme="majorHAnsi" w:eastAsia="Times New Roman" w:hAnsiTheme="majorHAnsi" w:cs="Times New Roman"/>
                <w:b/>
                <w:szCs w:val="20"/>
              </w:rPr>
              <w:t>THE START DATE AND THE DATE WHICH THE</w:t>
            </w:r>
          </w:p>
          <w:p w14:paraId="1B3E6236"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b/>
                <w:szCs w:val="20"/>
                <w:u w:val="single"/>
              </w:rPr>
              <w:t>STUDENT FORMALLY TERMINATES ENROLLMENT</w:t>
            </w:r>
          </w:p>
        </w:tc>
        <w:tc>
          <w:tcPr>
            <w:tcW w:w="4608" w:type="dxa"/>
            <w:tcBorders>
              <w:top w:val="nil"/>
              <w:left w:val="nil"/>
              <w:bottom w:val="dotted" w:sz="8" w:space="0" w:color="808080" w:themeColor="background1" w:themeShade="80"/>
            </w:tcBorders>
            <w:vAlign w:val="bottom"/>
          </w:tcPr>
          <w:p w14:paraId="434A6CE3"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b/>
                <w:szCs w:val="20"/>
                <w:u w:val="single"/>
              </w:rPr>
            </w:pPr>
            <w:r w:rsidRPr="00AB4EE7">
              <w:rPr>
                <w:rFonts w:asciiTheme="majorHAnsi" w:eastAsia="Times New Roman" w:hAnsiTheme="majorHAnsi" w:cs="Times New Roman"/>
                <w:b/>
                <w:szCs w:val="20"/>
              </w:rPr>
              <w:t>AMOUNT OF TOTAL  TUITION</w:t>
            </w:r>
          </w:p>
          <w:p w14:paraId="19400DF2"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b/>
                <w:szCs w:val="20"/>
                <w:u w:val="single"/>
              </w:rPr>
              <w:t>SCHOOL SHALL RECEIVE OR RETAIN</w:t>
            </w:r>
          </w:p>
        </w:tc>
      </w:tr>
      <w:tr w:rsidR="003C2ECC" w:rsidRPr="00AB4EE7" w14:paraId="03545A7F" w14:textId="77777777" w:rsidTr="003C2ECC">
        <w:trPr>
          <w:trHeight w:val="375"/>
        </w:trPr>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0F648A29" w14:textId="77777777" w:rsidR="003C2ECC" w:rsidRPr="00AB4EE7" w:rsidRDefault="003C2ECC" w:rsidP="003C2ECC">
            <w:pPr>
              <w:pStyle w:val="ListParagraph"/>
              <w:tabs>
                <w:tab w:val="left" w:pos="6768"/>
              </w:tabs>
              <w:spacing w:line="200" w:lineRule="atLeast"/>
              <w:ind w:left="0"/>
              <w:jc w:val="center"/>
              <w:rPr>
                <w:rFonts w:asciiTheme="majorHAnsi" w:hAnsiTheme="majorHAnsi"/>
                <w:sz w:val="22"/>
              </w:rPr>
            </w:pPr>
            <w:r w:rsidRPr="00AB4EE7">
              <w:rPr>
                <w:rFonts w:asciiTheme="majorHAnsi" w:hAnsiTheme="majorHAnsi"/>
                <w:sz w:val="22"/>
              </w:rPr>
              <w:t>0.01% - 4.99%</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1F14FDAB" w14:textId="77777777" w:rsidR="003C2ECC" w:rsidRPr="00AB4EE7" w:rsidRDefault="003C2ECC" w:rsidP="003C2ECC">
            <w:pPr>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20% to be retained or received</w:t>
            </w:r>
          </w:p>
        </w:tc>
      </w:tr>
      <w:tr w:rsidR="003C2ECC" w:rsidRPr="00AB4EE7" w14:paraId="78360A7E" w14:textId="77777777" w:rsidTr="003C2ECC">
        <w:trPr>
          <w:trHeight w:val="348"/>
        </w:trPr>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562077A7" w14:textId="77777777" w:rsidR="003C2ECC" w:rsidRPr="00AB4EE7" w:rsidRDefault="003C2ECC" w:rsidP="003C2ECC">
            <w:pPr>
              <w:tabs>
                <w:tab w:val="decimal" w:pos="2736"/>
                <w:tab w:val="left" w:pos="3600"/>
                <w:tab w:val="decimal" w:pos="4320"/>
                <w:tab w:val="left" w:pos="6768"/>
              </w:tabs>
              <w:spacing w:line="200" w:lineRule="atLeast"/>
              <w:jc w:val="center"/>
              <w:rPr>
                <w:rFonts w:asciiTheme="majorHAnsi" w:hAnsiTheme="majorHAnsi"/>
              </w:rPr>
            </w:pPr>
            <w:r w:rsidRPr="00AB4EE7">
              <w:rPr>
                <w:rFonts w:asciiTheme="majorHAnsi" w:eastAsia="Times New Roman" w:hAnsiTheme="majorHAnsi" w:cs="Times New Roman"/>
                <w:szCs w:val="20"/>
              </w:rPr>
              <w:t>5.</w:t>
            </w:r>
            <w:r w:rsidRPr="00AB4EE7">
              <w:rPr>
                <w:rFonts w:asciiTheme="majorHAnsi" w:hAnsiTheme="majorHAnsi"/>
              </w:rPr>
              <w:t>0% - 9.99%</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369B2061"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30% to be retained or received</w:t>
            </w:r>
          </w:p>
        </w:tc>
      </w:tr>
      <w:tr w:rsidR="003C2ECC" w:rsidRPr="00AB4EE7" w14:paraId="21A4CEF0" w14:textId="77777777" w:rsidTr="003C2ECC">
        <w:trPr>
          <w:trHeight w:val="357"/>
        </w:trPr>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4C3D7B22" w14:textId="77777777" w:rsidR="003C2ECC" w:rsidRPr="00AB4EE7" w:rsidRDefault="003C2ECC" w:rsidP="003C2ECC">
            <w:pPr>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10.0% - 14.99%</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6DA9AED3"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40% to be retained or received</w:t>
            </w:r>
          </w:p>
        </w:tc>
      </w:tr>
      <w:tr w:rsidR="003C2ECC" w:rsidRPr="00AB4EE7" w14:paraId="74A4BBDB" w14:textId="77777777" w:rsidTr="003C2ECC">
        <w:trPr>
          <w:trHeight w:val="375"/>
        </w:trPr>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4AA39172" w14:textId="77777777" w:rsidR="003C2ECC" w:rsidRPr="00AB4EE7" w:rsidRDefault="003C2ECC" w:rsidP="003C2ECC">
            <w:pPr>
              <w:tabs>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15.0% - 24.99%</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000FAE77" w14:textId="77777777" w:rsidR="003C2ECC" w:rsidRPr="00AB4EE7" w:rsidRDefault="003C2ECC" w:rsidP="003C2ECC">
            <w:pPr>
              <w:tabs>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45% to be retained or received</w:t>
            </w:r>
          </w:p>
        </w:tc>
      </w:tr>
      <w:tr w:rsidR="003C2ECC" w:rsidRPr="00AB4EE7" w14:paraId="024E5DB7" w14:textId="77777777" w:rsidTr="003C2ECC">
        <w:trPr>
          <w:trHeight w:val="438"/>
        </w:trPr>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6EC7BC57"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25.0% - 49.99%</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7F913FED"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70% to be retained or received</w:t>
            </w:r>
          </w:p>
        </w:tc>
      </w:tr>
      <w:tr w:rsidR="003C2ECC" w:rsidRPr="00AB4EE7" w14:paraId="2AFECF0C" w14:textId="77777777" w:rsidTr="003C2ECC">
        <w:tc>
          <w:tcPr>
            <w:tcW w:w="5364" w:type="dxa"/>
            <w:tcBorders>
              <w:top w:val="dotted" w:sz="8" w:space="0" w:color="808080" w:themeColor="background1" w:themeShade="80"/>
              <w:left w:val="dotted" w:sz="8" w:space="0" w:color="808080" w:themeColor="background1" w:themeShade="80"/>
              <w:bottom w:val="dotted" w:sz="8" w:space="0" w:color="808080" w:themeColor="background1" w:themeShade="80"/>
              <w:right w:val="nil"/>
            </w:tcBorders>
            <w:vAlign w:val="center"/>
          </w:tcPr>
          <w:p w14:paraId="136DD747"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50.0% - or more</w:t>
            </w:r>
          </w:p>
        </w:tc>
        <w:tc>
          <w:tcPr>
            <w:tcW w:w="4608" w:type="dxa"/>
            <w:tcBorders>
              <w:top w:val="dotted" w:sz="8" w:space="0" w:color="808080" w:themeColor="background1" w:themeShade="80"/>
              <w:left w:val="nil"/>
              <w:bottom w:val="dotted" w:sz="8" w:space="0" w:color="808080" w:themeColor="background1" w:themeShade="80"/>
              <w:right w:val="dotted" w:sz="8" w:space="0" w:color="808080" w:themeColor="background1" w:themeShade="80"/>
            </w:tcBorders>
            <w:vAlign w:val="center"/>
          </w:tcPr>
          <w:p w14:paraId="77E86F32" w14:textId="77777777" w:rsidR="003C2ECC" w:rsidRPr="00AB4EE7" w:rsidRDefault="003C2ECC" w:rsidP="003C2ECC">
            <w:pPr>
              <w:tabs>
                <w:tab w:val="decimal" w:pos="2736"/>
                <w:tab w:val="left" w:pos="3600"/>
                <w:tab w:val="decimal" w:pos="4320"/>
                <w:tab w:val="left" w:pos="6768"/>
              </w:tabs>
              <w:overflowPunct w:val="0"/>
              <w:autoSpaceDE w:val="0"/>
              <w:autoSpaceDN w:val="0"/>
              <w:adjustRightInd w:val="0"/>
              <w:spacing w:line="200" w:lineRule="atLeast"/>
              <w:jc w:val="center"/>
              <w:textAlignment w:val="baseline"/>
              <w:rPr>
                <w:rFonts w:asciiTheme="majorHAnsi" w:eastAsia="Times New Roman" w:hAnsiTheme="majorHAnsi" w:cs="Times New Roman"/>
                <w:szCs w:val="20"/>
              </w:rPr>
            </w:pPr>
            <w:r w:rsidRPr="00AB4EE7">
              <w:rPr>
                <w:rFonts w:asciiTheme="majorHAnsi" w:eastAsia="Times New Roman" w:hAnsiTheme="majorHAnsi" w:cs="Times New Roman"/>
                <w:szCs w:val="20"/>
              </w:rPr>
              <w:t>100% to be retained or received</w:t>
            </w:r>
          </w:p>
        </w:tc>
      </w:tr>
      <w:bookmarkEnd w:id="129"/>
    </w:tbl>
    <w:p w14:paraId="0C59B8D5" w14:textId="77777777" w:rsidR="00113A88" w:rsidRPr="00AB4EE7" w:rsidRDefault="00113A88" w:rsidP="00113A88">
      <w:pPr>
        <w:pStyle w:val="ListParagraph"/>
        <w:jc w:val="both"/>
        <w:rPr>
          <w:rFonts w:asciiTheme="majorHAnsi" w:hAnsiTheme="majorHAnsi" w:cstheme="minorHAnsi"/>
          <w:sz w:val="18"/>
          <w:szCs w:val="18"/>
        </w:rPr>
      </w:pPr>
    </w:p>
    <w:p w14:paraId="69148311" w14:textId="77777777" w:rsidR="009472C3" w:rsidRPr="00AB4EE7" w:rsidRDefault="009472C3" w:rsidP="00113A88">
      <w:pPr>
        <w:pStyle w:val="ListParagraph"/>
        <w:jc w:val="both"/>
        <w:rPr>
          <w:rFonts w:asciiTheme="majorHAnsi" w:hAnsiTheme="majorHAnsi" w:cstheme="minorHAnsi"/>
          <w:sz w:val="18"/>
          <w:szCs w:val="18"/>
        </w:rPr>
        <w:sectPr w:rsidR="009472C3" w:rsidRPr="00AB4EE7" w:rsidSect="00B83CB6">
          <w:pgSz w:w="12240" w:h="15840" w:code="1"/>
          <w:pgMar w:top="900" w:right="1080" w:bottom="1440" w:left="1080" w:header="720" w:footer="720" w:gutter="0"/>
          <w:cols w:space="720"/>
          <w:docGrid w:linePitch="360"/>
        </w:sectPr>
      </w:pPr>
    </w:p>
    <w:p w14:paraId="52F50C26" w14:textId="4C287890" w:rsidR="009472C3" w:rsidRPr="00AB4EE7" w:rsidRDefault="00303298" w:rsidP="009472C3">
      <w:pPr>
        <w:overflowPunct w:val="0"/>
        <w:autoSpaceDE w:val="0"/>
        <w:autoSpaceDN w:val="0"/>
        <w:adjustRightInd w:val="0"/>
        <w:jc w:val="center"/>
        <w:textAlignment w:val="baseline"/>
        <w:rPr>
          <w:rFonts w:asciiTheme="majorHAnsi" w:hAnsiTheme="majorHAnsi"/>
          <w:b/>
          <w:szCs w:val="18"/>
          <w:u w:val="single"/>
        </w:rPr>
      </w:pPr>
      <w:r>
        <w:rPr>
          <w:rFonts w:asciiTheme="majorHAnsi" w:hAnsiTheme="majorHAnsi"/>
          <w:b/>
          <w:sz w:val="28"/>
          <w:szCs w:val="18"/>
          <w:u w:val="single"/>
        </w:rPr>
        <w:lastRenderedPageBreak/>
        <w:t xml:space="preserve">WASHINGTON </w:t>
      </w:r>
      <w:r w:rsidR="00B24930">
        <w:rPr>
          <w:rFonts w:asciiTheme="majorHAnsi" w:hAnsiTheme="majorHAnsi"/>
          <w:b/>
          <w:sz w:val="28"/>
          <w:szCs w:val="18"/>
          <w:u w:val="single"/>
        </w:rPr>
        <w:t>STATE AID REPAYMENT POLICY RE</w:t>
      </w:r>
      <w:r w:rsidR="008770A7">
        <w:rPr>
          <w:rFonts w:asciiTheme="majorHAnsi" w:hAnsiTheme="majorHAnsi"/>
          <w:b/>
          <w:sz w:val="28"/>
          <w:szCs w:val="18"/>
          <w:u w:val="single"/>
        </w:rPr>
        <w:t>QUIREMENTS</w:t>
      </w:r>
    </w:p>
    <w:p w14:paraId="1DDFFA01" w14:textId="77777777" w:rsidR="00113A88" w:rsidRPr="00AB4EE7" w:rsidRDefault="009472C3" w:rsidP="00113A88">
      <w:pPr>
        <w:pStyle w:val="ListParagraph"/>
        <w:jc w:val="both"/>
        <w:rPr>
          <w:rFonts w:asciiTheme="majorHAnsi" w:hAnsiTheme="majorHAnsi" w:cstheme="minorHAnsi"/>
          <w:sz w:val="18"/>
          <w:szCs w:val="18"/>
        </w:rPr>
      </w:pPr>
      <w:r w:rsidRPr="00AB4EE7">
        <w:rPr>
          <w:rFonts w:asciiTheme="majorHAnsi" w:hAnsiTheme="majorHAnsi"/>
          <w:b/>
          <w:noProof/>
          <w:sz w:val="32"/>
          <w:szCs w:val="18"/>
        </w:rPr>
        <mc:AlternateContent>
          <mc:Choice Requires="wps">
            <w:drawing>
              <wp:anchor distT="0" distB="0" distL="114300" distR="114300" simplePos="0" relativeHeight="251577856" behindDoc="0" locked="0" layoutInCell="0" allowOverlap="1" wp14:anchorId="2CA20009" wp14:editId="5DE81450">
                <wp:simplePos x="0" y="0"/>
                <wp:positionH relativeFrom="page">
                  <wp:posOffset>519879</wp:posOffset>
                </wp:positionH>
                <wp:positionV relativeFrom="page">
                  <wp:posOffset>1010920</wp:posOffset>
                </wp:positionV>
                <wp:extent cx="6734996" cy="7902497"/>
                <wp:effectExtent l="38100" t="38100" r="46990" b="41910"/>
                <wp:wrapNone/>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4996" cy="7902497"/>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399075AE" w14:textId="77777777" w:rsidR="00303298" w:rsidRDefault="00303298" w:rsidP="00C24B6D">
                            <w:pPr>
                              <w:jc w:val="both"/>
                            </w:pPr>
                            <w:r>
                              <w:t>WASHINGTON STATE AID REPAYMENT POLICY REQUIREMENTS</w:t>
                            </w:r>
                          </w:p>
                          <w:p w14:paraId="476F1607" w14:textId="77777777" w:rsidR="00303298" w:rsidRDefault="00303298" w:rsidP="00C24B6D">
                            <w:pPr>
                              <w:jc w:val="both"/>
                            </w:pPr>
                          </w:p>
                          <w:p w14:paraId="75FF789D" w14:textId="77777777" w:rsidR="00303298" w:rsidRDefault="00303298" w:rsidP="00C24B6D">
                            <w:pPr>
                              <w:jc w:val="both"/>
                            </w:pPr>
                            <w:r>
                              <w:t>General</w:t>
                            </w:r>
                          </w:p>
                          <w:p w14:paraId="64C30828" w14:textId="77777777" w:rsidR="00303298" w:rsidRDefault="00303298" w:rsidP="00C24B6D">
                            <w:pPr>
                              <w:jc w:val="both"/>
                            </w:pPr>
                            <w:r>
                              <w:t>Students who fail to attend class or who withdraw prior to the start of the course, fail to commence attendance in the course for which their award amount is based on or who receive funding based on fraudulent information will be required to repay 100% of the funds received.</w:t>
                            </w:r>
                          </w:p>
                          <w:p w14:paraId="291CE0BE" w14:textId="77777777" w:rsidR="00303298" w:rsidRDefault="00303298" w:rsidP="00C24B6D">
                            <w:pPr>
                              <w:jc w:val="both"/>
                            </w:pPr>
                            <w:r>
                              <w:t>For the purposes of this policy, “Award” is the amount of state grant for which the student was eligible during the enrollment period, whether disbursed to the student account or directly to the student.</w:t>
                            </w:r>
                          </w:p>
                          <w:p w14:paraId="53E69650" w14:textId="77777777" w:rsidR="00303298" w:rsidRDefault="00303298" w:rsidP="00C24B6D">
                            <w:pPr>
                              <w:jc w:val="both"/>
                            </w:pPr>
                            <w:r>
                              <w:t>Students who withdraw from the course after the course start will be subject to completion of satisfactory academic progress requirements. Satisfactory academic progress is the student’s successful completion of 300 hours for each term in which the grant was received. No further disbursements of state grant aid will be awarded until the required 300 hours for the prior grant have been completed.</w:t>
                            </w:r>
                          </w:p>
                          <w:p w14:paraId="50216B3B" w14:textId="535FBDB5" w:rsidR="00303298" w:rsidRDefault="00303298" w:rsidP="00C24B6D">
                            <w:pPr>
                              <w:jc w:val="both"/>
                            </w:pPr>
                            <w:r>
                              <w:t>Students may not receive more Washington State Aid than the cost of their tuition and fees.</w:t>
                            </w:r>
                          </w:p>
                          <w:p w14:paraId="50AEE83C" w14:textId="77777777" w:rsidR="00C24B6D" w:rsidRDefault="00C24B6D" w:rsidP="00C24B6D">
                            <w:pPr>
                              <w:jc w:val="both"/>
                            </w:pPr>
                          </w:p>
                          <w:p w14:paraId="42DC9EEA" w14:textId="77777777" w:rsidR="00C24B6D" w:rsidRDefault="00C24B6D" w:rsidP="00C24B6D">
                            <w:pPr>
                              <w:jc w:val="both"/>
                            </w:pPr>
                          </w:p>
                          <w:p w14:paraId="57696672" w14:textId="77777777" w:rsidR="00C24B6D" w:rsidRDefault="00C24B6D" w:rsidP="00C24B6D">
                            <w:pPr>
                              <w:jc w:val="both"/>
                            </w:pPr>
                          </w:p>
                          <w:p w14:paraId="757EF5C1" w14:textId="77777777" w:rsidR="00C24B6D" w:rsidRDefault="00C24B6D" w:rsidP="00C24B6D">
                            <w:pPr>
                              <w:jc w:val="both"/>
                            </w:pPr>
                          </w:p>
                          <w:p w14:paraId="74EEA78B" w14:textId="77777777" w:rsidR="00C24B6D" w:rsidRDefault="00C24B6D" w:rsidP="00C24B6D">
                            <w:pPr>
                              <w:jc w:val="both"/>
                            </w:pPr>
                          </w:p>
                          <w:p w14:paraId="1622A15D" w14:textId="77777777" w:rsidR="00C24B6D" w:rsidRDefault="00C24B6D" w:rsidP="00C24B6D">
                            <w:pPr>
                              <w:jc w:val="both"/>
                            </w:pPr>
                          </w:p>
                          <w:p w14:paraId="7D2E0308" w14:textId="77777777" w:rsidR="00C24B6D" w:rsidRDefault="00C24B6D" w:rsidP="00C24B6D">
                            <w:pPr>
                              <w:jc w:val="both"/>
                            </w:pPr>
                          </w:p>
                          <w:p w14:paraId="088D6CA6" w14:textId="77777777" w:rsidR="00C24B6D" w:rsidRDefault="00C24B6D" w:rsidP="00C24B6D">
                            <w:pPr>
                              <w:jc w:val="both"/>
                            </w:pPr>
                          </w:p>
                          <w:p w14:paraId="3E01AD7F" w14:textId="77777777" w:rsidR="00C24B6D" w:rsidRDefault="00C24B6D" w:rsidP="00C24B6D">
                            <w:pPr>
                              <w:jc w:val="both"/>
                            </w:pPr>
                          </w:p>
                          <w:p w14:paraId="2CDB6129" w14:textId="77777777" w:rsidR="00C24B6D" w:rsidRDefault="00C24B6D" w:rsidP="00C24B6D">
                            <w:pPr>
                              <w:jc w:val="both"/>
                            </w:pPr>
                          </w:p>
                          <w:p w14:paraId="513D85DB" w14:textId="77777777" w:rsidR="00C24B6D" w:rsidRDefault="00C24B6D" w:rsidP="00C24B6D">
                            <w:pPr>
                              <w:jc w:val="both"/>
                            </w:pPr>
                          </w:p>
                          <w:p w14:paraId="320C614C" w14:textId="77777777" w:rsidR="00C24B6D" w:rsidRDefault="00C24B6D" w:rsidP="00C24B6D">
                            <w:pPr>
                              <w:jc w:val="both"/>
                            </w:pPr>
                          </w:p>
                          <w:p w14:paraId="574D021B" w14:textId="77777777" w:rsidR="00C24B6D" w:rsidRDefault="00C24B6D" w:rsidP="00C24B6D">
                            <w:pPr>
                              <w:jc w:val="both"/>
                            </w:pPr>
                          </w:p>
                          <w:p w14:paraId="5AAF8181" w14:textId="77777777" w:rsidR="00C24B6D" w:rsidRDefault="00C24B6D" w:rsidP="00C24B6D">
                            <w:pPr>
                              <w:jc w:val="both"/>
                            </w:pPr>
                          </w:p>
                          <w:p w14:paraId="430EBA8B" w14:textId="77777777" w:rsidR="00C24B6D" w:rsidRDefault="00C24B6D" w:rsidP="00C24B6D">
                            <w:pPr>
                              <w:jc w:val="both"/>
                            </w:pPr>
                          </w:p>
                          <w:p w14:paraId="429BAE73" w14:textId="77777777" w:rsidR="00C24B6D" w:rsidRDefault="00C24B6D" w:rsidP="00C24B6D">
                            <w:pPr>
                              <w:jc w:val="both"/>
                            </w:pPr>
                          </w:p>
                          <w:p w14:paraId="77AE576A" w14:textId="77777777" w:rsidR="00C24B6D" w:rsidRDefault="00C24B6D" w:rsidP="00C24B6D">
                            <w:pPr>
                              <w:jc w:val="both"/>
                            </w:pPr>
                          </w:p>
                          <w:p w14:paraId="558EBE05" w14:textId="77777777" w:rsidR="00C24B6D" w:rsidRDefault="00C24B6D" w:rsidP="00C24B6D">
                            <w:pPr>
                              <w:jc w:val="both"/>
                            </w:pPr>
                          </w:p>
                          <w:p w14:paraId="440C0E61" w14:textId="77777777" w:rsidR="00C24B6D" w:rsidRDefault="00C24B6D" w:rsidP="00C24B6D">
                            <w:pPr>
                              <w:jc w:val="both"/>
                            </w:pPr>
                          </w:p>
                          <w:p w14:paraId="47B8E603" w14:textId="77777777" w:rsidR="00C24B6D" w:rsidRDefault="00C24B6D" w:rsidP="00C24B6D">
                            <w:pPr>
                              <w:jc w:val="both"/>
                            </w:pPr>
                          </w:p>
                          <w:p w14:paraId="522586B4" w14:textId="77777777" w:rsidR="00C24B6D" w:rsidRDefault="00C24B6D" w:rsidP="00C24B6D">
                            <w:pPr>
                              <w:jc w:val="both"/>
                            </w:pPr>
                          </w:p>
                          <w:p w14:paraId="118DEBBA" w14:textId="77777777" w:rsidR="00C24B6D" w:rsidRDefault="00C24B6D" w:rsidP="00C24B6D">
                            <w:pPr>
                              <w:jc w:val="both"/>
                            </w:pPr>
                          </w:p>
                          <w:p w14:paraId="62F7C31D" w14:textId="77777777" w:rsidR="00C24B6D" w:rsidRDefault="00C24B6D" w:rsidP="00C24B6D">
                            <w:pPr>
                              <w:jc w:val="both"/>
                            </w:pPr>
                          </w:p>
                          <w:p w14:paraId="1F7B3D8B" w14:textId="77777777" w:rsidR="00C24B6D" w:rsidRDefault="00C24B6D" w:rsidP="00C24B6D">
                            <w:pPr>
                              <w:jc w:val="both"/>
                            </w:pPr>
                          </w:p>
                          <w:p w14:paraId="280AC88F" w14:textId="77777777" w:rsidR="00C24B6D" w:rsidRDefault="00C24B6D" w:rsidP="00C24B6D">
                            <w:pPr>
                              <w:jc w:val="both"/>
                            </w:pPr>
                          </w:p>
                          <w:p w14:paraId="2B816778" w14:textId="77777777" w:rsidR="00C24B6D" w:rsidRDefault="00C24B6D" w:rsidP="00C24B6D">
                            <w:pPr>
                              <w:jc w:val="both"/>
                            </w:pPr>
                          </w:p>
                          <w:p w14:paraId="12A7FE9B" w14:textId="77777777" w:rsidR="00C24B6D" w:rsidRDefault="00C24B6D" w:rsidP="00C24B6D">
                            <w:pPr>
                              <w:jc w:val="both"/>
                            </w:pPr>
                          </w:p>
                          <w:p w14:paraId="2D1B8D0D" w14:textId="77777777" w:rsidR="00303298" w:rsidRDefault="00303298" w:rsidP="00C24B6D">
                            <w:pPr>
                              <w:jc w:val="both"/>
                            </w:pPr>
                          </w:p>
                          <w:p w14:paraId="0CE4D9B1" w14:textId="73C9762D" w:rsidR="00E66F42" w:rsidRPr="009472C3" w:rsidRDefault="00E66F42" w:rsidP="00C24B6D">
                            <w:pPr>
                              <w:jc w:val="both"/>
                              <w:rPr>
                                <w:rFonts w:asciiTheme="majorHAnsi" w:eastAsiaTheme="majorEastAsia" w:hAnsiTheme="majorHAnsi" w:cstheme="majorBidi"/>
                                <w:i/>
                                <w:iCs/>
                                <w:sz w:val="32"/>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2CA20009" id="_x0000_s1085" type="#_x0000_t202" style="position:absolute;left:0;text-align:left;margin-left:40.95pt;margin-top:79.6pt;width:530.3pt;height:622.2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" o:allowincell="f" filled="f" strokecolor="#622423" strokeweight="6pt">
                <v:stroke linestyle="thickThin"/>
                <v:textbox inset="10.8pt,7.2pt,10.8pt,7.2pt">
                  <w:txbxContent>
                    <w:p w14:paraId="399075AE" w14:textId="77777777" w:rsidR="00303298" w:rsidRDefault="00303298" w:rsidP="00C24B6D">
                      <w:pPr>
                        <w:jc w:val="both"/>
                      </w:pPr>
                      <w:r>
                        <w:t>WASHINGTON STATE AID REPAYMENT POLICY REQUIREMENTS</w:t>
                      </w:r>
                    </w:p>
                    <w:p w14:paraId="476F1607" w14:textId="77777777" w:rsidR="00303298" w:rsidRDefault="00303298" w:rsidP="00C24B6D">
                      <w:pPr>
                        <w:jc w:val="both"/>
                      </w:pPr>
                    </w:p>
                    <w:p w14:paraId="75FF789D" w14:textId="77777777" w:rsidR="00303298" w:rsidRDefault="00303298" w:rsidP="00C24B6D">
                      <w:pPr>
                        <w:jc w:val="both"/>
                      </w:pPr>
                      <w:r>
                        <w:t>General</w:t>
                      </w:r>
                    </w:p>
                    <w:p w14:paraId="64C30828" w14:textId="77777777" w:rsidR="00303298" w:rsidRDefault="00303298" w:rsidP="00C24B6D">
                      <w:pPr>
                        <w:jc w:val="both"/>
                      </w:pPr>
                      <w:r>
                        <w:t>Students who fail to attend class or who withdraw prior to the start of the course, fail to commence attendance in the course for which their award amount is based on or who receive funding based on fraudulent information will be required to repay 100% of the funds received.</w:t>
                      </w:r>
                    </w:p>
                    <w:p w14:paraId="291CE0BE" w14:textId="77777777" w:rsidR="00303298" w:rsidRDefault="00303298" w:rsidP="00C24B6D">
                      <w:pPr>
                        <w:jc w:val="both"/>
                      </w:pPr>
                      <w:r>
                        <w:t>For the purposes of this policy, “Award” is the amount of state grant for which the student was eligible during the enrollment period, whether disbursed to the student account or directly to the student.</w:t>
                      </w:r>
                    </w:p>
                    <w:p w14:paraId="53E69650" w14:textId="77777777" w:rsidR="00303298" w:rsidRDefault="00303298" w:rsidP="00C24B6D">
                      <w:pPr>
                        <w:jc w:val="both"/>
                      </w:pPr>
                      <w:r>
                        <w:t>Students who withdraw from the course after the course start will be subject to completion of satisfactory academic progress requirements. Satisfactory academic progress is the student’s successful completion of 300 hours for each term in which the grant was received. No further disbursements of state grant aid will be awarded until the required 300 hours for the prior grant have been completed.</w:t>
                      </w:r>
                    </w:p>
                    <w:p w14:paraId="50216B3B" w14:textId="535FBDB5" w:rsidR="00303298" w:rsidRDefault="00303298" w:rsidP="00C24B6D">
                      <w:pPr>
                        <w:jc w:val="both"/>
                      </w:pPr>
                      <w:r>
                        <w:t>Students may not receive more Washington State Aid than the cost of their tuition and fees.</w:t>
                      </w:r>
                    </w:p>
                    <w:p w14:paraId="50AEE83C" w14:textId="77777777" w:rsidR="00C24B6D" w:rsidRDefault="00C24B6D" w:rsidP="00C24B6D">
                      <w:pPr>
                        <w:jc w:val="both"/>
                      </w:pPr>
                    </w:p>
                    <w:p w14:paraId="42DC9EEA" w14:textId="77777777" w:rsidR="00C24B6D" w:rsidRDefault="00C24B6D" w:rsidP="00C24B6D">
                      <w:pPr>
                        <w:jc w:val="both"/>
                      </w:pPr>
                    </w:p>
                    <w:p w14:paraId="57696672" w14:textId="77777777" w:rsidR="00C24B6D" w:rsidRDefault="00C24B6D" w:rsidP="00C24B6D">
                      <w:pPr>
                        <w:jc w:val="both"/>
                      </w:pPr>
                    </w:p>
                    <w:p w14:paraId="757EF5C1" w14:textId="77777777" w:rsidR="00C24B6D" w:rsidRDefault="00C24B6D" w:rsidP="00C24B6D">
                      <w:pPr>
                        <w:jc w:val="both"/>
                      </w:pPr>
                    </w:p>
                    <w:p w14:paraId="74EEA78B" w14:textId="77777777" w:rsidR="00C24B6D" w:rsidRDefault="00C24B6D" w:rsidP="00C24B6D">
                      <w:pPr>
                        <w:jc w:val="both"/>
                      </w:pPr>
                    </w:p>
                    <w:p w14:paraId="1622A15D" w14:textId="77777777" w:rsidR="00C24B6D" w:rsidRDefault="00C24B6D" w:rsidP="00C24B6D">
                      <w:pPr>
                        <w:jc w:val="both"/>
                      </w:pPr>
                    </w:p>
                    <w:p w14:paraId="7D2E0308" w14:textId="77777777" w:rsidR="00C24B6D" w:rsidRDefault="00C24B6D" w:rsidP="00C24B6D">
                      <w:pPr>
                        <w:jc w:val="both"/>
                      </w:pPr>
                    </w:p>
                    <w:p w14:paraId="088D6CA6" w14:textId="77777777" w:rsidR="00C24B6D" w:rsidRDefault="00C24B6D" w:rsidP="00C24B6D">
                      <w:pPr>
                        <w:jc w:val="both"/>
                      </w:pPr>
                    </w:p>
                    <w:p w14:paraId="3E01AD7F" w14:textId="77777777" w:rsidR="00C24B6D" w:rsidRDefault="00C24B6D" w:rsidP="00C24B6D">
                      <w:pPr>
                        <w:jc w:val="both"/>
                      </w:pPr>
                    </w:p>
                    <w:p w14:paraId="2CDB6129" w14:textId="77777777" w:rsidR="00C24B6D" w:rsidRDefault="00C24B6D" w:rsidP="00C24B6D">
                      <w:pPr>
                        <w:jc w:val="both"/>
                      </w:pPr>
                    </w:p>
                    <w:p w14:paraId="513D85DB" w14:textId="77777777" w:rsidR="00C24B6D" w:rsidRDefault="00C24B6D" w:rsidP="00C24B6D">
                      <w:pPr>
                        <w:jc w:val="both"/>
                      </w:pPr>
                    </w:p>
                    <w:p w14:paraId="320C614C" w14:textId="77777777" w:rsidR="00C24B6D" w:rsidRDefault="00C24B6D" w:rsidP="00C24B6D">
                      <w:pPr>
                        <w:jc w:val="both"/>
                      </w:pPr>
                    </w:p>
                    <w:p w14:paraId="574D021B" w14:textId="77777777" w:rsidR="00C24B6D" w:rsidRDefault="00C24B6D" w:rsidP="00C24B6D">
                      <w:pPr>
                        <w:jc w:val="both"/>
                      </w:pPr>
                    </w:p>
                    <w:p w14:paraId="5AAF8181" w14:textId="77777777" w:rsidR="00C24B6D" w:rsidRDefault="00C24B6D" w:rsidP="00C24B6D">
                      <w:pPr>
                        <w:jc w:val="both"/>
                      </w:pPr>
                    </w:p>
                    <w:p w14:paraId="430EBA8B" w14:textId="77777777" w:rsidR="00C24B6D" w:rsidRDefault="00C24B6D" w:rsidP="00C24B6D">
                      <w:pPr>
                        <w:jc w:val="both"/>
                      </w:pPr>
                    </w:p>
                    <w:p w14:paraId="429BAE73" w14:textId="77777777" w:rsidR="00C24B6D" w:rsidRDefault="00C24B6D" w:rsidP="00C24B6D">
                      <w:pPr>
                        <w:jc w:val="both"/>
                      </w:pPr>
                    </w:p>
                    <w:p w14:paraId="77AE576A" w14:textId="77777777" w:rsidR="00C24B6D" w:rsidRDefault="00C24B6D" w:rsidP="00C24B6D">
                      <w:pPr>
                        <w:jc w:val="both"/>
                      </w:pPr>
                    </w:p>
                    <w:p w14:paraId="558EBE05" w14:textId="77777777" w:rsidR="00C24B6D" w:rsidRDefault="00C24B6D" w:rsidP="00C24B6D">
                      <w:pPr>
                        <w:jc w:val="both"/>
                      </w:pPr>
                    </w:p>
                    <w:p w14:paraId="440C0E61" w14:textId="77777777" w:rsidR="00C24B6D" w:rsidRDefault="00C24B6D" w:rsidP="00C24B6D">
                      <w:pPr>
                        <w:jc w:val="both"/>
                      </w:pPr>
                    </w:p>
                    <w:p w14:paraId="47B8E603" w14:textId="77777777" w:rsidR="00C24B6D" w:rsidRDefault="00C24B6D" w:rsidP="00C24B6D">
                      <w:pPr>
                        <w:jc w:val="both"/>
                      </w:pPr>
                    </w:p>
                    <w:p w14:paraId="522586B4" w14:textId="77777777" w:rsidR="00C24B6D" w:rsidRDefault="00C24B6D" w:rsidP="00C24B6D">
                      <w:pPr>
                        <w:jc w:val="both"/>
                      </w:pPr>
                    </w:p>
                    <w:p w14:paraId="118DEBBA" w14:textId="77777777" w:rsidR="00C24B6D" w:rsidRDefault="00C24B6D" w:rsidP="00C24B6D">
                      <w:pPr>
                        <w:jc w:val="both"/>
                      </w:pPr>
                    </w:p>
                    <w:p w14:paraId="62F7C31D" w14:textId="77777777" w:rsidR="00C24B6D" w:rsidRDefault="00C24B6D" w:rsidP="00C24B6D">
                      <w:pPr>
                        <w:jc w:val="both"/>
                      </w:pPr>
                    </w:p>
                    <w:p w14:paraId="1F7B3D8B" w14:textId="77777777" w:rsidR="00C24B6D" w:rsidRDefault="00C24B6D" w:rsidP="00C24B6D">
                      <w:pPr>
                        <w:jc w:val="both"/>
                      </w:pPr>
                    </w:p>
                    <w:p w14:paraId="280AC88F" w14:textId="77777777" w:rsidR="00C24B6D" w:rsidRDefault="00C24B6D" w:rsidP="00C24B6D">
                      <w:pPr>
                        <w:jc w:val="both"/>
                      </w:pPr>
                    </w:p>
                    <w:p w14:paraId="2B816778" w14:textId="77777777" w:rsidR="00C24B6D" w:rsidRDefault="00C24B6D" w:rsidP="00C24B6D">
                      <w:pPr>
                        <w:jc w:val="both"/>
                      </w:pPr>
                    </w:p>
                    <w:p w14:paraId="12A7FE9B" w14:textId="77777777" w:rsidR="00C24B6D" w:rsidRDefault="00C24B6D" w:rsidP="00C24B6D">
                      <w:pPr>
                        <w:jc w:val="both"/>
                      </w:pPr>
                    </w:p>
                    <w:p w14:paraId="2D1B8D0D" w14:textId="77777777" w:rsidR="00303298" w:rsidRDefault="00303298" w:rsidP="00C24B6D">
                      <w:pPr>
                        <w:jc w:val="both"/>
                      </w:pPr>
                    </w:p>
                    <w:p w14:paraId="0CE4D9B1" w14:textId="73C9762D" w:rsidR="00E66F42" w:rsidRPr="009472C3" w:rsidRDefault="00E66F42" w:rsidP="00C24B6D">
                      <w:pPr>
                        <w:jc w:val="both"/>
                        <w:rPr>
                          <w:rFonts w:asciiTheme="majorHAnsi" w:eastAsiaTheme="majorEastAsia" w:hAnsiTheme="majorHAnsi" w:cstheme="majorBidi"/>
                          <w:i/>
                          <w:iCs/>
                          <w:sz w:val="32"/>
                          <w:szCs w:val="28"/>
                        </w:rPr>
                      </w:pPr>
                    </w:p>
                  </w:txbxContent>
                </v:textbox>
                <w10:wrap anchorx="page" anchory="page"/>
              </v:shape>
            </w:pict>
          </mc:Fallback>
        </mc:AlternateContent>
      </w:r>
    </w:p>
    <w:p w14:paraId="3486B6EE" w14:textId="77777777" w:rsidR="00113A88" w:rsidRPr="00AB4EE7" w:rsidRDefault="00113A88" w:rsidP="00113A88">
      <w:pPr>
        <w:pStyle w:val="ListParagraph"/>
        <w:jc w:val="both"/>
        <w:rPr>
          <w:rFonts w:asciiTheme="majorHAnsi" w:hAnsiTheme="majorHAnsi" w:cstheme="minorHAnsi"/>
          <w:sz w:val="18"/>
          <w:szCs w:val="18"/>
        </w:rPr>
      </w:pPr>
    </w:p>
    <w:p w14:paraId="2F2495A3" w14:textId="77777777" w:rsidR="009472C3" w:rsidRPr="00AB4EE7" w:rsidRDefault="009472C3" w:rsidP="00113A88">
      <w:pPr>
        <w:pStyle w:val="ListParagraph"/>
        <w:jc w:val="both"/>
        <w:rPr>
          <w:rFonts w:asciiTheme="majorHAnsi" w:hAnsiTheme="majorHAnsi" w:cstheme="minorHAnsi"/>
          <w:sz w:val="18"/>
          <w:szCs w:val="18"/>
        </w:rPr>
      </w:pPr>
      <w:r w:rsidRPr="00AB4EE7">
        <w:rPr>
          <w:rFonts w:asciiTheme="majorHAnsi" w:hAnsiTheme="majorHAnsi" w:cstheme="minorHAnsi"/>
          <w:sz w:val="18"/>
          <w:szCs w:val="18"/>
        </w:rPr>
        <w:br w:type="page"/>
      </w:r>
    </w:p>
    <w:p w14:paraId="298D6B81" w14:textId="77777777" w:rsidR="00436306" w:rsidRPr="00AB4EE7" w:rsidRDefault="00436306" w:rsidP="00436306">
      <w:pPr>
        <w:overflowPunct w:val="0"/>
        <w:autoSpaceDE w:val="0"/>
        <w:autoSpaceDN w:val="0"/>
        <w:adjustRightInd w:val="0"/>
        <w:jc w:val="center"/>
        <w:textAlignment w:val="baseline"/>
        <w:rPr>
          <w:rFonts w:ascii="Lucida Bright" w:eastAsia="Times New Roman" w:hAnsi="Lucida Bright" w:cstheme="minorHAnsi"/>
          <w:b/>
          <w:sz w:val="48"/>
          <w:szCs w:val="24"/>
          <w:u w:val="single"/>
        </w:rPr>
      </w:pPr>
      <w:bookmarkStart w:id="130" w:name="_Hlk19614710"/>
      <w:r w:rsidRPr="00AB4EE7">
        <w:rPr>
          <w:rFonts w:ascii="Lucida Bright" w:eastAsia="Times New Roman" w:hAnsi="Lucida Bright" w:cstheme="minorHAnsi"/>
          <w:b/>
          <w:sz w:val="48"/>
          <w:szCs w:val="24"/>
          <w:u w:val="single"/>
        </w:rPr>
        <w:lastRenderedPageBreak/>
        <w:t>CHAPTER IV</w:t>
      </w:r>
    </w:p>
    <w:p w14:paraId="3161ECCF" w14:textId="77777777" w:rsidR="00436306" w:rsidRPr="00AB4EE7" w:rsidRDefault="00436306" w:rsidP="00436306">
      <w:pPr>
        <w:overflowPunct w:val="0"/>
        <w:autoSpaceDE w:val="0"/>
        <w:autoSpaceDN w:val="0"/>
        <w:adjustRightInd w:val="0"/>
        <w:jc w:val="center"/>
        <w:textAlignment w:val="baseline"/>
        <w:rPr>
          <w:rFonts w:ascii="Lucida Bright" w:eastAsia="Times New Roman" w:hAnsi="Lucida Bright" w:cstheme="minorHAnsi"/>
          <w:b/>
          <w:sz w:val="24"/>
          <w:szCs w:val="24"/>
        </w:rPr>
      </w:pPr>
      <w:r w:rsidRPr="00AB4EE7">
        <w:rPr>
          <w:rFonts w:ascii="Lucida Bright" w:eastAsia="Times New Roman" w:hAnsi="Lucida Bright" w:cstheme="minorHAnsi"/>
          <w:b/>
          <w:sz w:val="24"/>
          <w:szCs w:val="24"/>
        </w:rPr>
        <w:t>FINANCIAL AID, EVALUATION, and GRADUATION</w:t>
      </w:r>
    </w:p>
    <w:p w14:paraId="14C69CD7" w14:textId="77777777" w:rsidR="00436306" w:rsidRPr="00AB4EE7" w:rsidRDefault="00436306" w:rsidP="00436306">
      <w:pPr>
        <w:overflowPunct w:val="0"/>
        <w:autoSpaceDE w:val="0"/>
        <w:autoSpaceDN w:val="0"/>
        <w:adjustRightInd w:val="0"/>
        <w:jc w:val="center"/>
        <w:textAlignment w:val="baseline"/>
        <w:rPr>
          <w:rFonts w:asciiTheme="majorHAnsi" w:eastAsia="Times New Roman" w:hAnsiTheme="majorHAnsi" w:cstheme="minorHAnsi"/>
          <w:b/>
          <w:sz w:val="18"/>
          <w:szCs w:val="18"/>
        </w:rPr>
      </w:pPr>
      <w:r w:rsidRPr="00AB4EE7">
        <w:rPr>
          <w:rFonts w:asciiTheme="majorHAnsi" w:eastAsia="Times New Roman" w:hAnsiTheme="majorHAnsi" w:cstheme="minorHAnsi"/>
          <w:b/>
          <w:noProof/>
          <w:sz w:val="32"/>
          <w:szCs w:val="18"/>
        </w:rPr>
        <mc:AlternateContent>
          <mc:Choice Requires="wps">
            <w:drawing>
              <wp:anchor distT="0" distB="0" distL="114300" distR="114300" simplePos="0" relativeHeight="251766272" behindDoc="0" locked="0" layoutInCell="1" allowOverlap="1" wp14:anchorId="2B602000" wp14:editId="21B858CC">
                <wp:simplePos x="0" y="0"/>
                <wp:positionH relativeFrom="column">
                  <wp:posOffset>2089150</wp:posOffset>
                </wp:positionH>
                <wp:positionV relativeFrom="paragraph">
                  <wp:posOffset>114137</wp:posOffset>
                </wp:positionV>
                <wp:extent cx="4402028" cy="676275"/>
                <wp:effectExtent l="0" t="0" r="0" b="9525"/>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2028" cy="676275"/>
                        </a:xfrm>
                        <a:prstGeom prst="rect">
                          <a:avLst/>
                        </a:prstGeom>
                        <a:solidFill>
                          <a:srgbClr val="FFFFFF"/>
                        </a:solidFill>
                        <a:ln w="9525">
                          <a:noFill/>
                          <a:miter lim="800000"/>
                          <a:headEnd/>
                          <a:tailEnd/>
                        </a:ln>
                      </wps:spPr>
                      <wps:txbx>
                        <w:txbxContent>
                          <w:p w14:paraId="480E1F95" w14:textId="77777777" w:rsidR="00E66F42" w:rsidRPr="00B62976" w:rsidRDefault="00E66F42" w:rsidP="00436306">
                            <w:pPr>
                              <w:pStyle w:val="ListParagraph"/>
                              <w:ind w:left="0"/>
                              <w:jc w:val="both"/>
                              <w:rPr>
                                <w:rFonts w:asciiTheme="majorHAnsi" w:hAnsiTheme="majorHAnsi" w:cstheme="minorHAnsi"/>
                                <w:sz w:val="18"/>
                                <w:szCs w:val="18"/>
                              </w:rPr>
                            </w:pPr>
                            <w:r w:rsidRPr="00B62976">
                              <w:rPr>
                                <w:rFonts w:asciiTheme="majorHAnsi" w:hAnsiTheme="majorHAnsi" w:cstheme="minorHAnsi"/>
                                <w:sz w:val="18"/>
                                <w:szCs w:val="18"/>
                              </w:rPr>
                              <w:t>Under provisions of national accreditation students may, with proper qualification, obtain federally insured student loans and grants.  Eligible students enrolling in an accredited school may obtain some aid from federal or state agencies.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02000" id="_x0000_s1086" type="#_x0000_t202" style="position:absolute;left:0;text-align:left;margin-left:164.5pt;margin-top:9pt;width:346.6pt;height:53.2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" stroked="f">
                <v:textbox>
                  <w:txbxContent>
                    <w:p w14:paraId="480E1F95" w14:textId="77777777" w:rsidR="00E66F42" w:rsidRPr="00B62976" w:rsidRDefault="00E66F42" w:rsidP="00436306">
                      <w:pPr>
                        <w:pStyle w:val="ListParagraph"/>
                        <w:ind w:left="0"/>
                        <w:jc w:val="both"/>
                        <w:rPr>
                          <w:rFonts w:asciiTheme="majorHAnsi" w:hAnsiTheme="majorHAnsi" w:cstheme="minorHAnsi"/>
                          <w:sz w:val="18"/>
                          <w:szCs w:val="18"/>
                        </w:rPr>
                      </w:pPr>
                      <w:r w:rsidRPr="00B62976">
                        <w:rPr>
                          <w:rFonts w:asciiTheme="majorHAnsi" w:hAnsiTheme="majorHAnsi" w:cstheme="minorHAnsi"/>
                          <w:sz w:val="18"/>
                          <w:szCs w:val="18"/>
                        </w:rPr>
                        <w:t>Under provisions of national accreditation students may, with proper qualification, obtain federally insured student loans and grants.  Eligible students enrolling in an accredited school may obtain some aid from federal or state agencies.</w:t>
                      </w:r>
                    </w:p>
                  </w:txbxContent>
                </v:textbox>
              </v:shape>
            </w:pict>
          </mc:Fallback>
        </mc:AlternateContent>
      </w:r>
    </w:p>
    <w:p w14:paraId="227B9D34" w14:textId="77777777" w:rsidR="00436306" w:rsidRPr="00AB4EE7" w:rsidRDefault="00436306" w:rsidP="00436306">
      <w:pPr>
        <w:pStyle w:val="ListParagraph"/>
        <w:jc w:val="both"/>
        <w:rPr>
          <w:rFonts w:asciiTheme="majorHAnsi" w:hAnsiTheme="majorHAnsi" w:cstheme="minorHAnsi"/>
          <w:sz w:val="18"/>
          <w:szCs w:val="18"/>
        </w:rPr>
      </w:pPr>
      <w:r w:rsidRPr="00AB4EE7">
        <w:rPr>
          <w:rFonts w:ascii="Arial" w:hAnsi="Arial" w:cs="Arial"/>
          <w:noProof/>
          <w:color w:val="1122CC"/>
        </w:rPr>
        <w:drawing>
          <wp:anchor distT="0" distB="0" distL="114300" distR="114300" simplePos="0" relativeHeight="251767296" behindDoc="0" locked="0" layoutInCell="1" allowOverlap="1" wp14:anchorId="383357D0" wp14:editId="24BC87E7">
            <wp:simplePos x="0" y="0"/>
            <wp:positionH relativeFrom="column">
              <wp:posOffset>17735</wp:posOffset>
            </wp:positionH>
            <wp:positionV relativeFrom="paragraph">
              <wp:posOffset>30480</wp:posOffset>
            </wp:positionV>
            <wp:extent cx="1898292" cy="1456744"/>
            <wp:effectExtent l="19050" t="19050" r="26035" b="10160"/>
            <wp:wrapNone/>
            <wp:docPr id="55" name="Picture 55" descr="http://t0.gstatic.com/images?q=tbn:ANd9GcQRSuiJBmIUbzLVhsiuJqALx0iwp1syUFSADNwjSHoDzsg4k_bq">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RSuiJBmIUbzLVhsiuJqALx0iwp1syUFSADNwjSHoDzsg4k_bq">
                      <a:hlinkClick r:id="rId81"/>
                    </pic:cNvPr>
                    <pic:cNvPicPr>
                      <a:picLocks noChangeAspect="1" noChangeArrowheads="1"/>
                    </pic:cNvPicPr>
                  </pic:nvPicPr>
                  <pic:blipFill>
                    <a:blip r:embed="rId82">
                      <a:grayscl/>
                      <a:extLst>
                        <a:ext uri="{28A0092B-C50C-407E-A947-70E740481C1C}">
                          <a14:useLocalDpi xmlns:a14="http://schemas.microsoft.com/office/drawing/2010/main" val="0"/>
                        </a:ext>
                      </a:extLst>
                    </a:blip>
                    <a:srcRect/>
                    <a:stretch>
                      <a:fillRect/>
                    </a:stretch>
                  </pic:blipFill>
                  <pic:spPr bwMode="auto">
                    <a:xfrm>
                      <a:off x="0" y="0"/>
                      <a:ext cx="1898292" cy="1456744"/>
                    </a:xfrm>
                    <a:prstGeom prst="rect">
                      <a:avLst/>
                    </a:prstGeom>
                    <a:noFill/>
                    <a:ln w="12700">
                      <a:solidFill>
                        <a:sysClr val="windowText" lastClr="000000"/>
                      </a:solidFill>
                    </a:ln>
                  </pic:spPr>
                </pic:pic>
              </a:graphicData>
            </a:graphic>
            <wp14:sizeRelH relativeFrom="page">
              <wp14:pctWidth>0</wp14:pctWidth>
            </wp14:sizeRelH>
            <wp14:sizeRelV relativeFrom="page">
              <wp14:pctHeight>0</wp14:pctHeight>
            </wp14:sizeRelV>
          </wp:anchor>
        </w:drawing>
      </w:r>
    </w:p>
    <w:p w14:paraId="7B4A9719" w14:textId="77777777" w:rsidR="00436306" w:rsidRPr="00AB4EE7" w:rsidRDefault="00436306" w:rsidP="00436306">
      <w:pPr>
        <w:pStyle w:val="ListParagraph"/>
        <w:jc w:val="both"/>
        <w:rPr>
          <w:rFonts w:asciiTheme="majorHAnsi" w:hAnsiTheme="majorHAnsi" w:cstheme="minorHAnsi"/>
          <w:sz w:val="18"/>
          <w:szCs w:val="18"/>
        </w:rPr>
      </w:pPr>
    </w:p>
    <w:p w14:paraId="779397A9" w14:textId="77777777" w:rsidR="00436306" w:rsidRPr="00AB4EE7" w:rsidRDefault="00436306" w:rsidP="00436306">
      <w:pPr>
        <w:pStyle w:val="ListParagraph"/>
        <w:jc w:val="both"/>
        <w:rPr>
          <w:rFonts w:asciiTheme="majorHAnsi" w:hAnsiTheme="majorHAnsi" w:cstheme="minorHAnsi"/>
          <w:sz w:val="18"/>
          <w:szCs w:val="18"/>
        </w:rPr>
      </w:pPr>
    </w:p>
    <w:p w14:paraId="742E18B7" w14:textId="77777777" w:rsidR="00436306" w:rsidRPr="00AB4EE7" w:rsidRDefault="00436306" w:rsidP="00436306">
      <w:pPr>
        <w:pStyle w:val="ListParagraph"/>
        <w:jc w:val="both"/>
        <w:rPr>
          <w:rFonts w:asciiTheme="majorHAnsi" w:hAnsiTheme="majorHAnsi" w:cstheme="minorHAnsi"/>
          <w:sz w:val="18"/>
          <w:szCs w:val="18"/>
        </w:rPr>
      </w:pPr>
    </w:p>
    <w:p w14:paraId="27771B18" w14:textId="77777777" w:rsidR="00436306" w:rsidRPr="00AB4EE7" w:rsidRDefault="00436306" w:rsidP="00436306">
      <w:pPr>
        <w:pStyle w:val="ListParagraph"/>
        <w:jc w:val="both"/>
        <w:rPr>
          <w:rFonts w:asciiTheme="majorHAnsi" w:hAnsiTheme="majorHAnsi" w:cstheme="minorHAnsi"/>
          <w:sz w:val="18"/>
          <w:szCs w:val="18"/>
        </w:rPr>
      </w:pPr>
    </w:p>
    <w:p w14:paraId="1F572FE1" w14:textId="77777777" w:rsidR="00436306" w:rsidRPr="00AB4EE7" w:rsidRDefault="00436306" w:rsidP="00436306">
      <w:pPr>
        <w:pStyle w:val="ListParagraph"/>
        <w:ind w:left="3420"/>
        <w:jc w:val="both"/>
        <w:rPr>
          <w:rFonts w:asciiTheme="majorHAnsi" w:hAnsiTheme="majorHAnsi" w:cstheme="minorHAnsi"/>
          <w:b/>
          <w:sz w:val="18"/>
          <w:szCs w:val="18"/>
          <w:u w:val="single"/>
        </w:rPr>
      </w:pPr>
      <w:r w:rsidRPr="00AB4EE7">
        <w:rPr>
          <w:rFonts w:asciiTheme="majorHAnsi" w:hAnsiTheme="majorHAnsi" w:cstheme="minorHAnsi"/>
          <w:b/>
          <w:sz w:val="18"/>
          <w:szCs w:val="18"/>
          <w:u w:val="single"/>
        </w:rPr>
        <w:t>FUNDS AVAILABLE FOR AID</w:t>
      </w:r>
    </w:p>
    <w:p w14:paraId="6ED47B24" w14:textId="7394B406" w:rsidR="00436306" w:rsidRPr="00AB4EE7" w:rsidRDefault="00436306" w:rsidP="00436306">
      <w:pPr>
        <w:pStyle w:val="ListParagraph"/>
        <w:ind w:left="3420"/>
        <w:jc w:val="both"/>
        <w:rPr>
          <w:rFonts w:asciiTheme="majorHAnsi" w:hAnsiTheme="majorHAnsi" w:cstheme="minorHAnsi"/>
          <w:sz w:val="18"/>
          <w:szCs w:val="18"/>
        </w:rPr>
      </w:pPr>
      <w:r w:rsidRPr="00AB4EE7">
        <w:rPr>
          <w:rFonts w:asciiTheme="majorHAnsi" w:hAnsiTheme="majorHAnsi" w:cstheme="minorHAnsi"/>
          <w:sz w:val="18"/>
          <w:szCs w:val="18"/>
        </w:rPr>
        <w:t>Glen Dow Academy of Hair Design and Salons is eligible to apply for participation in the following programs administered by the Department of Higher Education: PELL Grants, Direct Loans (formerly Guaranteed Student Loans), FSEOG programs, as well as state level funding by Washington State Achievement Council, Washington State Need Grant, Gear Up, and College Bound.</w:t>
      </w:r>
    </w:p>
    <w:p w14:paraId="6884FAF4" w14:textId="77777777" w:rsidR="00436306" w:rsidRPr="00AB4EE7" w:rsidRDefault="00436306" w:rsidP="00436306">
      <w:pPr>
        <w:pStyle w:val="ListParagraph"/>
        <w:jc w:val="both"/>
        <w:rPr>
          <w:rFonts w:asciiTheme="majorHAnsi" w:hAnsiTheme="majorHAnsi" w:cstheme="minorHAnsi"/>
          <w:sz w:val="18"/>
          <w:szCs w:val="18"/>
        </w:rPr>
      </w:pPr>
      <w:r w:rsidRPr="00AB4EE7">
        <w:rPr>
          <w:rFonts w:ascii="Arial" w:hAnsi="Arial" w:cs="Arial"/>
          <w:noProof/>
          <w:color w:val="0000FF"/>
          <w:sz w:val="27"/>
          <w:szCs w:val="27"/>
        </w:rPr>
        <w:drawing>
          <wp:anchor distT="0" distB="0" distL="114300" distR="114300" simplePos="0" relativeHeight="251768320" behindDoc="0" locked="0" layoutInCell="1" allowOverlap="1" wp14:anchorId="6FB66B60" wp14:editId="44424680">
            <wp:simplePos x="0" y="0"/>
            <wp:positionH relativeFrom="column">
              <wp:posOffset>4056380</wp:posOffset>
            </wp:positionH>
            <wp:positionV relativeFrom="paragraph">
              <wp:posOffset>104140</wp:posOffset>
            </wp:positionV>
            <wp:extent cx="2339340" cy="737870"/>
            <wp:effectExtent l="19050" t="19050" r="22860" b="24130"/>
            <wp:wrapNone/>
            <wp:docPr id="56" name="Picture 56" descr="http://t0.gstatic.com/images?q=tbn:ANd9GcSylDKT8U7I0crk-LXavrr58cGJ8SoqsuJNiH05IwHjQJwikLAC">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ylDKT8U7I0crk-LXavrr58cGJ8SoqsuJNiH05IwHjQJwikLAC">
                      <a:hlinkClick r:id="rId83"/>
                    </pic:cNvPr>
                    <pic:cNvPicPr>
                      <a:picLocks noChangeAspect="1" noChangeArrowheads="1"/>
                    </pic:cNvPicPr>
                  </pic:nvPicPr>
                  <pic:blipFill>
                    <a:blip r:embed="rId84">
                      <a:grayscl/>
                      <a:extLst>
                        <a:ext uri="{28A0092B-C50C-407E-A947-70E740481C1C}">
                          <a14:useLocalDpi xmlns:a14="http://schemas.microsoft.com/office/drawing/2010/main" val="0"/>
                        </a:ext>
                      </a:extLst>
                    </a:blip>
                    <a:srcRect/>
                    <a:stretch>
                      <a:fillRect/>
                    </a:stretch>
                  </pic:blipFill>
                  <pic:spPr bwMode="auto">
                    <a:xfrm>
                      <a:off x="0" y="0"/>
                      <a:ext cx="2339340" cy="737870"/>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p>
    <w:p w14:paraId="509C4B9D" w14:textId="77777777" w:rsidR="00436306" w:rsidRPr="00AB4EE7" w:rsidRDefault="00436306" w:rsidP="00436306">
      <w:pPr>
        <w:pStyle w:val="ListParagraph"/>
        <w:ind w:left="0" w:right="4140"/>
        <w:jc w:val="both"/>
        <w:rPr>
          <w:rFonts w:asciiTheme="majorHAnsi" w:hAnsiTheme="majorHAnsi" w:cstheme="minorHAnsi"/>
          <w:b/>
          <w:sz w:val="18"/>
          <w:szCs w:val="18"/>
          <w:u w:val="single"/>
        </w:rPr>
      </w:pPr>
    </w:p>
    <w:p w14:paraId="170DB23C" w14:textId="77777777" w:rsidR="00436306" w:rsidRPr="00AB4EE7" w:rsidRDefault="00436306" w:rsidP="00436306">
      <w:pPr>
        <w:pStyle w:val="ListParagraph"/>
        <w:ind w:left="0" w:right="4140"/>
        <w:jc w:val="both"/>
        <w:rPr>
          <w:rFonts w:asciiTheme="majorHAnsi" w:hAnsiTheme="majorHAnsi" w:cstheme="minorHAnsi"/>
          <w:b/>
          <w:sz w:val="18"/>
          <w:szCs w:val="18"/>
          <w:u w:val="single"/>
        </w:rPr>
      </w:pPr>
      <w:r w:rsidRPr="00AB4EE7">
        <w:rPr>
          <w:rFonts w:asciiTheme="majorHAnsi" w:hAnsiTheme="majorHAnsi" w:cstheme="minorHAnsi"/>
          <w:b/>
          <w:sz w:val="18"/>
          <w:szCs w:val="18"/>
          <w:u w:val="single"/>
        </w:rPr>
        <w:t>METHODS OF FINANCING</w:t>
      </w:r>
    </w:p>
    <w:p w14:paraId="037B665E" w14:textId="77777777" w:rsidR="00436306" w:rsidRPr="00AB4EE7" w:rsidRDefault="00436306" w:rsidP="00436306">
      <w:pPr>
        <w:pStyle w:val="ListParagraph"/>
        <w:ind w:left="0" w:right="4140"/>
        <w:jc w:val="both"/>
        <w:rPr>
          <w:rFonts w:asciiTheme="majorHAnsi" w:hAnsiTheme="majorHAnsi" w:cstheme="minorHAnsi"/>
          <w:sz w:val="18"/>
          <w:szCs w:val="18"/>
        </w:rPr>
      </w:pPr>
      <w:r w:rsidRPr="00AB4EE7">
        <w:rPr>
          <w:rFonts w:ascii="Arial" w:hAnsi="Arial" w:cs="Arial"/>
          <w:noProof/>
          <w:color w:val="0000FF"/>
          <w:sz w:val="27"/>
          <w:szCs w:val="27"/>
        </w:rPr>
        <w:drawing>
          <wp:anchor distT="0" distB="0" distL="114300" distR="114300" simplePos="0" relativeHeight="251769344" behindDoc="0" locked="0" layoutInCell="1" allowOverlap="1" wp14:anchorId="3D976375" wp14:editId="73CF59DD">
            <wp:simplePos x="0" y="0"/>
            <wp:positionH relativeFrom="column">
              <wp:posOffset>4446270</wp:posOffset>
            </wp:positionH>
            <wp:positionV relativeFrom="paragraph">
              <wp:posOffset>509554</wp:posOffset>
            </wp:positionV>
            <wp:extent cx="1593850" cy="731520"/>
            <wp:effectExtent l="19050" t="19050" r="25400" b="11430"/>
            <wp:wrapNone/>
            <wp:docPr id="57" name="Picture 57" descr="http://t1.gstatic.com/images?q=tbn:ANd9GcRBFjdjGMPZBA9D6pa34B1cWNtcHmbhG2wX4Rkp6KdhAyszzNf0nQ">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RBFjdjGMPZBA9D6pa34B1cWNtcHmbhG2wX4Rkp6KdhAyszzNf0nQ">
                      <a:hlinkClick r:id="rId85"/>
                    </pic:cNvPr>
                    <pic:cNvPicPr>
                      <a:picLocks noChangeAspect="1" noChangeArrowheads="1"/>
                    </pic:cNvPicPr>
                  </pic:nvPicPr>
                  <pic:blipFill>
                    <a:blip r:embed="rId86">
                      <a:grayscl/>
                      <a:extLst>
                        <a:ext uri="{28A0092B-C50C-407E-A947-70E740481C1C}">
                          <a14:useLocalDpi xmlns:a14="http://schemas.microsoft.com/office/drawing/2010/main" val="0"/>
                        </a:ext>
                      </a:extLst>
                    </a:blip>
                    <a:srcRect/>
                    <a:stretch>
                      <a:fillRect/>
                    </a:stretch>
                  </pic:blipFill>
                  <pic:spPr bwMode="auto">
                    <a:xfrm>
                      <a:off x="0" y="0"/>
                      <a:ext cx="1593850" cy="731520"/>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Theme="majorHAnsi" w:hAnsiTheme="majorHAnsi" w:cstheme="minorHAnsi"/>
          <w:sz w:val="18"/>
          <w:szCs w:val="18"/>
        </w:rPr>
        <w:t xml:space="preserve">Part B of Title IV of the Higher Education Act of 1965 created the guaranteed student loan programs. The Higher Education Amendments of 1002 (P.L. 102-325) reauthorized the </w:t>
      </w:r>
      <w:proofErr w:type="gramStart"/>
      <w:r w:rsidRPr="00AB4EE7">
        <w:rPr>
          <w:rFonts w:asciiTheme="majorHAnsi" w:hAnsiTheme="majorHAnsi" w:cstheme="minorHAnsi"/>
          <w:sz w:val="18"/>
          <w:szCs w:val="18"/>
        </w:rPr>
        <w:t>Act, and</w:t>
      </w:r>
      <w:proofErr w:type="gramEnd"/>
      <w:r w:rsidRPr="00AB4EE7">
        <w:rPr>
          <w:rFonts w:asciiTheme="majorHAnsi" w:hAnsiTheme="majorHAnsi" w:cstheme="minorHAnsi"/>
          <w:sz w:val="18"/>
          <w:szCs w:val="18"/>
        </w:rPr>
        <w:t xml:space="preserve"> renamed the guaranteed student loan programs the Federal Family Education Loan (FDLP) programs. Individual names have been changed to Federal Direct Loans (formerly Guaranteed Student Loans), Federal PLUS loans, and Federal Consolidation Loans.  These programs make long-term loans available to students attending institutions of higher education, vocational, technical, business and trade school, and some foreign schools.</w:t>
      </w:r>
      <w:r w:rsidRPr="00AB4EE7">
        <w:rPr>
          <w:rFonts w:ascii="Arial" w:hAnsi="Arial" w:cs="Arial"/>
          <w:noProof/>
          <w:color w:val="0000FF"/>
          <w:sz w:val="27"/>
          <w:szCs w:val="27"/>
        </w:rPr>
        <w:t xml:space="preserve"> </w:t>
      </w:r>
    </w:p>
    <w:p w14:paraId="3012CAF6" w14:textId="77777777"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sz w:val="18"/>
          <w:szCs w:val="18"/>
        </w:rPr>
        <w:br/>
        <w:t xml:space="preserve">Direct Loans are available to undergraduate and graduate students.  Formerly, the Federal Supplemental Loans for students (SLS) Program provided loans for graduate or professional students and for independent undergraduates; however, the SLS Program terms and conditions will be available through unsubsidized Direct Loans.  </w:t>
      </w:r>
      <w:proofErr w:type="gramStart"/>
      <w:r w:rsidRPr="00AB4EE7">
        <w:rPr>
          <w:rFonts w:asciiTheme="majorHAnsi" w:hAnsiTheme="majorHAnsi" w:cstheme="minorHAnsi"/>
          <w:sz w:val="18"/>
          <w:szCs w:val="18"/>
        </w:rPr>
        <w:t>PLUS</w:t>
      </w:r>
      <w:proofErr w:type="gramEnd"/>
      <w:r w:rsidRPr="00AB4EE7">
        <w:rPr>
          <w:rFonts w:asciiTheme="majorHAnsi" w:hAnsiTheme="majorHAnsi" w:cstheme="minorHAnsi"/>
          <w:sz w:val="18"/>
          <w:szCs w:val="18"/>
        </w:rPr>
        <w:t xml:space="preserve"> loans are for parents of dependent students.  Direct, Federal Insured Student Loans (FISL), PWS loans, Health Education Assistance Loans, and Health Professions Students Loans may be consolidated if the borrower and his or her spouse meet certain other conditions.</w:t>
      </w:r>
    </w:p>
    <w:p w14:paraId="5C011CA7" w14:textId="77777777" w:rsidR="00436306" w:rsidRPr="00AB4EE7" w:rsidRDefault="00436306" w:rsidP="00436306">
      <w:pPr>
        <w:pStyle w:val="ListParagraph"/>
        <w:ind w:left="0"/>
        <w:jc w:val="both"/>
        <w:rPr>
          <w:rFonts w:asciiTheme="majorHAnsi" w:hAnsiTheme="majorHAnsi" w:cstheme="minorHAnsi"/>
          <w:sz w:val="18"/>
          <w:szCs w:val="18"/>
        </w:rPr>
      </w:pPr>
    </w:p>
    <w:p w14:paraId="31B511FA" w14:textId="45B390C2"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i/>
          <w:sz w:val="18"/>
          <w:szCs w:val="18"/>
        </w:rPr>
        <w:t>As of July 1, 2010, all student loans will be under the Direct Loan Program. As of September 30, 2010, no more Stafford loans were disbursed by Glen Dow Academy of Hair Design and Salons</w:t>
      </w:r>
      <w:r w:rsidR="008E5DE3" w:rsidRPr="00AB4EE7">
        <w:rPr>
          <w:rFonts w:asciiTheme="majorHAnsi" w:hAnsiTheme="majorHAnsi" w:cstheme="minorHAnsi"/>
          <w:i/>
          <w:sz w:val="18"/>
          <w:szCs w:val="18"/>
        </w:rPr>
        <w:t>.</w:t>
      </w:r>
    </w:p>
    <w:p w14:paraId="0A7F7F76" w14:textId="77777777" w:rsidR="00436306" w:rsidRPr="00AB4EE7" w:rsidRDefault="00436306" w:rsidP="00436306">
      <w:pPr>
        <w:jc w:val="both"/>
        <w:rPr>
          <w:rFonts w:asciiTheme="majorHAnsi" w:hAnsiTheme="majorHAnsi" w:cstheme="minorHAnsi"/>
          <w:sz w:val="18"/>
          <w:szCs w:val="18"/>
        </w:rPr>
      </w:pPr>
    </w:p>
    <w:p w14:paraId="58498AF6" w14:textId="77777777" w:rsidR="00436306" w:rsidRPr="00AB4EE7" w:rsidRDefault="00436306" w:rsidP="00436306">
      <w:pPr>
        <w:pStyle w:val="ListParagraph"/>
        <w:ind w:left="0"/>
        <w:jc w:val="both"/>
        <w:rPr>
          <w:rFonts w:asciiTheme="majorHAnsi" w:hAnsiTheme="majorHAnsi" w:cstheme="minorHAnsi"/>
          <w:b/>
          <w:sz w:val="18"/>
          <w:szCs w:val="18"/>
          <w:u w:val="single"/>
        </w:rPr>
      </w:pPr>
      <w:r w:rsidRPr="00AB4EE7">
        <w:rPr>
          <w:rFonts w:asciiTheme="majorHAnsi" w:hAnsiTheme="majorHAnsi" w:cstheme="minorHAnsi"/>
          <w:b/>
          <w:sz w:val="18"/>
          <w:szCs w:val="18"/>
          <w:u w:val="single"/>
        </w:rPr>
        <w:t>FEDERAL and STATE FINANCIAL ASSISTANCE</w:t>
      </w:r>
    </w:p>
    <w:p w14:paraId="1864E8F2" w14:textId="77777777" w:rsidR="00436306" w:rsidRPr="00AB4EE7" w:rsidRDefault="00436306" w:rsidP="00436306">
      <w:pPr>
        <w:pStyle w:val="ListParagraph"/>
        <w:ind w:left="0"/>
        <w:jc w:val="both"/>
        <w:rPr>
          <w:rFonts w:asciiTheme="majorHAnsi" w:hAnsiTheme="majorHAnsi" w:cstheme="minorHAnsi"/>
          <w:b/>
          <w:sz w:val="18"/>
          <w:szCs w:val="18"/>
          <w:u w:val="single"/>
        </w:rPr>
      </w:pPr>
    </w:p>
    <w:p w14:paraId="72493CC4" w14:textId="77777777" w:rsidR="00436306" w:rsidRPr="00AB4EE7" w:rsidRDefault="00436306" w:rsidP="00436306">
      <w:pPr>
        <w:pStyle w:val="ListParagraph"/>
        <w:ind w:left="0"/>
        <w:jc w:val="both"/>
        <w:rPr>
          <w:rFonts w:asciiTheme="majorHAnsi" w:hAnsiTheme="majorHAnsi" w:cstheme="minorHAnsi"/>
          <w:b/>
          <w:sz w:val="18"/>
          <w:szCs w:val="18"/>
        </w:rPr>
      </w:pPr>
      <w:r w:rsidRPr="00AB4EE7">
        <w:rPr>
          <w:rFonts w:asciiTheme="majorHAnsi" w:hAnsiTheme="majorHAnsi" w:cstheme="minorHAnsi"/>
          <w:b/>
          <w:sz w:val="18"/>
          <w:szCs w:val="18"/>
        </w:rPr>
        <w:t>1.</w:t>
      </w:r>
      <w:r w:rsidRPr="00AB4EE7">
        <w:rPr>
          <w:rFonts w:asciiTheme="majorHAnsi" w:hAnsiTheme="majorHAnsi" w:cstheme="minorHAnsi"/>
          <w:b/>
          <w:sz w:val="18"/>
          <w:szCs w:val="18"/>
        </w:rPr>
        <w:tab/>
      </w:r>
      <w:r w:rsidRPr="00AB4EE7">
        <w:rPr>
          <w:rFonts w:asciiTheme="majorHAnsi" w:hAnsiTheme="majorHAnsi" w:cstheme="minorHAnsi"/>
          <w:b/>
          <w:sz w:val="18"/>
          <w:szCs w:val="18"/>
          <w:u w:val="single"/>
        </w:rPr>
        <w:t>PELL GRANTS</w:t>
      </w:r>
    </w:p>
    <w:p w14:paraId="7EAD1586" w14:textId="58057CC3"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sz w:val="18"/>
          <w:szCs w:val="18"/>
        </w:rPr>
        <w:t xml:space="preserve">The PELL grant program, formerly known as the Basic Education Opportunity Grant (BEOG), is a program of student financial aid which is authorized by Title IV, Part A, or the Educational Amendments of 1972.  This program provides grants for all eligible students to assist them in meeting educational costs.  In order for a student to receive a PELL Grant, he/she must have been accepted for enrollment </w:t>
      </w:r>
      <w:proofErr w:type="gramStart"/>
      <w:r w:rsidRPr="00AB4EE7">
        <w:rPr>
          <w:rFonts w:asciiTheme="majorHAnsi" w:hAnsiTheme="majorHAnsi" w:cstheme="minorHAnsi"/>
          <w:sz w:val="18"/>
          <w:szCs w:val="18"/>
        </w:rPr>
        <w:t xml:space="preserve">in, </w:t>
      </w:r>
      <w:r w:rsidR="00F65810">
        <w:rPr>
          <w:rFonts w:asciiTheme="majorHAnsi" w:hAnsiTheme="majorHAnsi" w:cstheme="minorHAnsi"/>
          <w:sz w:val="18"/>
          <w:szCs w:val="18"/>
        </w:rPr>
        <w:t>O</w:t>
      </w:r>
      <w:r w:rsidRPr="00AB4EE7">
        <w:rPr>
          <w:rFonts w:asciiTheme="majorHAnsi" w:hAnsiTheme="majorHAnsi" w:cstheme="minorHAnsi"/>
          <w:sz w:val="18"/>
          <w:szCs w:val="18"/>
        </w:rPr>
        <w:t>r</w:t>
      </w:r>
      <w:proofErr w:type="gramEnd"/>
      <w:r w:rsidRPr="00AB4EE7">
        <w:rPr>
          <w:rFonts w:asciiTheme="majorHAnsi" w:hAnsiTheme="majorHAnsi" w:cstheme="minorHAnsi"/>
          <w:sz w:val="18"/>
          <w:szCs w:val="18"/>
        </w:rPr>
        <w:t xml:space="preserve"> be in good standing at an eligible institution of higher education which includes vocational/technical schools.</w:t>
      </w:r>
    </w:p>
    <w:p w14:paraId="511FAC4A" w14:textId="77777777" w:rsidR="00436306" w:rsidRPr="00AB4EE7" w:rsidRDefault="00436306" w:rsidP="00436306">
      <w:pPr>
        <w:pStyle w:val="ListParagraph"/>
        <w:ind w:left="0"/>
        <w:jc w:val="both"/>
        <w:rPr>
          <w:rFonts w:asciiTheme="majorHAnsi" w:hAnsiTheme="majorHAnsi" w:cstheme="minorHAnsi"/>
          <w:sz w:val="18"/>
          <w:szCs w:val="18"/>
        </w:rPr>
      </w:pPr>
    </w:p>
    <w:p w14:paraId="47218167" w14:textId="77777777"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sz w:val="18"/>
          <w:szCs w:val="18"/>
        </w:rPr>
        <w:t>All students may receive Pell Grants for up to 12 semesters, measured by percentage of Scheduled Award(s) disbursed.  This limitation is not limited to students who received their first Pell Grant on or after July 1, 2008, as was the previous limit of 18 semesters or equivalent.</w:t>
      </w:r>
    </w:p>
    <w:p w14:paraId="6B6E232F" w14:textId="77777777" w:rsidR="00436306" w:rsidRPr="00AB4EE7" w:rsidRDefault="00436306" w:rsidP="00436306">
      <w:pPr>
        <w:pStyle w:val="ListParagraph"/>
        <w:ind w:left="0"/>
        <w:jc w:val="both"/>
        <w:rPr>
          <w:rFonts w:asciiTheme="majorHAnsi" w:hAnsiTheme="majorHAnsi" w:cstheme="minorHAnsi"/>
          <w:sz w:val="18"/>
          <w:szCs w:val="18"/>
        </w:rPr>
      </w:pPr>
    </w:p>
    <w:p w14:paraId="7B48A8F3" w14:textId="77777777"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b/>
          <w:sz w:val="18"/>
          <w:szCs w:val="18"/>
        </w:rPr>
        <w:t>2.</w:t>
      </w:r>
      <w:r w:rsidRPr="00AB4EE7">
        <w:rPr>
          <w:rFonts w:asciiTheme="majorHAnsi" w:hAnsiTheme="majorHAnsi" w:cstheme="minorHAnsi"/>
          <w:sz w:val="18"/>
          <w:szCs w:val="18"/>
        </w:rPr>
        <w:tab/>
      </w:r>
      <w:r w:rsidRPr="00AB4EE7">
        <w:rPr>
          <w:rFonts w:asciiTheme="majorHAnsi" w:hAnsiTheme="majorHAnsi" w:cstheme="minorHAnsi"/>
          <w:b/>
          <w:sz w:val="18"/>
          <w:szCs w:val="18"/>
          <w:u w:val="single"/>
        </w:rPr>
        <w:t>DIRECT LOANS</w:t>
      </w:r>
    </w:p>
    <w:p w14:paraId="2D865B41" w14:textId="77777777" w:rsidR="00436306" w:rsidRPr="00AB4EE7" w:rsidRDefault="00436306" w:rsidP="00436306">
      <w:pPr>
        <w:pStyle w:val="ListParagraph"/>
        <w:ind w:left="0"/>
        <w:jc w:val="both"/>
        <w:rPr>
          <w:rFonts w:asciiTheme="majorHAnsi" w:hAnsiTheme="majorHAnsi" w:cstheme="minorHAnsi"/>
          <w:sz w:val="18"/>
          <w:szCs w:val="18"/>
        </w:rPr>
      </w:pPr>
      <w:r w:rsidRPr="00AB4EE7">
        <w:rPr>
          <w:rFonts w:asciiTheme="majorHAnsi" w:hAnsiTheme="majorHAnsi" w:cstheme="minorHAnsi"/>
          <w:sz w:val="18"/>
          <w:szCs w:val="18"/>
        </w:rPr>
        <w:t xml:space="preserve">To be eligible for Direct Loans, undergraduate students attending a school that participates in the Pell Grant Program must first receive a determination of their eligibility for Pell Grants.  </w:t>
      </w:r>
      <w:proofErr w:type="gramStart"/>
      <w:r w:rsidRPr="00AB4EE7">
        <w:rPr>
          <w:rFonts w:asciiTheme="majorHAnsi" w:hAnsiTheme="majorHAnsi" w:cstheme="minorHAnsi"/>
          <w:sz w:val="18"/>
          <w:szCs w:val="18"/>
        </w:rPr>
        <w:t>Generally</w:t>
      </w:r>
      <w:proofErr w:type="gramEnd"/>
      <w:r w:rsidRPr="00AB4EE7">
        <w:rPr>
          <w:rFonts w:asciiTheme="majorHAnsi" w:hAnsiTheme="majorHAnsi" w:cstheme="minorHAnsi"/>
          <w:sz w:val="18"/>
          <w:szCs w:val="18"/>
        </w:rPr>
        <w:t xml:space="preserve"> a student must be enrolled or accepted for enrollment in a degree or certificate program to receive FSA funds. Interest rates are variable, with a six (6) month grace period after graduation before repayments </w:t>
      </w:r>
      <w:proofErr w:type="gramStart"/>
      <w:r w:rsidRPr="00AB4EE7">
        <w:rPr>
          <w:rFonts w:asciiTheme="majorHAnsi" w:hAnsiTheme="majorHAnsi" w:cstheme="minorHAnsi"/>
          <w:sz w:val="18"/>
          <w:szCs w:val="18"/>
        </w:rPr>
        <w:t>starts</w:t>
      </w:r>
      <w:proofErr w:type="gramEnd"/>
      <w:r w:rsidRPr="00AB4EE7">
        <w:rPr>
          <w:rFonts w:asciiTheme="majorHAnsi" w:hAnsiTheme="majorHAnsi" w:cstheme="minorHAnsi"/>
          <w:sz w:val="18"/>
          <w:szCs w:val="18"/>
        </w:rPr>
        <w:t xml:space="preserve">.  Repayment deferments are available under certain circumstances if not in a default status.  The amount that can be borrowed for dependent or independent students per </w:t>
      </w:r>
      <w:proofErr w:type="gramStart"/>
      <w:r w:rsidRPr="00AB4EE7">
        <w:rPr>
          <w:rFonts w:asciiTheme="majorHAnsi" w:hAnsiTheme="majorHAnsi" w:cstheme="minorHAnsi"/>
          <w:sz w:val="18"/>
          <w:szCs w:val="18"/>
        </w:rPr>
        <w:t>each loan</w:t>
      </w:r>
      <w:proofErr w:type="gramEnd"/>
      <w:r w:rsidRPr="00AB4EE7">
        <w:rPr>
          <w:rFonts w:asciiTheme="majorHAnsi" w:hAnsiTheme="majorHAnsi" w:cstheme="minorHAnsi"/>
          <w:sz w:val="18"/>
          <w:szCs w:val="18"/>
        </w:rPr>
        <w:t xml:space="preserve"> is dependent upon the course of study.</w:t>
      </w:r>
    </w:p>
    <w:p w14:paraId="16679286" w14:textId="77777777" w:rsidR="00436306" w:rsidRPr="00AB4EE7" w:rsidRDefault="00436306" w:rsidP="00436306">
      <w:pPr>
        <w:pStyle w:val="ListParagraph"/>
        <w:ind w:left="0"/>
        <w:jc w:val="both"/>
        <w:rPr>
          <w:rFonts w:asciiTheme="majorHAnsi" w:hAnsiTheme="majorHAnsi" w:cstheme="minorHAnsi"/>
          <w:sz w:val="18"/>
          <w:szCs w:val="18"/>
        </w:rPr>
      </w:pPr>
    </w:p>
    <w:p w14:paraId="1E6CE437" w14:textId="77777777" w:rsidR="00436306" w:rsidRPr="00AB4EE7" w:rsidRDefault="00436306" w:rsidP="00577E4A">
      <w:pPr>
        <w:pStyle w:val="ListParagraph"/>
        <w:numPr>
          <w:ilvl w:val="0"/>
          <w:numId w:val="8"/>
        </w:numPr>
        <w:ind w:left="0" w:firstLine="0"/>
        <w:jc w:val="both"/>
        <w:rPr>
          <w:rFonts w:asciiTheme="majorHAnsi" w:hAnsiTheme="majorHAnsi" w:cstheme="minorHAnsi"/>
          <w:b/>
          <w:sz w:val="18"/>
          <w:szCs w:val="18"/>
        </w:rPr>
      </w:pPr>
      <w:r w:rsidRPr="00AB4EE7">
        <w:rPr>
          <w:rFonts w:asciiTheme="majorHAnsi" w:hAnsiTheme="majorHAnsi"/>
          <w:b/>
          <w:sz w:val="18"/>
          <w:szCs w:val="18"/>
          <w:u w:val="single"/>
        </w:rPr>
        <w:t>PARENT LOANS FOR UNDERGRADUATE STUDENTS (PLUS)</w:t>
      </w:r>
      <w:r w:rsidRPr="00AB4EE7">
        <w:rPr>
          <w:rFonts w:asciiTheme="majorHAnsi" w:hAnsiTheme="majorHAnsi"/>
          <w:b/>
          <w:sz w:val="18"/>
          <w:szCs w:val="18"/>
        </w:rPr>
        <w:t xml:space="preserve"> </w:t>
      </w:r>
    </w:p>
    <w:p w14:paraId="527BDB09" w14:textId="77777777" w:rsidR="00436306" w:rsidRPr="00AB4EE7" w:rsidRDefault="00436306" w:rsidP="00436306">
      <w:pPr>
        <w:tabs>
          <w:tab w:val="left" w:pos="360"/>
        </w:tabs>
        <w:jc w:val="both"/>
        <w:rPr>
          <w:rFonts w:asciiTheme="majorHAnsi" w:hAnsiTheme="majorHAnsi" w:cs="Times New Roman"/>
          <w:sz w:val="18"/>
          <w:szCs w:val="18"/>
        </w:rPr>
      </w:pPr>
      <w:r w:rsidRPr="00AB4EE7">
        <w:rPr>
          <w:rFonts w:asciiTheme="majorHAnsi" w:hAnsiTheme="majorHAnsi" w:cs="Times New Roman"/>
          <w:sz w:val="18"/>
          <w:szCs w:val="18"/>
        </w:rPr>
        <w:t>Parent Loans for Dependent Students enable students’ parents who qualify for financial aid or whose need cannot be met by other financial aid programs to borrow directly from a bank, credit union or savings and loan association.</w:t>
      </w:r>
      <w:r w:rsidR="00B24AD4" w:rsidRPr="00AB4EE7">
        <w:rPr>
          <w:rFonts w:asciiTheme="majorHAnsi" w:hAnsiTheme="majorHAnsi" w:cs="Times New Roman"/>
          <w:sz w:val="18"/>
          <w:szCs w:val="18"/>
        </w:rPr>
        <w:t xml:space="preserve"> </w:t>
      </w:r>
      <w:r w:rsidRPr="00AB4EE7">
        <w:rPr>
          <w:rFonts w:asciiTheme="majorHAnsi" w:hAnsiTheme="majorHAnsi" w:cs="Times New Roman"/>
          <w:sz w:val="18"/>
          <w:szCs w:val="18"/>
        </w:rPr>
        <w:t xml:space="preserve">Students and their parents should contact their bank for </w:t>
      </w:r>
      <w:proofErr w:type="gramStart"/>
      <w:r w:rsidRPr="00AB4EE7">
        <w:rPr>
          <w:rFonts w:asciiTheme="majorHAnsi" w:hAnsiTheme="majorHAnsi" w:cs="Times New Roman"/>
          <w:sz w:val="18"/>
          <w:szCs w:val="18"/>
        </w:rPr>
        <w:t>forms</w:t>
      </w:r>
      <w:proofErr w:type="gramEnd"/>
      <w:r w:rsidRPr="00AB4EE7">
        <w:rPr>
          <w:rFonts w:asciiTheme="majorHAnsi" w:hAnsiTheme="majorHAnsi" w:cs="Times New Roman"/>
          <w:sz w:val="18"/>
          <w:szCs w:val="18"/>
        </w:rPr>
        <w:t xml:space="preserve"> or they are available in the school office.  It is necessary to fill out all sections applicable to you before submitting the form to the financial aid office.  Information about the approval takes two (2) weeks to four (4) weeks.</w:t>
      </w:r>
    </w:p>
    <w:p w14:paraId="748EC5ED" w14:textId="77777777" w:rsidR="00436306" w:rsidRPr="00AB4EE7" w:rsidRDefault="00436306" w:rsidP="00577E4A">
      <w:pPr>
        <w:pStyle w:val="ListParagraph"/>
        <w:numPr>
          <w:ilvl w:val="0"/>
          <w:numId w:val="8"/>
        </w:numPr>
        <w:tabs>
          <w:tab w:val="left" w:pos="360"/>
        </w:tabs>
        <w:ind w:left="2970" w:firstLine="0"/>
        <w:jc w:val="both"/>
        <w:rPr>
          <w:rFonts w:asciiTheme="majorHAnsi" w:eastAsiaTheme="minorHAnsi" w:hAnsiTheme="majorHAnsi"/>
          <w:b/>
          <w:sz w:val="18"/>
          <w:szCs w:val="18"/>
        </w:rPr>
      </w:pPr>
      <w:r w:rsidRPr="00AB4EE7">
        <w:rPr>
          <w:rFonts w:asciiTheme="majorHAnsi" w:hAnsiTheme="majorHAnsi"/>
          <w:b/>
          <w:sz w:val="18"/>
          <w:szCs w:val="18"/>
          <w:u w:val="single"/>
        </w:rPr>
        <w:t>VETERAN’S ADMINISTRATION BENEFITS</w:t>
      </w:r>
      <w:r w:rsidRPr="00AB4EE7">
        <w:rPr>
          <w:rFonts w:asciiTheme="majorHAnsi" w:hAnsiTheme="majorHAnsi"/>
          <w:b/>
          <w:sz w:val="18"/>
          <w:szCs w:val="18"/>
        </w:rPr>
        <w:t xml:space="preserve"> </w:t>
      </w:r>
    </w:p>
    <w:p w14:paraId="244C1740" w14:textId="6A15DA49" w:rsidR="00436306" w:rsidRPr="00AB4EE7" w:rsidRDefault="00436306" w:rsidP="008E5DE3">
      <w:pPr>
        <w:tabs>
          <w:tab w:val="left" w:pos="630"/>
        </w:tabs>
        <w:ind w:left="2970"/>
        <w:jc w:val="both"/>
        <w:rPr>
          <w:rFonts w:asciiTheme="majorHAnsi" w:hAnsiTheme="majorHAnsi" w:cs="Times New Roman"/>
          <w:sz w:val="16"/>
          <w:szCs w:val="16"/>
        </w:rPr>
      </w:pPr>
      <w:r w:rsidRPr="00AB4EE7">
        <w:rPr>
          <w:rFonts w:asciiTheme="majorHAnsi" w:hAnsiTheme="majorHAnsi" w:cstheme="minorHAnsi"/>
          <w:noProof/>
          <w:sz w:val="18"/>
          <w:szCs w:val="18"/>
        </w:rPr>
        <w:lastRenderedPageBreak/>
        <w:drawing>
          <wp:anchor distT="0" distB="0" distL="114300" distR="114300" simplePos="0" relativeHeight="251771392" behindDoc="0" locked="0" layoutInCell="1" allowOverlap="1" wp14:anchorId="74B775BC" wp14:editId="3D2C9047">
            <wp:simplePos x="0" y="0"/>
            <wp:positionH relativeFrom="column">
              <wp:posOffset>20955</wp:posOffset>
            </wp:positionH>
            <wp:positionV relativeFrom="paragraph">
              <wp:posOffset>69215</wp:posOffset>
            </wp:positionV>
            <wp:extent cx="1739265" cy="2815590"/>
            <wp:effectExtent l="19050" t="19050" r="13335" b="22860"/>
            <wp:wrapNone/>
            <wp:docPr id="58" name="Picture 58" descr="N:\Datapool\Jenna\GDA photoshoots\photoshoots\NFX_6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Datapool\Jenna\GDA photoshoots\photoshoots\NFX_6127.jpg"/>
                    <pic:cNvPicPr>
                      <a:picLocks noChangeAspect="1" noChangeArrowheads="1"/>
                    </pic:cNvPicPr>
                  </pic:nvPicPr>
                  <pic:blipFill>
                    <a:blip r:embed="rId87" cstate="print">
                      <a:extLst>
                        <a:ext uri="{BEBA8EAE-BF5A-486C-A8C5-ECC9F3942E4B}">
                          <a14:imgProps xmlns:a14="http://schemas.microsoft.com/office/drawing/2010/main">
                            <a14:imgLayer r:embed="rId88">
                              <a14:imgEffect>
                                <a14:saturation sat="0"/>
                              </a14:imgEffect>
                              <a14:imgEffect>
                                <a14:brightnessContrast bright="9000" contrast="14000"/>
                              </a14:imgEffect>
                            </a14:imgLayer>
                          </a14:imgProps>
                        </a:ext>
                        <a:ext uri="{28A0092B-C50C-407E-A947-70E740481C1C}">
                          <a14:useLocalDpi xmlns:a14="http://schemas.microsoft.com/office/drawing/2010/main" val="0"/>
                        </a:ext>
                      </a:extLst>
                    </a:blip>
                    <a:srcRect/>
                    <a:stretch>
                      <a:fillRect/>
                    </a:stretch>
                  </pic:blipFill>
                  <pic:spPr bwMode="auto">
                    <a:xfrm>
                      <a:off x="0" y="0"/>
                      <a:ext cx="1739265" cy="2815590"/>
                    </a:xfrm>
                    <a:prstGeom prst="rect">
                      <a:avLst/>
                    </a:prstGeom>
                    <a:noFill/>
                    <a:ln w="9525">
                      <a:solidFill>
                        <a:srgbClr val="000000"/>
                      </a:solidFill>
                    </a:ln>
                  </pic:spPr>
                </pic:pic>
              </a:graphicData>
            </a:graphic>
            <wp14:sizeRelH relativeFrom="page">
              <wp14:pctWidth>0</wp14:pctWidth>
            </wp14:sizeRelH>
            <wp14:sizeRelV relativeFrom="page">
              <wp14:pctHeight>0</wp14:pctHeight>
            </wp14:sizeRelV>
          </wp:anchor>
        </w:drawing>
      </w:r>
      <w:bookmarkStart w:id="131" w:name="_Hlk51838488"/>
      <w:r w:rsidRPr="00AB4EE7">
        <w:rPr>
          <w:rFonts w:asciiTheme="majorHAnsi" w:hAnsiTheme="majorHAnsi" w:cs="Times New Roman"/>
          <w:sz w:val="16"/>
          <w:szCs w:val="16"/>
        </w:rPr>
        <w:t xml:space="preserve">Glen Dow Academy of Hair Design and Salons is approved by the </w:t>
      </w:r>
      <w:r w:rsidR="00652AE8" w:rsidRPr="00AB4EE7">
        <w:rPr>
          <w:rFonts w:asciiTheme="majorHAnsi" w:hAnsiTheme="majorHAnsi" w:cs="Times New Roman"/>
          <w:sz w:val="16"/>
          <w:szCs w:val="16"/>
        </w:rPr>
        <w:t>Workforce Training and Education Coordinating Board's State Approving Agency (WTECB/SAA)</w:t>
      </w:r>
      <w:r w:rsidRPr="00AB4EE7">
        <w:rPr>
          <w:rFonts w:asciiTheme="majorHAnsi" w:hAnsiTheme="majorHAnsi" w:cs="Times New Roman"/>
          <w:sz w:val="16"/>
          <w:szCs w:val="16"/>
        </w:rPr>
        <w:t xml:space="preserve"> to enroll students who are eligible to receive VA benefits.  </w:t>
      </w:r>
      <w:bookmarkEnd w:id="131"/>
      <w:r w:rsidRPr="00AB4EE7">
        <w:rPr>
          <w:rFonts w:asciiTheme="majorHAnsi" w:hAnsiTheme="majorHAnsi" w:cs="Times New Roman"/>
          <w:sz w:val="16"/>
          <w:szCs w:val="16"/>
        </w:rPr>
        <w:t xml:space="preserve">Qualifications must be accomplished by filing the proper forms with the Veteran’s Administration. Student enrollment is limited to 85% veteran enrollment per cohort year. If a program has reached the 85% cap, a veteran student may still enroll in the program, but will not be eligible for VA funding. Chapter 35 and 31 students may still enroll even if </w:t>
      </w:r>
      <w:proofErr w:type="gramStart"/>
      <w:r w:rsidRPr="00AB4EE7">
        <w:rPr>
          <w:rFonts w:asciiTheme="majorHAnsi" w:hAnsiTheme="majorHAnsi" w:cs="Times New Roman"/>
          <w:sz w:val="16"/>
          <w:szCs w:val="16"/>
        </w:rPr>
        <w:t>the 85</w:t>
      </w:r>
      <w:proofErr w:type="gramEnd"/>
      <w:r w:rsidRPr="00AB4EE7">
        <w:rPr>
          <w:rFonts w:asciiTheme="majorHAnsi" w:hAnsiTheme="majorHAnsi" w:cs="Times New Roman"/>
          <w:sz w:val="16"/>
          <w:szCs w:val="16"/>
        </w:rPr>
        <w:t xml:space="preserve">% has been realized. All fees are nonnegotiable and required. </w:t>
      </w:r>
    </w:p>
    <w:p w14:paraId="1624B95C" w14:textId="77777777" w:rsidR="00436306" w:rsidRPr="00AB4EE7" w:rsidRDefault="00436306" w:rsidP="00436306">
      <w:pPr>
        <w:pStyle w:val="ListParagraph"/>
        <w:tabs>
          <w:tab w:val="left" w:pos="630"/>
        </w:tabs>
        <w:ind w:left="2970"/>
        <w:jc w:val="both"/>
        <w:rPr>
          <w:rFonts w:asciiTheme="majorHAnsi" w:eastAsiaTheme="minorHAnsi" w:hAnsiTheme="majorHAnsi"/>
          <w:sz w:val="20"/>
          <w:szCs w:val="18"/>
        </w:rPr>
      </w:pPr>
    </w:p>
    <w:p w14:paraId="19E7C05D" w14:textId="77777777" w:rsidR="00436306" w:rsidRPr="00AB4EE7" w:rsidRDefault="00436306" w:rsidP="00436306">
      <w:pPr>
        <w:pStyle w:val="ListParagraph"/>
        <w:tabs>
          <w:tab w:val="left" w:pos="630"/>
        </w:tabs>
        <w:ind w:left="2970"/>
        <w:jc w:val="both"/>
        <w:rPr>
          <w:rFonts w:asciiTheme="majorHAnsi" w:eastAsiaTheme="minorHAnsi" w:hAnsiTheme="majorHAnsi"/>
          <w:sz w:val="16"/>
          <w:szCs w:val="14"/>
        </w:rPr>
      </w:pPr>
      <w:r w:rsidRPr="00AB4EE7">
        <w:rPr>
          <w:rFonts w:asciiTheme="majorHAnsi" w:eastAsiaTheme="minorHAnsi" w:hAnsiTheme="majorHAnsi"/>
          <w:sz w:val="16"/>
          <w:szCs w:val="14"/>
        </w:rPr>
        <w:t>ASSISTANCE IS ALSO AVAILABLE IN COORDINATION WITH BENEFITS THROUGH PUBLIC ASSISTANCE, AID TO FAMILIES WITH DEPENDENT CHILDREN, DEPARTMENT OF VOCATIONAL REHABILITATION AND OTHER SIMILAR PROGRAMS.</w:t>
      </w:r>
    </w:p>
    <w:p w14:paraId="6ACB5D44" w14:textId="77777777" w:rsidR="00436306" w:rsidRPr="00AB4EE7" w:rsidRDefault="00436306" w:rsidP="00436306">
      <w:pPr>
        <w:pStyle w:val="ListParagraph"/>
        <w:tabs>
          <w:tab w:val="left" w:pos="630"/>
        </w:tabs>
        <w:ind w:left="2970"/>
        <w:jc w:val="both"/>
        <w:rPr>
          <w:rFonts w:asciiTheme="majorHAnsi" w:eastAsiaTheme="minorHAnsi" w:hAnsiTheme="majorHAnsi"/>
          <w:sz w:val="18"/>
          <w:szCs w:val="16"/>
        </w:rPr>
      </w:pPr>
    </w:p>
    <w:p w14:paraId="16C5DD5C" w14:textId="77777777" w:rsidR="00436306" w:rsidRPr="00AB4EE7" w:rsidRDefault="00436306" w:rsidP="00577E4A">
      <w:pPr>
        <w:pStyle w:val="ListParagraph"/>
        <w:numPr>
          <w:ilvl w:val="0"/>
          <w:numId w:val="8"/>
        </w:numPr>
        <w:tabs>
          <w:tab w:val="left" w:pos="630"/>
        </w:tabs>
        <w:ind w:left="2970" w:firstLine="0"/>
        <w:jc w:val="both"/>
        <w:rPr>
          <w:rFonts w:asciiTheme="majorHAnsi" w:eastAsiaTheme="minorHAnsi" w:hAnsiTheme="majorHAnsi"/>
          <w:b/>
          <w:sz w:val="18"/>
          <w:szCs w:val="16"/>
        </w:rPr>
      </w:pPr>
      <w:bookmarkStart w:id="132" w:name="_Hlk19885548"/>
      <w:r w:rsidRPr="00AB4EE7">
        <w:rPr>
          <w:rFonts w:asciiTheme="majorHAnsi" w:hAnsiTheme="majorHAnsi"/>
          <w:b/>
          <w:sz w:val="18"/>
          <w:szCs w:val="18"/>
          <w:u w:val="single"/>
        </w:rPr>
        <w:t>WASHINGTON STATE NEED GRANT (WSNG)</w:t>
      </w:r>
      <w:r w:rsidRPr="00AB4EE7">
        <w:rPr>
          <w:rFonts w:asciiTheme="majorHAnsi" w:hAnsiTheme="majorHAnsi"/>
          <w:b/>
          <w:sz w:val="18"/>
          <w:szCs w:val="18"/>
        </w:rPr>
        <w:t xml:space="preserve"> and College-Bound Scholarship</w:t>
      </w:r>
    </w:p>
    <w:bookmarkEnd w:id="132"/>
    <w:p w14:paraId="3FC9DC60" w14:textId="77777777" w:rsidR="00436306" w:rsidRPr="00AB4EE7" w:rsidRDefault="00436306" w:rsidP="00436306">
      <w:pPr>
        <w:tabs>
          <w:tab w:val="left" w:pos="0"/>
        </w:tabs>
        <w:ind w:left="2970"/>
        <w:jc w:val="both"/>
        <w:rPr>
          <w:rFonts w:asciiTheme="majorHAnsi" w:hAnsiTheme="majorHAnsi" w:cs="Times New Roman"/>
          <w:sz w:val="16"/>
          <w:szCs w:val="16"/>
        </w:rPr>
      </w:pPr>
      <w:r w:rsidRPr="00AB4EE7">
        <w:rPr>
          <w:rFonts w:asciiTheme="majorHAnsi" w:hAnsiTheme="majorHAnsi" w:cs="Times New Roman"/>
          <w:sz w:val="16"/>
          <w:szCs w:val="16"/>
        </w:rPr>
        <w:t xml:space="preserve">The Washington State Need Grant is available to Washington resident students.  Eligibility is based on financial need.  Additional information is available through the school’s Financial Aid Office. To receive state </w:t>
      </w:r>
      <w:proofErr w:type="gramStart"/>
      <w:r w:rsidRPr="00AB4EE7">
        <w:rPr>
          <w:rFonts w:asciiTheme="majorHAnsi" w:hAnsiTheme="majorHAnsi" w:cs="Times New Roman"/>
          <w:sz w:val="16"/>
          <w:szCs w:val="16"/>
        </w:rPr>
        <w:t>aid</w:t>
      </w:r>
      <w:proofErr w:type="gramEnd"/>
      <w:r w:rsidRPr="00AB4EE7">
        <w:rPr>
          <w:rFonts w:asciiTheme="majorHAnsi" w:hAnsiTheme="majorHAnsi" w:cs="Times New Roman"/>
          <w:sz w:val="16"/>
          <w:szCs w:val="16"/>
        </w:rPr>
        <w:t xml:space="preserve"> you must have completed 100% of the clock hours in a disbursement period to receive funds for that period. </w:t>
      </w:r>
    </w:p>
    <w:p w14:paraId="3E18336E" w14:textId="77777777" w:rsidR="00436306" w:rsidRPr="00AB4EE7" w:rsidRDefault="00436306" w:rsidP="00436306">
      <w:pPr>
        <w:tabs>
          <w:tab w:val="left" w:pos="0"/>
        </w:tabs>
        <w:ind w:left="2970"/>
        <w:rPr>
          <w:rFonts w:asciiTheme="majorHAnsi" w:hAnsiTheme="majorHAnsi" w:cs="Times New Roman"/>
          <w:sz w:val="16"/>
          <w:szCs w:val="16"/>
        </w:rPr>
      </w:pPr>
    </w:p>
    <w:p w14:paraId="4179D3A9" w14:textId="77777777" w:rsidR="00436306" w:rsidRPr="00AB4EE7" w:rsidRDefault="00436306" w:rsidP="00436306">
      <w:pPr>
        <w:tabs>
          <w:tab w:val="left" w:pos="0"/>
        </w:tabs>
        <w:ind w:left="2970"/>
        <w:jc w:val="both"/>
        <w:rPr>
          <w:rFonts w:asciiTheme="majorHAnsi" w:hAnsiTheme="majorHAnsi" w:cs="Times New Roman"/>
          <w:sz w:val="16"/>
          <w:szCs w:val="16"/>
        </w:rPr>
      </w:pPr>
      <w:r w:rsidRPr="00AB4EE7">
        <w:rPr>
          <w:rFonts w:asciiTheme="majorHAnsi" w:hAnsiTheme="majorHAnsi" w:cs="Times New Roman"/>
          <w:sz w:val="16"/>
          <w:szCs w:val="16"/>
        </w:rPr>
        <w:t xml:space="preserve">State Need Grant is awarded based off of priority filing of your FAFSA on a first come first serve basis for students currently enrolled as of July 1st. Classes beginning after July 1st will be awarded based on </w:t>
      </w:r>
      <w:proofErr w:type="gramStart"/>
      <w:r w:rsidRPr="00AB4EE7">
        <w:rPr>
          <w:rFonts w:asciiTheme="majorHAnsi" w:hAnsiTheme="majorHAnsi" w:cs="Times New Roman"/>
          <w:sz w:val="16"/>
          <w:szCs w:val="16"/>
        </w:rPr>
        <w:t>when  the</w:t>
      </w:r>
      <w:proofErr w:type="gramEnd"/>
      <w:r w:rsidRPr="00AB4EE7">
        <w:rPr>
          <w:rFonts w:asciiTheme="majorHAnsi" w:hAnsiTheme="majorHAnsi" w:cs="Times New Roman"/>
          <w:sz w:val="16"/>
          <w:szCs w:val="16"/>
        </w:rPr>
        <w:t xml:space="preserve"> class began and when the student’s application fee was paid to secure  their enrollment. College Bound Scholars are always prioritized for the maximum State Need Grant award they are eligible for, up to 65% MFI and are always awarded their full State Need Grant eligibility prior to the awarding of any remaining state grant eligibility</w:t>
      </w:r>
    </w:p>
    <w:p w14:paraId="79B9C5EB" w14:textId="77777777" w:rsidR="00436306" w:rsidRPr="00AB4EE7" w:rsidRDefault="00436306" w:rsidP="00436306">
      <w:pPr>
        <w:tabs>
          <w:tab w:val="left" w:pos="0"/>
        </w:tabs>
        <w:ind w:left="2970"/>
        <w:jc w:val="both"/>
        <w:rPr>
          <w:rFonts w:asciiTheme="majorHAnsi" w:hAnsiTheme="majorHAnsi" w:cs="Times New Roman"/>
          <w:sz w:val="16"/>
          <w:szCs w:val="16"/>
        </w:rPr>
      </w:pPr>
      <w:r w:rsidRPr="00AB4EE7">
        <w:rPr>
          <w:rFonts w:asciiTheme="majorHAnsi" w:hAnsiTheme="majorHAnsi" w:cs="Times New Roman"/>
          <w:sz w:val="16"/>
          <w:szCs w:val="16"/>
        </w:rPr>
        <w:t xml:space="preserve">with College Bound Scholarship funds. </w:t>
      </w:r>
    </w:p>
    <w:p w14:paraId="66EACC2B" w14:textId="77777777" w:rsidR="00436306" w:rsidRPr="00AB4EE7" w:rsidRDefault="00436306" w:rsidP="00436306">
      <w:pPr>
        <w:tabs>
          <w:tab w:val="left" w:pos="0"/>
        </w:tabs>
        <w:jc w:val="both"/>
        <w:rPr>
          <w:rFonts w:asciiTheme="majorHAnsi" w:hAnsiTheme="majorHAnsi" w:cs="Times New Roman"/>
          <w:sz w:val="18"/>
          <w:szCs w:val="18"/>
        </w:rPr>
      </w:pPr>
    </w:p>
    <w:p w14:paraId="58A77AF1" w14:textId="77777777" w:rsidR="00436306" w:rsidRPr="00AB4EE7" w:rsidRDefault="00436306" w:rsidP="00436306">
      <w:pPr>
        <w:tabs>
          <w:tab w:val="left" w:pos="0"/>
        </w:tabs>
        <w:jc w:val="both"/>
        <w:rPr>
          <w:rFonts w:asciiTheme="majorHAnsi" w:hAnsiTheme="majorHAnsi" w:cs="Times New Roman"/>
          <w:sz w:val="16"/>
          <w:szCs w:val="16"/>
        </w:rPr>
      </w:pPr>
      <w:r w:rsidRPr="00AB4EE7">
        <w:rPr>
          <w:rFonts w:asciiTheme="majorHAnsi" w:hAnsiTheme="majorHAnsi" w:cs="Times New Roman"/>
          <w:sz w:val="16"/>
          <w:szCs w:val="16"/>
        </w:rPr>
        <w:t>If you receive a Washington State Need Grant, there are five conditions with which you must comply.  If you have questions or find that you cannot comply with these conditions, please see the Financial Aid Administrator (FAA) at the institution you are attending.</w:t>
      </w:r>
    </w:p>
    <w:p w14:paraId="2C2449EA" w14:textId="77777777" w:rsidR="00436306" w:rsidRPr="00AB4EE7" w:rsidRDefault="00436306" w:rsidP="00436306">
      <w:pPr>
        <w:tabs>
          <w:tab w:val="left" w:pos="0"/>
        </w:tabs>
        <w:jc w:val="both"/>
        <w:rPr>
          <w:rFonts w:asciiTheme="majorHAnsi" w:hAnsiTheme="majorHAnsi" w:cs="Times New Roman"/>
          <w:sz w:val="18"/>
          <w:szCs w:val="18"/>
        </w:rPr>
      </w:pPr>
    </w:p>
    <w:p w14:paraId="07347219" w14:textId="77777777" w:rsidR="00436306" w:rsidRPr="00AB4EE7" w:rsidRDefault="00436306" w:rsidP="00577E4A">
      <w:pPr>
        <w:pStyle w:val="ListParagraph"/>
        <w:numPr>
          <w:ilvl w:val="0"/>
          <w:numId w:val="13"/>
        </w:numPr>
        <w:tabs>
          <w:tab w:val="left" w:pos="450"/>
        </w:tabs>
        <w:ind w:left="0" w:right="180" w:firstLine="0"/>
        <w:jc w:val="both"/>
        <w:rPr>
          <w:rFonts w:asciiTheme="majorHAnsi" w:hAnsiTheme="majorHAnsi"/>
          <w:sz w:val="16"/>
          <w:szCs w:val="18"/>
        </w:rPr>
      </w:pPr>
      <w:r w:rsidRPr="00AB4EE7">
        <w:rPr>
          <w:rFonts w:asciiTheme="majorHAnsi" w:hAnsiTheme="majorHAnsi"/>
          <w:sz w:val="16"/>
          <w:szCs w:val="18"/>
        </w:rPr>
        <w:t xml:space="preserve">You do not owe a repayment for any federal or state grant nor are you in default on a state or federal student loan. </w:t>
      </w:r>
    </w:p>
    <w:p w14:paraId="0209E5A1" w14:textId="77777777" w:rsidR="00436306" w:rsidRPr="00AB4EE7" w:rsidRDefault="00436306" w:rsidP="00577E4A">
      <w:pPr>
        <w:pStyle w:val="ListParagraph"/>
        <w:numPr>
          <w:ilvl w:val="0"/>
          <w:numId w:val="13"/>
        </w:numPr>
        <w:tabs>
          <w:tab w:val="left" w:pos="0"/>
          <w:tab w:val="left" w:pos="450"/>
        </w:tabs>
        <w:ind w:left="0" w:firstLine="0"/>
        <w:jc w:val="both"/>
        <w:rPr>
          <w:rFonts w:asciiTheme="majorHAnsi" w:hAnsiTheme="majorHAnsi"/>
          <w:sz w:val="16"/>
          <w:szCs w:val="18"/>
        </w:rPr>
      </w:pPr>
      <w:r w:rsidRPr="00AB4EE7">
        <w:rPr>
          <w:rFonts w:asciiTheme="majorHAnsi" w:hAnsiTheme="majorHAnsi"/>
          <w:sz w:val="16"/>
          <w:szCs w:val="18"/>
        </w:rPr>
        <w:t>You must meet the minimum eligibility requirements of the program.</w:t>
      </w:r>
    </w:p>
    <w:p w14:paraId="50BAFBF9" w14:textId="77777777" w:rsidR="00436306" w:rsidRPr="00AB4EE7" w:rsidRDefault="00436306" w:rsidP="00577E4A">
      <w:pPr>
        <w:pStyle w:val="ListParagraph"/>
        <w:numPr>
          <w:ilvl w:val="0"/>
          <w:numId w:val="13"/>
        </w:numPr>
        <w:tabs>
          <w:tab w:val="left" w:pos="0"/>
          <w:tab w:val="left" w:pos="450"/>
        </w:tabs>
        <w:ind w:left="0" w:firstLine="0"/>
        <w:jc w:val="both"/>
        <w:rPr>
          <w:rFonts w:asciiTheme="majorHAnsi" w:hAnsiTheme="majorHAnsi"/>
          <w:sz w:val="16"/>
          <w:szCs w:val="18"/>
        </w:rPr>
      </w:pPr>
      <w:r w:rsidRPr="00AB4EE7">
        <w:rPr>
          <w:rFonts w:asciiTheme="majorHAnsi" w:hAnsiTheme="majorHAnsi"/>
          <w:sz w:val="16"/>
          <w:szCs w:val="18"/>
        </w:rPr>
        <w:t xml:space="preserve">If you drop classes, you may owe </w:t>
      </w:r>
      <w:proofErr w:type="gramStart"/>
      <w:r w:rsidRPr="00AB4EE7">
        <w:rPr>
          <w:rFonts w:asciiTheme="majorHAnsi" w:hAnsiTheme="majorHAnsi"/>
          <w:sz w:val="16"/>
          <w:szCs w:val="18"/>
        </w:rPr>
        <w:t>a repayment</w:t>
      </w:r>
      <w:proofErr w:type="gramEnd"/>
      <w:r w:rsidRPr="00AB4EE7">
        <w:rPr>
          <w:rFonts w:asciiTheme="majorHAnsi" w:hAnsiTheme="majorHAnsi"/>
          <w:sz w:val="16"/>
          <w:szCs w:val="18"/>
        </w:rPr>
        <w:t xml:space="preserve"> of all or part of the award amount. </w:t>
      </w:r>
    </w:p>
    <w:p w14:paraId="306158ED" w14:textId="77777777" w:rsidR="00436306" w:rsidRPr="00AB4EE7" w:rsidRDefault="00436306" w:rsidP="00577E4A">
      <w:pPr>
        <w:pStyle w:val="ListParagraph"/>
        <w:numPr>
          <w:ilvl w:val="0"/>
          <w:numId w:val="13"/>
        </w:numPr>
        <w:tabs>
          <w:tab w:val="left" w:pos="360"/>
          <w:tab w:val="left" w:pos="450"/>
        </w:tabs>
        <w:ind w:left="450" w:hanging="450"/>
        <w:rPr>
          <w:rFonts w:asciiTheme="majorHAnsi" w:hAnsiTheme="majorHAnsi"/>
          <w:b/>
          <w:sz w:val="24"/>
          <w:szCs w:val="28"/>
        </w:rPr>
      </w:pPr>
      <w:r w:rsidRPr="00AB4EE7">
        <w:rPr>
          <w:rFonts w:asciiTheme="majorHAnsi" w:hAnsiTheme="majorHAnsi"/>
          <w:sz w:val="16"/>
          <w:szCs w:val="18"/>
        </w:rPr>
        <w:tab/>
        <w:t xml:space="preserve">The offer of this financial assistance is subject to, and conditioned upon, the availability of funds. The Washington Student Achievement Council and the institution through which the grant is awarded reserve the right to withdraw, reduce, or modify the awards due to funding limitations or due to changes in circumstances which affect your eligibility for the program. </w:t>
      </w:r>
    </w:p>
    <w:p w14:paraId="219D41EF" w14:textId="77777777" w:rsidR="00436306" w:rsidRPr="00AB4EE7" w:rsidRDefault="00436306" w:rsidP="00577E4A">
      <w:pPr>
        <w:pStyle w:val="ListParagraph"/>
        <w:numPr>
          <w:ilvl w:val="0"/>
          <w:numId w:val="13"/>
        </w:numPr>
        <w:ind w:left="450" w:hanging="450"/>
        <w:jc w:val="both"/>
        <w:rPr>
          <w:rFonts w:asciiTheme="majorHAnsi" w:hAnsiTheme="majorHAnsi"/>
          <w:b/>
          <w:sz w:val="24"/>
          <w:szCs w:val="28"/>
        </w:rPr>
      </w:pPr>
      <w:r w:rsidRPr="00AB4EE7">
        <w:rPr>
          <w:rFonts w:asciiTheme="majorHAnsi" w:hAnsiTheme="majorHAnsi"/>
          <w:sz w:val="16"/>
          <w:szCs w:val="18"/>
        </w:rPr>
        <w:t xml:space="preserve">You must maintain academic progress standards following your institution’s policies for state aid programs. You must not pursue a degree in theology or hold a bachelor’s degree. </w:t>
      </w:r>
    </w:p>
    <w:p w14:paraId="28F72C64" w14:textId="77777777" w:rsidR="00436306" w:rsidRPr="00AB4EE7" w:rsidRDefault="00436306" w:rsidP="00436306">
      <w:pPr>
        <w:tabs>
          <w:tab w:val="left" w:pos="360"/>
        </w:tabs>
        <w:jc w:val="both"/>
        <w:rPr>
          <w:rFonts w:asciiTheme="majorHAnsi" w:hAnsiTheme="majorHAnsi" w:cs="Times New Roman"/>
          <w:sz w:val="18"/>
          <w:szCs w:val="28"/>
        </w:rPr>
      </w:pPr>
    </w:p>
    <w:p w14:paraId="2D6EC581" w14:textId="77777777" w:rsidR="00436306" w:rsidRPr="00AB4EE7" w:rsidRDefault="00436306" w:rsidP="00436306">
      <w:pPr>
        <w:tabs>
          <w:tab w:val="left" w:pos="360"/>
        </w:tabs>
        <w:jc w:val="both"/>
        <w:rPr>
          <w:rFonts w:asciiTheme="majorHAnsi" w:hAnsiTheme="majorHAnsi" w:cs="Times New Roman"/>
          <w:sz w:val="16"/>
          <w:szCs w:val="28"/>
        </w:rPr>
      </w:pPr>
      <w:r w:rsidRPr="00AB4EE7">
        <w:rPr>
          <w:rFonts w:asciiTheme="majorHAnsi" w:hAnsiTheme="majorHAnsi" w:cs="Times New Roman"/>
          <w:sz w:val="16"/>
          <w:szCs w:val="28"/>
        </w:rPr>
        <w:t xml:space="preserve">Glen Dow Academy does not and will not provide any commission, bonus, or other incentive payment based directly or indirectly on success in securing enrollment or financial aid to any persons or entities engaged in any student recruiting or admissions activities or in making decisions regarding the award of student financial assistance. </w:t>
      </w:r>
      <w:r w:rsidRPr="00AB4EE7">
        <w:rPr>
          <w:rFonts w:asciiTheme="majorHAnsi" w:hAnsiTheme="majorHAnsi" w:cs="Times New Roman"/>
          <w:sz w:val="16"/>
          <w:szCs w:val="18"/>
        </w:rPr>
        <w:t xml:space="preserve">You may choose to voluntarily make financial contributions to the Washington Student Achievement Council in recognition of the assistance you received. All voluntary contributions will be used to provide financial assistance to other students. Please contact </w:t>
      </w:r>
      <w:hyperlink r:id="rId89" w:history="1">
        <w:r w:rsidRPr="00AB4EE7">
          <w:rPr>
            <w:rStyle w:val="Hyperlink"/>
            <w:rFonts w:asciiTheme="majorHAnsi" w:hAnsiTheme="majorHAnsi" w:cs="Times New Roman"/>
            <w:sz w:val="16"/>
            <w:szCs w:val="18"/>
          </w:rPr>
          <w:t>financialaid@wsac.wa.gov</w:t>
        </w:r>
      </w:hyperlink>
      <w:r w:rsidRPr="00AB4EE7">
        <w:rPr>
          <w:rFonts w:asciiTheme="majorHAnsi" w:hAnsiTheme="majorHAnsi" w:cs="Times New Roman"/>
          <w:sz w:val="16"/>
          <w:szCs w:val="18"/>
        </w:rPr>
        <w:t xml:space="preserve"> for more information. </w:t>
      </w:r>
    </w:p>
    <w:p w14:paraId="0D9BC327" w14:textId="77777777" w:rsidR="00436306" w:rsidRPr="00AB4EE7" w:rsidRDefault="00436306" w:rsidP="00436306">
      <w:pPr>
        <w:tabs>
          <w:tab w:val="left" w:pos="360"/>
        </w:tabs>
        <w:jc w:val="both"/>
        <w:rPr>
          <w:rFonts w:asciiTheme="majorHAnsi" w:hAnsiTheme="majorHAnsi" w:cs="Times New Roman"/>
          <w:sz w:val="18"/>
          <w:szCs w:val="18"/>
        </w:rPr>
      </w:pPr>
    </w:p>
    <w:p w14:paraId="2B9A681D" w14:textId="77777777" w:rsidR="00436306" w:rsidRPr="00AB4EE7" w:rsidRDefault="00436306" w:rsidP="00436306">
      <w:pPr>
        <w:tabs>
          <w:tab w:val="left" w:pos="360"/>
        </w:tabs>
        <w:jc w:val="both"/>
        <w:rPr>
          <w:rFonts w:asciiTheme="majorHAnsi" w:hAnsiTheme="majorHAnsi" w:cstheme="minorHAnsi"/>
          <w:sz w:val="16"/>
          <w:szCs w:val="16"/>
        </w:rPr>
      </w:pPr>
      <w:r w:rsidRPr="00AB4EE7">
        <w:rPr>
          <w:rFonts w:asciiTheme="majorHAnsi" w:hAnsiTheme="majorHAnsi" w:cs="Times New Roman"/>
          <w:sz w:val="16"/>
          <w:szCs w:val="16"/>
        </w:rPr>
        <w:t xml:space="preserve">CBS eligible students are always prioritized for the maximum SNG award for which they are eligible up to 65% MFI and always receive </w:t>
      </w:r>
      <w:proofErr w:type="gramStart"/>
      <w:r w:rsidRPr="00AB4EE7">
        <w:rPr>
          <w:rFonts w:asciiTheme="majorHAnsi" w:hAnsiTheme="majorHAnsi" w:cs="Times New Roman"/>
          <w:sz w:val="16"/>
          <w:szCs w:val="16"/>
        </w:rPr>
        <w:t>first priority</w:t>
      </w:r>
      <w:proofErr w:type="gramEnd"/>
      <w:r w:rsidRPr="00AB4EE7">
        <w:rPr>
          <w:rFonts w:asciiTheme="majorHAnsi" w:hAnsiTheme="majorHAnsi" w:cs="Times New Roman"/>
          <w:sz w:val="16"/>
          <w:szCs w:val="16"/>
        </w:rPr>
        <w:t xml:space="preserve"> for any available SNG funding. CBS student prioritization within SNG for maximum SNG awards will not be impacted or reduced by institutional gift equity policies or by institutional SNG-based prioritization policies, such as prioritization by MFI level. </w:t>
      </w:r>
      <w:r w:rsidRPr="00AB4EE7">
        <w:rPr>
          <w:rFonts w:asciiTheme="majorHAnsi" w:hAnsiTheme="majorHAnsi" w:cstheme="minorHAnsi"/>
          <w:sz w:val="16"/>
          <w:szCs w:val="16"/>
        </w:rPr>
        <w:t>Glen Dow</w:t>
      </w:r>
      <w:r w:rsidR="00B73887" w:rsidRPr="00AB4EE7">
        <w:rPr>
          <w:rFonts w:asciiTheme="majorHAnsi" w:hAnsiTheme="majorHAnsi" w:cstheme="minorHAnsi"/>
          <w:sz w:val="16"/>
          <w:szCs w:val="16"/>
        </w:rPr>
        <w:t xml:space="preserve"> Academy</w:t>
      </w:r>
      <w:r w:rsidRPr="00AB4EE7">
        <w:rPr>
          <w:rFonts w:asciiTheme="majorHAnsi" w:hAnsiTheme="majorHAnsi" w:cstheme="minorHAnsi"/>
          <w:sz w:val="16"/>
          <w:szCs w:val="16"/>
        </w:rPr>
        <w:t xml:space="preserve"> ensures that award packages that include State Need Grant funding are subject to the program’s 25% self-help rule, where 25% of the student’s total cost of attendance must be covered with self-help aid, such as work study, loans, EFC, or scholarships. SNG self-help requirements are waived for College Bound Scholarship students. The SNG self-help requirement may be reduced to 12% for at-home students to recognize the resulting lower costs incurred by these students. </w:t>
      </w:r>
    </w:p>
    <w:p w14:paraId="5D98FC2C" w14:textId="77777777" w:rsidR="00436306" w:rsidRPr="00AB4EE7" w:rsidRDefault="00436306" w:rsidP="00436306">
      <w:pPr>
        <w:tabs>
          <w:tab w:val="left" w:pos="360"/>
        </w:tabs>
        <w:jc w:val="both"/>
        <w:rPr>
          <w:rFonts w:asciiTheme="majorHAnsi" w:hAnsiTheme="majorHAnsi" w:cstheme="minorHAnsi"/>
          <w:sz w:val="16"/>
          <w:szCs w:val="16"/>
        </w:rPr>
      </w:pPr>
      <w:r w:rsidRPr="00AB4EE7">
        <w:rPr>
          <w:rFonts w:asciiTheme="majorHAnsi" w:hAnsiTheme="majorHAnsi" w:cstheme="minorHAnsi"/>
          <w:noProof/>
          <w:sz w:val="16"/>
          <w:szCs w:val="16"/>
        </w:rPr>
        <mc:AlternateContent>
          <mc:Choice Requires="wps">
            <w:drawing>
              <wp:anchor distT="45720" distB="45720" distL="114300" distR="114300" simplePos="0" relativeHeight="251773440" behindDoc="0" locked="0" layoutInCell="1" allowOverlap="1" wp14:anchorId="71A7CBAE" wp14:editId="4D3DD4E3">
                <wp:simplePos x="0" y="0"/>
                <wp:positionH relativeFrom="column">
                  <wp:posOffset>3888105</wp:posOffset>
                </wp:positionH>
                <wp:positionV relativeFrom="paragraph">
                  <wp:posOffset>109855</wp:posOffset>
                </wp:positionV>
                <wp:extent cx="2070100" cy="488950"/>
                <wp:effectExtent l="19050" t="19050" r="25400" b="2540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488950"/>
                        </a:xfrm>
                        <a:prstGeom prst="rect">
                          <a:avLst/>
                        </a:prstGeom>
                        <a:solidFill>
                          <a:srgbClr val="FFFFFF"/>
                        </a:solidFill>
                        <a:ln w="38100" cmpd="thickThin">
                          <a:solidFill>
                            <a:schemeClr val="tx1">
                              <a:lumMod val="65000"/>
                              <a:lumOff val="35000"/>
                            </a:schemeClr>
                          </a:solidFill>
                          <a:miter lim="800000"/>
                          <a:headEnd/>
                          <a:tailEnd/>
                        </a:ln>
                      </wps:spPr>
                      <wps:txbx>
                        <w:txbxContent>
                          <w:p w14:paraId="510DE6DA"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State Need Grant (SNG)</w:t>
                            </w:r>
                          </w:p>
                          <w:p w14:paraId="1D5E0F71"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Other state grant funds</w:t>
                            </w:r>
                          </w:p>
                          <w:p w14:paraId="3C831826"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College Bound Scholarship (CBS)</w:t>
                            </w:r>
                          </w:p>
                          <w:p w14:paraId="0C424931" w14:textId="77777777" w:rsidR="00E66F42" w:rsidRDefault="00E66F42" w:rsidP="00436306">
                            <w:pPr>
                              <w:ind w:left="-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A7CBAE" id="_x0000_s1087" type="#_x0000_t202" style="position:absolute;left:0;text-align:left;margin-left:306.15pt;margin-top:8.65pt;width:163pt;height:38.5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" strokecolor="#5a5a5a [2109]" strokeweight="3pt">
                <v:stroke linestyle="thickThin"/>
                <v:textbox>
                  <w:txbxContent>
                    <w:p w14:paraId="510DE6DA"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State Need Grant (SNG)</w:t>
                      </w:r>
                    </w:p>
                    <w:p w14:paraId="1D5E0F71"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Other state grant funds</w:t>
                      </w:r>
                    </w:p>
                    <w:p w14:paraId="3C831826" w14:textId="77777777" w:rsidR="00E66F42" w:rsidRPr="00D81DC7" w:rsidRDefault="00E66F42" w:rsidP="00577E4A">
                      <w:pPr>
                        <w:pStyle w:val="ListParagraph"/>
                        <w:numPr>
                          <w:ilvl w:val="0"/>
                          <w:numId w:val="14"/>
                        </w:numPr>
                        <w:tabs>
                          <w:tab w:val="left" w:pos="360"/>
                        </w:tabs>
                        <w:ind w:left="-90" w:firstLine="0"/>
                        <w:jc w:val="both"/>
                        <w:rPr>
                          <w:rFonts w:asciiTheme="majorHAnsi" w:hAnsiTheme="majorHAnsi" w:cstheme="minorHAnsi"/>
                          <w:sz w:val="16"/>
                          <w:szCs w:val="16"/>
                        </w:rPr>
                      </w:pPr>
                      <w:r w:rsidRPr="00D81DC7">
                        <w:rPr>
                          <w:rFonts w:asciiTheme="majorHAnsi" w:hAnsiTheme="majorHAnsi" w:cstheme="minorHAnsi"/>
                          <w:sz w:val="16"/>
                          <w:szCs w:val="16"/>
                        </w:rPr>
                        <w:t>College Bound Scholarship (CBS)</w:t>
                      </w:r>
                    </w:p>
                    <w:p w14:paraId="0C424931" w14:textId="77777777" w:rsidR="00E66F42" w:rsidRDefault="00E66F42" w:rsidP="00436306">
                      <w:pPr>
                        <w:ind w:left="-90"/>
                      </w:pPr>
                    </w:p>
                  </w:txbxContent>
                </v:textbox>
              </v:shape>
            </w:pict>
          </mc:Fallback>
        </mc:AlternateContent>
      </w:r>
      <w:r w:rsidRPr="00AB4EE7">
        <w:rPr>
          <w:rFonts w:asciiTheme="majorHAnsi" w:hAnsiTheme="majorHAnsi" w:cstheme="minorHAnsi"/>
          <w:noProof/>
          <w:sz w:val="16"/>
          <w:szCs w:val="16"/>
        </w:rPr>
        <mc:AlternateContent>
          <mc:Choice Requires="wps">
            <w:drawing>
              <wp:anchor distT="45720" distB="45720" distL="114300" distR="114300" simplePos="0" relativeHeight="251772416" behindDoc="0" locked="0" layoutInCell="1" allowOverlap="1" wp14:anchorId="581CD9E9" wp14:editId="65E0AA7E">
                <wp:simplePos x="0" y="0"/>
                <wp:positionH relativeFrom="column">
                  <wp:posOffset>127000</wp:posOffset>
                </wp:positionH>
                <wp:positionV relativeFrom="paragraph">
                  <wp:posOffset>66252</wp:posOffset>
                </wp:positionV>
                <wp:extent cx="3757507" cy="364066"/>
                <wp:effectExtent l="0" t="0" r="0" b="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7507" cy="364066"/>
                        </a:xfrm>
                        <a:prstGeom prst="rect">
                          <a:avLst/>
                        </a:prstGeom>
                        <a:noFill/>
                        <a:ln w="9525">
                          <a:noFill/>
                          <a:miter lim="800000"/>
                          <a:headEnd/>
                          <a:tailEnd/>
                        </a:ln>
                      </wps:spPr>
                      <wps:txbx>
                        <w:txbxContent>
                          <w:p w14:paraId="73421655" w14:textId="77777777" w:rsidR="00E66F42" w:rsidRPr="00D81DC7" w:rsidRDefault="00E66F42" w:rsidP="00436306">
                            <w:pPr>
                              <w:tabs>
                                <w:tab w:val="left" w:pos="360"/>
                              </w:tabs>
                              <w:jc w:val="right"/>
                              <w:rPr>
                                <w:rFonts w:asciiTheme="majorHAnsi" w:hAnsiTheme="majorHAnsi" w:cstheme="minorHAnsi"/>
                                <w:sz w:val="16"/>
                                <w:szCs w:val="16"/>
                              </w:rPr>
                            </w:pPr>
                            <w:r w:rsidRPr="00D81DC7">
                              <w:rPr>
                                <w:rFonts w:asciiTheme="majorHAnsi" w:hAnsiTheme="majorHAnsi" w:cstheme="minorHAnsi"/>
                                <w:sz w:val="16"/>
                                <w:szCs w:val="16"/>
                              </w:rPr>
                              <w:t>Generally, Glen Dow</w:t>
                            </w:r>
                            <w:r>
                              <w:rPr>
                                <w:rFonts w:asciiTheme="majorHAnsi" w:hAnsiTheme="majorHAnsi" w:cstheme="minorHAnsi"/>
                                <w:sz w:val="16"/>
                                <w:szCs w:val="16"/>
                              </w:rPr>
                              <w:t xml:space="preserve"> Academy</w:t>
                            </w:r>
                            <w:r w:rsidRPr="00D81DC7">
                              <w:rPr>
                                <w:rFonts w:asciiTheme="majorHAnsi" w:hAnsiTheme="majorHAnsi" w:cstheme="minorHAnsi"/>
                                <w:sz w:val="16"/>
                                <w:szCs w:val="16"/>
                              </w:rPr>
                              <w:t xml:space="preserve"> awards state financial aid in the following order</w:t>
                            </w:r>
                          </w:p>
                          <w:p w14:paraId="495FA4D4" w14:textId="77777777" w:rsidR="00E66F42" w:rsidRPr="00D81DC7" w:rsidRDefault="00E66F42" w:rsidP="00436306">
                            <w:pPr>
                              <w:tabs>
                                <w:tab w:val="left" w:pos="360"/>
                              </w:tabs>
                              <w:rPr>
                                <w:rFonts w:asciiTheme="majorHAnsi" w:hAnsiTheme="majorHAnsi" w:cstheme="minorHAnsi"/>
                                <w:sz w:val="16"/>
                                <w:szCs w:val="16"/>
                              </w:rPr>
                            </w:pPr>
                            <w:r>
                              <w:rPr>
                                <w:rFonts w:asciiTheme="majorHAnsi" w:hAnsiTheme="majorHAnsi" w:cstheme="minorHAnsi"/>
                                <w:sz w:val="16"/>
                                <w:szCs w:val="16"/>
                              </w:rPr>
                              <w:t xml:space="preserve">    </w:t>
                            </w:r>
                            <w:r w:rsidRPr="00D81DC7">
                              <w:rPr>
                                <w:rFonts w:asciiTheme="majorHAnsi" w:hAnsiTheme="majorHAnsi" w:cstheme="minorHAnsi"/>
                                <w:sz w:val="16"/>
                                <w:szCs w:val="16"/>
                              </w:rPr>
                              <w:t>(</w:t>
                            </w:r>
                            <w:r w:rsidRPr="00D81DC7">
                              <w:rPr>
                                <w:rFonts w:asciiTheme="majorHAnsi" w:hAnsiTheme="majorHAnsi" w:cstheme="minorHAnsi"/>
                                <w:i/>
                                <w:iCs/>
                                <w:sz w:val="16"/>
                                <w:szCs w:val="16"/>
                              </w:rPr>
                              <w:t>assuming the student meets all eligibility standards for the program in question</w:t>
                            </w:r>
                            <w:r w:rsidRPr="00D81DC7">
                              <w:rPr>
                                <w:rFonts w:asciiTheme="majorHAnsi" w:hAnsiTheme="majorHAnsi" w:cstheme="minorHAnsi"/>
                                <w:sz w:val="16"/>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1CD9E9" id="_x0000_s1088" type="#_x0000_t202" style="position:absolute;left:0;text-align:left;margin-left:10pt;margin-top:5.2pt;width:295.85pt;height:28.65pt;z-index:251772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" filled="f" stroked="f">
                <v:textbox>
                  <w:txbxContent>
                    <w:p w14:paraId="73421655" w14:textId="77777777" w:rsidR="00E66F42" w:rsidRPr="00D81DC7" w:rsidRDefault="00E66F42" w:rsidP="00436306">
                      <w:pPr>
                        <w:tabs>
                          <w:tab w:val="left" w:pos="360"/>
                        </w:tabs>
                        <w:jc w:val="right"/>
                        <w:rPr>
                          <w:rFonts w:asciiTheme="majorHAnsi" w:hAnsiTheme="majorHAnsi" w:cstheme="minorHAnsi"/>
                          <w:sz w:val="16"/>
                          <w:szCs w:val="16"/>
                        </w:rPr>
                      </w:pPr>
                      <w:r w:rsidRPr="00D81DC7">
                        <w:rPr>
                          <w:rFonts w:asciiTheme="majorHAnsi" w:hAnsiTheme="majorHAnsi" w:cstheme="minorHAnsi"/>
                          <w:sz w:val="16"/>
                          <w:szCs w:val="16"/>
                        </w:rPr>
                        <w:t>Generally, Glen Dow</w:t>
                      </w:r>
                      <w:r>
                        <w:rPr>
                          <w:rFonts w:asciiTheme="majorHAnsi" w:hAnsiTheme="majorHAnsi" w:cstheme="minorHAnsi"/>
                          <w:sz w:val="16"/>
                          <w:szCs w:val="16"/>
                        </w:rPr>
                        <w:t xml:space="preserve"> Academy</w:t>
                      </w:r>
                      <w:r w:rsidRPr="00D81DC7">
                        <w:rPr>
                          <w:rFonts w:asciiTheme="majorHAnsi" w:hAnsiTheme="majorHAnsi" w:cstheme="minorHAnsi"/>
                          <w:sz w:val="16"/>
                          <w:szCs w:val="16"/>
                        </w:rPr>
                        <w:t xml:space="preserve"> awards state financial aid in the following order</w:t>
                      </w:r>
                    </w:p>
                    <w:p w14:paraId="495FA4D4" w14:textId="77777777" w:rsidR="00E66F42" w:rsidRPr="00D81DC7" w:rsidRDefault="00E66F42" w:rsidP="00436306">
                      <w:pPr>
                        <w:tabs>
                          <w:tab w:val="left" w:pos="360"/>
                        </w:tabs>
                        <w:rPr>
                          <w:rFonts w:asciiTheme="majorHAnsi" w:hAnsiTheme="majorHAnsi" w:cstheme="minorHAnsi"/>
                          <w:sz w:val="16"/>
                          <w:szCs w:val="16"/>
                        </w:rPr>
                      </w:pPr>
                      <w:r>
                        <w:rPr>
                          <w:rFonts w:asciiTheme="majorHAnsi" w:hAnsiTheme="majorHAnsi" w:cstheme="minorHAnsi"/>
                          <w:sz w:val="16"/>
                          <w:szCs w:val="16"/>
                        </w:rPr>
                        <w:t xml:space="preserve">    </w:t>
                      </w:r>
                      <w:r w:rsidRPr="00D81DC7">
                        <w:rPr>
                          <w:rFonts w:asciiTheme="majorHAnsi" w:hAnsiTheme="majorHAnsi" w:cstheme="minorHAnsi"/>
                          <w:sz w:val="16"/>
                          <w:szCs w:val="16"/>
                        </w:rPr>
                        <w:t>(</w:t>
                      </w:r>
                      <w:r w:rsidRPr="00D81DC7">
                        <w:rPr>
                          <w:rFonts w:asciiTheme="majorHAnsi" w:hAnsiTheme="majorHAnsi" w:cstheme="minorHAnsi"/>
                          <w:i/>
                          <w:iCs/>
                          <w:sz w:val="16"/>
                          <w:szCs w:val="16"/>
                        </w:rPr>
                        <w:t>assuming the student meets all eligibility standards for the program in question</w:t>
                      </w:r>
                      <w:r w:rsidRPr="00D81DC7">
                        <w:rPr>
                          <w:rFonts w:asciiTheme="majorHAnsi" w:hAnsiTheme="majorHAnsi" w:cstheme="minorHAnsi"/>
                          <w:sz w:val="16"/>
                          <w:szCs w:val="16"/>
                        </w:rPr>
                        <w:t>):</w:t>
                      </w:r>
                    </w:p>
                  </w:txbxContent>
                </v:textbox>
              </v:shape>
            </w:pict>
          </mc:Fallback>
        </mc:AlternateContent>
      </w:r>
    </w:p>
    <w:p w14:paraId="510F0371" w14:textId="77777777" w:rsidR="00436306" w:rsidRPr="00AB4EE7" w:rsidRDefault="00436306" w:rsidP="00436306">
      <w:pPr>
        <w:tabs>
          <w:tab w:val="left" w:pos="360"/>
        </w:tabs>
        <w:jc w:val="both"/>
        <w:rPr>
          <w:rFonts w:asciiTheme="majorHAnsi" w:hAnsiTheme="majorHAnsi" w:cstheme="minorHAnsi"/>
          <w:sz w:val="16"/>
          <w:szCs w:val="16"/>
        </w:rPr>
      </w:pPr>
    </w:p>
    <w:p w14:paraId="4803EFA0" w14:textId="77777777" w:rsidR="00436306" w:rsidRPr="00AB4EE7" w:rsidRDefault="00436306" w:rsidP="00436306">
      <w:pPr>
        <w:tabs>
          <w:tab w:val="left" w:pos="360"/>
        </w:tabs>
        <w:jc w:val="both"/>
        <w:rPr>
          <w:rFonts w:asciiTheme="majorHAnsi" w:hAnsiTheme="majorHAnsi" w:cstheme="minorHAnsi"/>
          <w:sz w:val="16"/>
          <w:szCs w:val="16"/>
        </w:rPr>
      </w:pPr>
    </w:p>
    <w:p w14:paraId="5A0CA457" w14:textId="77777777" w:rsidR="00436306" w:rsidRPr="00AB4EE7" w:rsidRDefault="00436306" w:rsidP="00436306">
      <w:pPr>
        <w:tabs>
          <w:tab w:val="left" w:pos="360"/>
        </w:tabs>
        <w:jc w:val="both"/>
        <w:rPr>
          <w:rFonts w:asciiTheme="majorHAnsi" w:hAnsiTheme="majorHAnsi" w:cstheme="minorHAnsi"/>
          <w:sz w:val="18"/>
          <w:szCs w:val="18"/>
        </w:rPr>
      </w:pPr>
    </w:p>
    <w:p w14:paraId="320987EE" w14:textId="77777777" w:rsidR="00436306" w:rsidRPr="00AB4EE7" w:rsidRDefault="00436306" w:rsidP="00436306">
      <w:pPr>
        <w:tabs>
          <w:tab w:val="left" w:pos="360"/>
        </w:tabs>
        <w:jc w:val="both"/>
        <w:rPr>
          <w:rFonts w:asciiTheme="majorHAnsi" w:hAnsiTheme="majorHAnsi" w:cstheme="minorHAnsi"/>
          <w:sz w:val="18"/>
          <w:szCs w:val="18"/>
        </w:rPr>
      </w:pPr>
    </w:p>
    <w:p w14:paraId="32B085A3" w14:textId="77777777" w:rsidR="00436306" w:rsidRPr="00AB4EE7" w:rsidRDefault="00436306" w:rsidP="00436306">
      <w:pPr>
        <w:tabs>
          <w:tab w:val="left" w:pos="360"/>
          <w:tab w:val="center" w:pos="4680"/>
          <w:tab w:val="right" w:pos="9360"/>
        </w:tabs>
        <w:rPr>
          <w:rFonts w:asciiTheme="majorHAnsi" w:hAnsiTheme="majorHAnsi" w:cstheme="minorHAnsi"/>
          <w:b/>
          <w:bCs/>
          <w:sz w:val="20"/>
          <w:szCs w:val="18"/>
          <w:u w:val="single"/>
        </w:rPr>
      </w:pPr>
      <w:r w:rsidRPr="00AB4EE7">
        <w:rPr>
          <w:rFonts w:asciiTheme="majorHAnsi" w:hAnsiTheme="majorHAnsi" w:cstheme="minorHAnsi"/>
          <w:b/>
          <w:bCs/>
          <w:sz w:val="20"/>
          <w:szCs w:val="18"/>
          <w:u w:val="single"/>
        </w:rPr>
        <w:t>FINANCIAL AID PAPERWORK POLICY</w:t>
      </w:r>
    </w:p>
    <w:p w14:paraId="39037F54" w14:textId="77777777" w:rsidR="00436306" w:rsidRPr="00AB4EE7" w:rsidRDefault="00436306" w:rsidP="00436306">
      <w:pPr>
        <w:tabs>
          <w:tab w:val="left" w:pos="0"/>
        </w:tabs>
        <w:jc w:val="both"/>
        <w:rPr>
          <w:rFonts w:asciiTheme="majorHAnsi" w:hAnsiTheme="majorHAnsi" w:cstheme="minorHAnsi"/>
          <w:b/>
          <w:sz w:val="16"/>
          <w:szCs w:val="16"/>
        </w:rPr>
      </w:pPr>
      <w:r w:rsidRPr="00AB4EE7">
        <w:rPr>
          <w:rFonts w:asciiTheme="majorHAnsi" w:hAnsiTheme="majorHAnsi" w:cstheme="minorHAnsi"/>
          <w:sz w:val="16"/>
          <w:szCs w:val="16"/>
        </w:rPr>
        <w:t>Students MUST hand in all Financial Aid paperwork on time to the Financial Aid Director or they may be suspended immediately until the paperwork is completed.</w:t>
      </w:r>
    </w:p>
    <w:p w14:paraId="56388D6F" w14:textId="77777777" w:rsidR="00436306" w:rsidRPr="00AB4EE7" w:rsidRDefault="00436306" w:rsidP="00436306">
      <w:pPr>
        <w:pStyle w:val="ListParagraph"/>
        <w:tabs>
          <w:tab w:val="left" w:pos="630"/>
        </w:tabs>
        <w:ind w:left="4050"/>
        <w:jc w:val="both"/>
        <w:rPr>
          <w:rFonts w:asciiTheme="majorHAnsi" w:hAnsiTheme="majorHAnsi" w:cstheme="minorHAnsi"/>
          <w:sz w:val="20"/>
          <w:szCs w:val="18"/>
        </w:rPr>
      </w:pPr>
      <w:r w:rsidRPr="00AB4EE7">
        <w:rPr>
          <w:rFonts w:asciiTheme="minorHAnsi" w:eastAsiaTheme="minorHAnsi" w:hAnsiTheme="minorHAnsi" w:cstheme="minorHAnsi"/>
          <w:b/>
          <w:noProof/>
          <w:sz w:val="18"/>
          <w:szCs w:val="18"/>
        </w:rPr>
        <mc:AlternateContent>
          <mc:Choice Requires="wps">
            <w:drawing>
              <wp:anchor distT="0" distB="0" distL="114300" distR="114300" simplePos="0" relativeHeight="251774464" behindDoc="0" locked="0" layoutInCell="1" allowOverlap="1" wp14:anchorId="76F97E5C" wp14:editId="5C71806A">
                <wp:simplePos x="0" y="0"/>
                <wp:positionH relativeFrom="column">
                  <wp:posOffset>168910</wp:posOffset>
                </wp:positionH>
                <wp:positionV relativeFrom="paragraph">
                  <wp:posOffset>59153</wp:posOffset>
                </wp:positionV>
                <wp:extent cx="6109487" cy="897467"/>
                <wp:effectExtent l="0" t="0" r="24765" b="17145"/>
                <wp:wrapNone/>
                <wp:docPr id="110" name="Text Box 110"/>
                <wp:cNvGraphicFramePr/>
                <a:graphic xmlns:a="http://schemas.openxmlformats.org/drawingml/2006/main">
                  <a:graphicData uri="http://schemas.microsoft.com/office/word/2010/wordprocessingShape">
                    <wps:wsp>
                      <wps:cNvSpPr txBox="1"/>
                      <wps:spPr>
                        <a:xfrm>
                          <a:off x="0" y="0"/>
                          <a:ext cx="6109487" cy="897467"/>
                        </a:xfrm>
                        <a:prstGeom prst="rect">
                          <a:avLst/>
                        </a:prstGeom>
                        <a:solidFill>
                          <a:sysClr val="window" lastClr="FFFFFF"/>
                        </a:solidFill>
                        <a:ln w="6350">
                          <a:solidFill>
                            <a:prstClr val="black"/>
                          </a:solidFill>
                          <a:prstDash val="lgDashDotDot"/>
                        </a:ln>
                        <a:effectLst/>
                      </wps:spPr>
                      <wps:txbx>
                        <w:txbxContent>
                          <w:p w14:paraId="2D1CD794" w14:textId="77777777" w:rsidR="00E66F42" w:rsidRPr="00150965" w:rsidRDefault="00E66F42" w:rsidP="00436306">
                            <w:pPr>
                              <w:jc w:val="center"/>
                              <w:rPr>
                                <w:rFonts w:asciiTheme="majorHAnsi" w:hAnsiTheme="majorHAnsi" w:cstheme="minorHAnsi"/>
                                <w:b/>
                                <w:sz w:val="20"/>
                                <w:szCs w:val="18"/>
                                <w:u w:val="single"/>
                              </w:rPr>
                            </w:pPr>
                            <w:r w:rsidRPr="00150965">
                              <w:rPr>
                                <w:rFonts w:asciiTheme="majorHAnsi" w:hAnsiTheme="majorHAnsi" w:cstheme="minorHAnsi"/>
                                <w:b/>
                                <w:sz w:val="20"/>
                                <w:szCs w:val="18"/>
                                <w:u w:val="single"/>
                              </w:rPr>
                              <w:t>STATE GIFT/GRANT AID REPAYMENT POLICY REQUIREMENTS</w:t>
                            </w:r>
                          </w:p>
                          <w:p w14:paraId="468712B8" w14:textId="77777777" w:rsidR="00E66F42" w:rsidRPr="00D81DC7" w:rsidRDefault="00E66F42" w:rsidP="00436306">
                            <w:pPr>
                              <w:jc w:val="both"/>
                              <w:rPr>
                                <w:rFonts w:asciiTheme="majorHAnsi" w:hAnsiTheme="majorHAnsi" w:cstheme="minorHAnsi"/>
                                <w:sz w:val="16"/>
                                <w:szCs w:val="16"/>
                              </w:rPr>
                            </w:pPr>
                            <w:r w:rsidRPr="00D81DC7">
                              <w:rPr>
                                <w:rFonts w:asciiTheme="majorHAnsi" w:hAnsiTheme="majorHAnsi" w:cstheme="minorHAnsi"/>
                                <w:sz w:val="16"/>
                                <w:szCs w:val="16"/>
                              </w:rPr>
                              <w:t>State Grant recipients, who withdraw from the institution, are expelled, or otherwise complete zero credits in any given term must repay state grants on a prorated basis.  For the purposes of this policy, "Award" is the amount of state grant for which the student was eligible during the enrollment period, after the school made any required adjustments for need and enrollment level.  All monies, whether disbursed to the student account or directly to the student, shall be included in the repayment calculation. State Grant Repayment Policy can be found in Chapter III of the catalog on Page 2</w:t>
                            </w:r>
                            <w:r>
                              <w:rPr>
                                <w:rFonts w:asciiTheme="majorHAnsi" w:hAnsiTheme="majorHAnsi" w:cstheme="minorHAnsi"/>
                                <w:sz w:val="16"/>
                                <w:szCs w:val="16"/>
                              </w:rPr>
                              <w:t>8</w:t>
                            </w:r>
                            <w:r w:rsidRPr="00D81DC7">
                              <w:rPr>
                                <w:rFonts w:asciiTheme="majorHAnsi" w:hAnsiTheme="majorHAnsi" w:cstheme="minorHAnsi"/>
                                <w:sz w:val="16"/>
                                <w:szCs w:val="16"/>
                              </w:rPr>
                              <w:t>.</w:t>
                            </w:r>
                          </w:p>
                          <w:p w14:paraId="46E60166" w14:textId="77777777" w:rsidR="00E66F42" w:rsidRPr="00D315E1" w:rsidRDefault="00E66F42" w:rsidP="00436306">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97E5C" id="Text Box 110" o:spid="_x0000_s1089" type="#_x0000_t202" style="position:absolute;left:0;text-align:left;margin-left:13.3pt;margin-top:4.65pt;width:481.05pt;height:70.6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" fillcolor="window" strokeweight=".5pt">
                <v:stroke dashstyle="longDashDotDot"/>
                <v:textbox>
                  <w:txbxContent>
                    <w:p w14:paraId="2D1CD794" w14:textId="77777777" w:rsidR="00E66F42" w:rsidRPr="00150965" w:rsidRDefault="00E66F42" w:rsidP="00436306">
                      <w:pPr>
                        <w:jc w:val="center"/>
                        <w:rPr>
                          <w:rFonts w:asciiTheme="majorHAnsi" w:hAnsiTheme="majorHAnsi" w:cstheme="minorHAnsi"/>
                          <w:b/>
                          <w:sz w:val="20"/>
                          <w:szCs w:val="18"/>
                          <w:u w:val="single"/>
                        </w:rPr>
                      </w:pPr>
                      <w:r w:rsidRPr="00150965">
                        <w:rPr>
                          <w:rFonts w:asciiTheme="majorHAnsi" w:hAnsiTheme="majorHAnsi" w:cstheme="minorHAnsi"/>
                          <w:b/>
                          <w:sz w:val="20"/>
                          <w:szCs w:val="18"/>
                          <w:u w:val="single"/>
                        </w:rPr>
                        <w:t>STATE GIFT/GRANT AID REPAYMENT POLICY REQUIREMENTS</w:t>
                      </w:r>
                    </w:p>
                    <w:p w14:paraId="468712B8" w14:textId="77777777" w:rsidR="00E66F42" w:rsidRPr="00D81DC7" w:rsidRDefault="00E66F42" w:rsidP="00436306">
                      <w:pPr>
                        <w:jc w:val="both"/>
                        <w:rPr>
                          <w:rFonts w:asciiTheme="majorHAnsi" w:hAnsiTheme="majorHAnsi" w:cstheme="minorHAnsi"/>
                          <w:sz w:val="16"/>
                          <w:szCs w:val="16"/>
                        </w:rPr>
                      </w:pPr>
                      <w:r w:rsidRPr="00D81DC7">
                        <w:rPr>
                          <w:rFonts w:asciiTheme="majorHAnsi" w:hAnsiTheme="majorHAnsi" w:cstheme="minorHAnsi"/>
                          <w:sz w:val="16"/>
                          <w:szCs w:val="16"/>
                        </w:rPr>
                        <w:t>State Grant recipients, who withdraw from the institution, are expelled, or otherwise complete zero credits in any given term must repay state grants on a prorated basis.  For the purposes of this policy, "Award" is the amount of state grant for which the student was eligible during the enrollment period, after the school made any required adjustments for need and enrollment level.  All monies, whether disbursed to the student account or directly to the student, shall be included in the repayment calculation. State Grant Repayment Policy can be found in Chapter III of the catalog on Page 2</w:t>
                      </w:r>
                      <w:r>
                        <w:rPr>
                          <w:rFonts w:asciiTheme="majorHAnsi" w:hAnsiTheme="majorHAnsi" w:cstheme="minorHAnsi"/>
                          <w:sz w:val="16"/>
                          <w:szCs w:val="16"/>
                        </w:rPr>
                        <w:t>8</w:t>
                      </w:r>
                      <w:r w:rsidRPr="00D81DC7">
                        <w:rPr>
                          <w:rFonts w:asciiTheme="majorHAnsi" w:hAnsiTheme="majorHAnsi" w:cstheme="minorHAnsi"/>
                          <w:sz w:val="16"/>
                          <w:szCs w:val="16"/>
                        </w:rPr>
                        <w:t>.</w:t>
                      </w:r>
                    </w:p>
                    <w:p w14:paraId="46E60166" w14:textId="77777777" w:rsidR="00E66F42" w:rsidRPr="00D315E1" w:rsidRDefault="00E66F42" w:rsidP="00436306">
                      <w:pPr>
                        <w:rPr>
                          <w:b/>
                        </w:rPr>
                      </w:pPr>
                    </w:p>
                  </w:txbxContent>
                </v:textbox>
              </v:shape>
            </w:pict>
          </mc:Fallback>
        </mc:AlternateContent>
      </w:r>
    </w:p>
    <w:p w14:paraId="5296C5F2" w14:textId="77777777" w:rsidR="00436306" w:rsidRPr="00AB4EE7" w:rsidRDefault="00436306" w:rsidP="00436306">
      <w:pPr>
        <w:pStyle w:val="ListParagraph"/>
        <w:tabs>
          <w:tab w:val="left" w:pos="630"/>
        </w:tabs>
        <w:ind w:left="0"/>
        <w:jc w:val="both"/>
        <w:rPr>
          <w:rFonts w:asciiTheme="majorHAnsi" w:hAnsiTheme="majorHAnsi" w:cstheme="minorHAnsi"/>
          <w:sz w:val="20"/>
          <w:szCs w:val="18"/>
        </w:rPr>
      </w:pPr>
    </w:p>
    <w:p w14:paraId="7D34C0F5" w14:textId="77777777" w:rsidR="00436306" w:rsidRPr="00AB4EE7" w:rsidRDefault="00436306" w:rsidP="00436306">
      <w:pPr>
        <w:pStyle w:val="ListParagraph"/>
        <w:tabs>
          <w:tab w:val="left" w:pos="630"/>
        </w:tabs>
        <w:ind w:left="0"/>
        <w:jc w:val="both"/>
        <w:rPr>
          <w:rFonts w:asciiTheme="majorHAnsi" w:hAnsiTheme="majorHAnsi" w:cstheme="minorHAnsi"/>
          <w:sz w:val="20"/>
          <w:szCs w:val="18"/>
        </w:rPr>
      </w:pPr>
    </w:p>
    <w:p w14:paraId="6BDB745B" w14:textId="77777777" w:rsidR="00436306" w:rsidRPr="00AB4EE7" w:rsidRDefault="00436306" w:rsidP="00436306">
      <w:pPr>
        <w:pStyle w:val="ListParagraph"/>
        <w:tabs>
          <w:tab w:val="left" w:pos="630"/>
        </w:tabs>
        <w:ind w:left="0"/>
        <w:jc w:val="both"/>
        <w:rPr>
          <w:rFonts w:asciiTheme="majorHAnsi" w:hAnsiTheme="majorHAnsi" w:cstheme="minorHAnsi"/>
          <w:sz w:val="20"/>
          <w:szCs w:val="18"/>
        </w:rPr>
      </w:pPr>
    </w:p>
    <w:p w14:paraId="5D0BC2EA" w14:textId="77777777" w:rsidR="00436306" w:rsidRPr="00AB4EE7" w:rsidRDefault="00436306" w:rsidP="00436306">
      <w:pPr>
        <w:pStyle w:val="ListParagraph"/>
        <w:tabs>
          <w:tab w:val="left" w:pos="630"/>
        </w:tabs>
        <w:ind w:left="0"/>
        <w:jc w:val="both"/>
        <w:rPr>
          <w:rFonts w:asciiTheme="majorHAnsi" w:hAnsiTheme="majorHAnsi" w:cstheme="minorHAnsi"/>
          <w:sz w:val="20"/>
          <w:szCs w:val="18"/>
        </w:rPr>
      </w:pPr>
    </w:p>
    <w:p w14:paraId="27416E97" w14:textId="77777777" w:rsidR="00436306" w:rsidRPr="00AB4EE7" w:rsidRDefault="00436306" w:rsidP="00436306">
      <w:pPr>
        <w:pStyle w:val="ListParagraph"/>
        <w:tabs>
          <w:tab w:val="left" w:pos="630"/>
        </w:tabs>
        <w:ind w:left="0"/>
        <w:jc w:val="both"/>
        <w:rPr>
          <w:rFonts w:asciiTheme="majorHAnsi" w:hAnsiTheme="majorHAnsi" w:cstheme="minorHAnsi"/>
          <w:sz w:val="20"/>
          <w:szCs w:val="18"/>
        </w:rPr>
      </w:pPr>
    </w:p>
    <w:p w14:paraId="143C59B2" w14:textId="77777777" w:rsidR="00436306" w:rsidRPr="00AB4EE7" w:rsidRDefault="00436306" w:rsidP="00436306">
      <w:pPr>
        <w:tabs>
          <w:tab w:val="left" w:pos="360"/>
          <w:tab w:val="center" w:pos="4680"/>
          <w:tab w:val="right" w:pos="9360"/>
        </w:tabs>
        <w:jc w:val="center"/>
        <w:rPr>
          <w:rFonts w:asciiTheme="majorHAnsi" w:eastAsia="Calibri" w:hAnsiTheme="majorHAnsi" w:cstheme="minorHAnsi"/>
          <w:b/>
          <w:szCs w:val="16"/>
          <w:u w:val="single"/>
        </w:rPr>
      </w:pPr>
      <w:r w:rsidRPr="00AB4EE7">
        <w:rPr>
          <w:rFonts w:asciiTheme="majorHAnsi" w:hAnsiTheme="majorHAnsi" w:cstheme="minorHAnsi"/>
          <w:b/>
          <w:bCs/>
          <w:sz w:val="20"/>
          <w:szCs w:val="18"/>
          <w:u w:val="single"/>
        </w:rPr>
        <w:br w:type="page"/>
      </w:r>
      <w:r w:rsidRPr="00AB4EE7">
        <w:rPr>
          <w:rFonts w:asciiTheme="majorHAnsi" w:eastAsia="Calibri" w:hAnsiTheme="majorHAnsi" w:cstheme="minorHAnsi"/>
          <w:b/>
          <w:sz w:val="36"/>
          <w:szCs w:val="24"/>
          <w:u w:val="single"/>
        </w:rPr>
        <w:lastRenderedPageBreak/>
        <w:t>SATISFACTORY ACADEMIC PROGRESS (“SAP”) POLICY</w:t>
      </w:r>
    </w:p>
    <w:p w14:paraId="6A49B609" w14:textId="77777777" w:rsidR="00436306" w:rsidRPr="00AB4EE7" w:rsidRDefault="00436306" w:rsidP="00436306">
      <w:pPr>
        <w:pStyle w:val="ListParagraph"/>
        <w:tabs>
          <w:tab w:val="left" w:pos="630"/>
        </w:tabs>
        <w:ind w:left="0"/>
        <w:jc w:val="both"/>
        <w:rPr>
          <w:rFonts w:asciiTheme="majorHAnsi" w:eastAsia="Calibri" w:hAnsiTheme="majorHAnsi" w:cstheme="minorHAnsi"/>
          <w:sz w:val="22"/>
          <w:szCs w:val="18"/>
        </w:rPr>
      </w:pPr>
      <w:r w:rsidRPr="00AB4EE7">
        <w:rPr>
          <w:rFonts w:asciiTheme="majorHAnsi" w:eastAsia="Calibri" w:hAnsiTheme="majorHAnsi" w:cstheme="minorHAnsi"/>
          <w:sz w:val="22"/>
          <w:szCs w:val="18"/>
        </w:rPr>
        <w:t>The Satisfactory Academic Progress Policy is consistently applied to all students enrolled at the school in a specific program and scheduled for a particular category of attendance (part-time/full-time). It is printed in the catalog to ensure that all students receive a copy prior to enrollment. This policy complies with the guidelines established by the National Accrediting Commission of Career Arts and Sciences (NACCAS) and the federal regulations established by the United States Department of Education. Students who miss school may have to make up their assignments depending on the scheduled week of study at the instructor’s discretion.</w:t>
      </w:r>
    </w:p>
    <w:p w14:paraId="399850D4" w14:textId="77777777" w:rsidR="00436306" w:rsidRPr="00AB4EE7" w:rsidRDefault="00436306" w:rsidP="00436306">
      <w:pPr>
        <w:pStyle w:val="ListParagraph"/>
        <w:tabs>
          <w:tab w:val="left" w:pos="630"/>
        </w:tabs>
        <w:ind w:left="0"/>
        <w:jc w:val="both"/>
        <w:rPr>
          <w:rFonts w:asciiTheme="majorHAnsi" w:eastAsia="Calibri" w:hAnsiTheme="majorHAnsi" w:cstheme="minorHAnsi"/>
          <w:sz w:val="18"/>
          <w:szCs w:val="16"/>
        </w:rPr>
      </w:pPr>
    </w:p>
    <w:p w14:paraId="2361A7BD" w14:textId="3F29C301" w:rsidR="00436306" w:rsidRDefault="00436306" w:rsidP="00436306">
      <w:pPr>
        <w:spacing w:after="200"/>
        <w:rPr>
          <w:rFonts w:asciiTheme="majorHAnsi" w:eastAsia="Calibri" w:hAnsiTheme="majorHAnsi" w:cstheme="minorHAnsi"/>
          <w:szCs w:val="18"/>
        </w:rPr>
      </w:pPr>
      <w:r w:rsidRPr="00AB4EE7">
        <w:rPr>
          <w:rFonts w:asciiTheme="majorHAnsi" w:eastAsia="Calibri" w:hAnsiTheme="majorHAnsi" w:cstheme="minorHAnsi"/>
          <w:b/>
          <w:bCs/>
          <w:sz w:val="24"/>
          <w:szCs w:val="20"/>
        </w:rPr>
        <w:t>EVALUATION CHECKPOINTS:</w:t>
      </w:r>
      <w:r w:rsidRPr="00AB4EE7">
        <w:rPr>
          <w:rFonts w:asciiTheme="majorHAnsi" w:eastAsia="Calibri" w:hAnsiTheme="majorHAnsi" w:cstheme="minorHAnsi"/>
          <w:b/>
          <w:bCs/>
          <w:sz w:val="24"/>
          <w:szCs w:val="20"/>
        </w:rPr>
        <w:br/>
      </w:r>
      <w:bookmarkStart w:id="133" w:name="_Hlk27470838"/>
      <w:r w:rsidRPr="00AB4EE7">
        <w:rPr>
          <w:rFonts w:asciiTheme="majorHAnsi" w:eastAsia="Calibri" w:hAnsiTheme="majorHAnsi" w:cstheme="minorHAnsi"/>
          <w:szCs w:val="18"/>
        </w:rPr>
        <w:t>Students are evaluated for Satisfactory Academic Progress upon reaching the following checkpoints, based upon their scheduled hours</w:t>
      </w:r>
      <w:r w:rsidR="00B659B7">
        <w:rPr>
          <w:rFonts w:asciiTheme="majorHAnsi" w:eastAsia="Calibri" w:hAnsiTheme="majorHAnsi" w:cstheme="minorHAnsi"/>
          <w:szCs w:val="18"/>
        </w:rPr>
        <w:t xml:space="preserve">.  Evaluation must be completed seven (7) school business days following the establish evaluation period. </w:t>
      </w:r>
      <w:bookmarkEnd w:id="133"/>
    </w:p>
    <w:p w14:paraId="422F57D3" w14:textId="312072EA" w:rsidR="00B659B7" w:rsidRPr="00AB4EE7" w:rsidRDefault="00B659B7" w:rsidP="00436306">
      <w:pPr>
        <w:spacing w:after="200"/>
        <w:rPr>
          <w:rFonts w:asciiTheme="majorHAnsi" w:eastAsia="Calibri" w:hAnsiTheme="majorHAnsi" w:cstheme="minorHAnsi"/>
          <w:b/>
          <w:bCs/>
          <w:sz w:val="24"/>
          <w:szCs w:val="20"/>
        </w:rPr>
      </w:pPr>
      <w:r w:rsidRPr="00AB4EE7">
        <w:rPr>
          <w:rFonts w:asciiTheme="majorHAnsi" w:eastAsia="Calibri" w:hAnsiTheme="majorHAnsi" w:cstheme="minorHAnsi"/>
          <w:b/>
          <w:noProof/>
          <w:sz w:val="20"/>
          <w:szCs w:val="18"/>
        </w:rPr>
        <w:drawing>
          <wp:anchor distT="0" distB="0" distL="114300" distR="114300" simplePos="0" relativeHeight="251775488" behindDoc="0" locked="0" layoutInCell="1" allowOverlap="1" wp14:anchorId="0958390E" wp14:editId="407E554F">
            <wp:simplePos x="0" y="0"/>
            <wp:positionH relativeFrom="margin">
              <wp:align>right</wp:align>
            </wp:positionH>
            <wp:positionV relativeFrom="paragraph">
              <wp:posOffset>24130</wp:posOffset>
            </wp:positionV>
            <wp:extent cx="2439556" cy="2707217"/>
            <wp:effectExtent l="19050" t="19050" r="18415" b="17145"/>
            <wp:wrapNone/>
            <wp:docPr id="672" name="Picture 672" descr="N:\Datapool\Jenna\GDA photoshoots\photoshoots\12265788_10207999829257369_218985461470013306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Datapool\Jenna\GDA photoshoots\photoshoots\12265788_10207999829257369_2189854614700133067_o.jpg"/>
                    <pic:cNvPicPr>
                      <a:picLocks noChangeAspect="1" noChangeArrowheads="1"/>
                    </pic:cNvPicPr>
                  </pic:nvPicPr>
                  <pic:blipFill>
                    <a:blip r:embed="rId90" cstate="print">
                      <a:extLst>
                        <a:ext uri="{BEBA8EAE-BF5A-486C-A8C5-ECC9F3942E4B}">
                          <a14:imgProps xmlns:a14="http://schemas.microsoft.com/office/drawing/2010/main">
                            <a14:imgLayer r:embed="rId91">
                              <a14:imgEffect>
                                <a14:saturation sat="0"/>
                              </a14:imgEffect>
                              <a14:imgEffect>
                                <a14:brightnessContrast bright="9000" contrast="-29000"/>
                              </a14:imgEffect>
                            </a14:imgLayer>
                          </a14:imgProps>
                        </a:ext>
                        <a:ext uri="{28A0092B-C50C-407E-A947-70E740481C1C}">
                          <a14:useLocalDpi xmlns:a14="http://schemas.microsoft.com/office/drawing/2010/main" val="0"/>
                        </a:ext>
                      </a:extLst>
                    </a:blip>
                    <a:srcRect/>
                    <a:stretch>
                      <a:fillRect/>
                    </a:stretch>
                  </pic:blipFill>
                  <pic:spPr bwMode="auto">
                    <a:xfrm>
                      <a:off x="0" y="0"/>
                      <a:ext cx="2439556" cy="2707217"/>
                    </a:xfrm>
                    <a:prstGeom prst="rect">
                      <a:avLst/>
                    </a:prstGeom>
                    <a:noFill/>
                    <a:ln w="12700">
                      <a:solidFill>
                        <a:sysClr val="windowText" lastClr="000000"/>
                      </a:solidFill>
                    </a:ln>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page" w:horzAnchor="margin" w:tblpX="-210" w:tblpY="4641"/>
        <w:tblW w:w="6228" w:type="dxa"/>
        <w:tblBorders>
          <w:top w:val="thickThinSmallGap" w:sz="12" w:space="0" w:color="auto"/>
          <w:left w:val="thickThinSmallGap" w:sz="12" w:space="0" w:color="auto"/>
          <w:bottom w:val="thickThinSmallGap" w:sz="12" w:space="0" w:color="auto"/>
          <w:right w:val="thickThinSmallGap" w:sz="12" w:space="0" w:color="auto"/>
        </w:tblBorders>
        <w:tblLook w:val="04A0" w:firstRow="1" w:lastRow="0" w:firstColumn="1" w:lastColumn="0" w:noHBand="0" w:noVBand="1"/>
      </w:tblPr>
      <w:tblGrid>
        <w:gridCol w:w="2718"/>
        <w:gridCol w:w="3510"/>
      </w:tblGrid>
      <w:tr w:rsidR="00436306" w:rsidRPr="00AB4EE7" w14:paraId="00DFFAC5" w14:textId="77777777" w:rsidTr="008F5887">
        <w:trPr>
          <w:cantSplit/>
          <w:trHeight w:val="479"/>
        </w:trPr>
        <w:tc>
          <w:tcPr>
            <w:tcW w:w="2718" w:type="dxa"/>
            <w:tcBorders>
              <w:top w:val="thickThinSmallGap" w:sz="12" w:space="0" w:color="auto"/>
              <w:bottom w:val="thinThickSmallGap" w:sz="12" w:space="0" w:color="auto"/>
              <w:right w:val="single" w:sz="4" w:space="0" w:color="auto"/>
            </w:tcBorders>
            <w:vAlign w:val="center"/>
          </w:tcPr>
          <w:p w14:paraId="746CC583" w14:textId="77777777" w:rsidR="00436306" w:rsidRPr="00AB4EE7" w:rsidRDefault="00436306" w:rsidP="008F5887">
            <w:pPr>
              <w:rPr>
                <w:rFonts w:asciiTheme="majorHAnsi" w:hAnsiTheme="majorHAnsi" w:cstheme="minorHAnsi"/>
                <w:b/>
                <w:szCs w:val="20"/>
              </w:rPr>
            </w:pPr>
            <w:bookmarkStart w:id="134" w:name="_Hlk27470794"/>
            <w:r w:rsidRPr="00AB4EE7">
              <w:rPr>
                <w:rFonts w:asciiTheme="majorHAnsi" w:hAnsiTheme="majorHAnsi" w:cstheme="minorHAnsi"/>
                <w:b/>
                <w:sz w:val="24"/>
              </w:rPr>
              <w:t xml:space="preserve">Course </w:t>
            </w:r>
          </w:p>
        </w:tc>
        <w:tc>
          <w:tcPr>
            <w:tcW w:w="3510" w:type="dxa"/>
            <w:tcBorders>
              <w:top w:val="thickThinSmallGap" w:sz="12" w:space="0" w:color="auto"/>
              <w:left w:val="single" w:sz="4" w:space="0" w:color="auto"/>
              <w:bottom w:val="thinThickSmallGap" w:sz="12" w:space="0" w:color="auto"/>
              <w:right w:val="thickThinSmallGap" w:sz="12" w:space="0" w:color="auto"/>
            </w:tcBorders>
            <w:vAlign w:val="center"/>
          </w:tcPr>
          <w:p w14:paraId="0BE23A37" w14:textId="77777777" w:rsidR="00436306" w:rsidRPr="00AB4EE7" w:rsidRDefault="00436306" w:rsidP="008F5887">
            <w:pPr>
              <w:jc w:val="center"/>
              <w:rPr>
                <w:rFonts w:asciiTheme="majorHAnsi" w:hAnsiTheme="majorHAnsi" w:cstheme="minorHAnsi"/>
                <w:b/>
                <w:bCs/>
                <w:sz w:val="24"/>
              </w:rPr>
            </w:pPr>
            <w:r w:rsidRPr="00AB4EE7">
              <w:rPr>
                <w:rFonts w:asciiTheme="majorHAnsi" w:hAnsiTheme="majorHAnsi" w:cstheme="minorHAnsi"/>
                <w:b/>
                <w:bCs/>
                <w:sz w:val="24"/>
              </w:rPr>
              <w:t>Evaluation Checkpoints</w:t>
            </w:r>
          </w:p>
        </w:tc>
      </w:tr>
      <w:tr w:rsidR="00436306" w:rsidRPr="00AB4EE7" w14:paraId="1A92D987" w14:textId="77777777" w:rsidTr="008F5887">
        <w:trPr>
          <w:cantSplit/>
          <w:trHeight w:val="669"/>
        </w:trPr>
        <w:tc>
          <w:tcPr>
            <w:tcW w:w="2718" w:type="dxa"/>
            <w:tcBorders>
              <w:top w:val="thinThickSmallGap" w:sz="12" w:space="0" w:color="auto"/>
              <w:right w:val="single" w:sz="4" w:space="0" w:color="auto"/>
            </w:tcBorders>
            <w:vAlign w:val="center"/>
          </w:tcPr>
          <w:p w14:paraId="2BA4002E" w14:textId="77777777" w:rsidR="00436306" w:rsidRPr="00AB4EE7" w:rsidRDefault="00436306" w:rsidP="008F5887">
            <w:pPr>
              <w:rPr>
                <w:rFonts w:asciiTheme="majorHAnsi" w:hAnsiTheme="majorHAnsi" w:cstheme="minorHAnsi"/>
                <w:b/>
                <w:bCs/>
                <w:sz w:val="18"/>
                <w:szCs w:val="18"/>
              </w:rPr>
            </w:pPr>
            <w:r w:rsidRPr="00AB4EE7">
              <w:rPr>
                <w:rFonts w:asciiTheme="majorHAnsi" w:hAnsiTheme="majorHAnsi" w:cstheme="minorHAnsi"/>
                <w:b/>
                <w:bCs/>
              </w:rPr>
              <w:t>Cosmetology Course</w:t>
            </w:r>
          </w:p>
          <w:p w14:paraId="4DA7A96C" w14:textId="2B47A077" w:rsidR="00436306" w:rsidRPr="00AB4EE7" w:rsidRDefault="00436306" w:rsidP="008F5887">
            <w:pPr>
              <w:rPr>
                <w:rFonts w:asciiTheme="majorHAnsi" w:hAnsiTheme="majorHAnsi" w:cstheme="minorHAnsi"/>
                <w:sz w:val="18"/>
                <w:szCs w:val="18"/>
              </w:rPr>
            </w:pPr>
            <w:r w:rsidRPr="00AB4EE7">
              <w:rPr>
                <w:rFonts w:asciiTheme="majorHAnsi" w:hAnsiTheme="majorHAnsi" w:cstheme="minorHAnsi"/>
                <w:sz w:val="16"/>
                <w:szCs w:val="16"/>
              </w:rPr>
              <w:t>(Academic</w:t>
            </w:r>
            <w:r w:rsidR="003C47F8">
              <w:rPr>
                <w:rFonts w:asciiTheme="majorHAnsi" w:hAnsiTheme="majorHAnsi" w:cstheme="minorHAnsi"/>
                <w:sz w:val="16"/>
                <w:szCs w:val="16"/>
              </w:rPr>
              <w:t xml:space="preserve"> </w:t>
            </w:r>
            <w:r w:rsidRPr="00AB4EE7">
              <w:rPr>
                <w:rFonts w:asciiTheme="majorHAnsi" w:hAnsiTheme="majorHAnsi" w:cstheme="minorHAnsi"/>
                <w:sz w:val="16"/>
                <w:szCs w:val="16"/>
              </w:rPr>
              <w:t>year: 1008 hours)</w:t>
            </w:r>
          </w:p>
        </w:tc>
        <w:tc>
          <w:tcPr>
            <w:tcW w:w="3510" w:type="dxa"/>
            <w:tcBorders>
              <w:top w:val="thinThickSmallGap" w:sz="12" w:space="0" w:color="auto"/>
              <w:left w:val="single" w:sz="4" w:space="0" w:color="auto"/>
              <w:right w:val="thickThinSmallGap" w:sz="12" w:space="0" w:color="auto"/>
            </w:tcBorders>
            <w:shd w:val="clear" w:color="auto" w:fill="auto"/>
            <w:vAlign w:val="center"/>
          </w:tcPr>
          <w:p w14:paraId="341B68DE" w14:textId="7ADB40CF" w:rsidR="00436306" w:rsidRPr="00A17D49" w:rsidRDefault="00436306" w:rsidP="00A17D49">
            <w:pPr>
              <w:rPr>
                <w:rFonts w:cstheme="minorHAnsi"/>
                <w:b/>
                <w:bCs/>
                <w:sz w:val="16"/>
                <w:szCs w:val="16"/>
              </w:rPr>
            </w:pPr>
            <w:r w:rsidRPr="00A17D49">
              <w:rPr>
                <w:rFonts w:cstheme="minorHAnsi"/>
                <w:b/>
                <w:bCs/>
                <w:sz w:val="16"/>
                <w:szCs w:val="16"/>
              </w:rPr>
              <w:t>504, 1008, 1367, 1725</w:t>
            </w:r>
            <w:r w:rsidR="00A17D49">
              <w:rPr>
                <w:rFonts w:cstheme="minorHAnsi"/>
                <w:b/>
                <w:bCs/>
                <w:sz w:val="16"/>
                <w:szCs w:val="16"/>
              </w:rPr>
              <w:t xml:space="preserve"> - </w:t>
            </w:r>
            <w:r w:rsidR="00A17D49" w:rsidRPr="00A17D49">
              <w:rPr>
                <w:rFonts w:cstheme="minorHAnsi"/>
                <w:b/>
                <w:bCs/>
                <w:sz w:val="16"/>
                <w:szCs w:val="16"/>
              </w:rPr>
              <w:t>Scheduled hours</w:t>
            </w:r>
            <w:r w:rsidRPr="00A17D49">
              <w:rPr>
                <w:rFonts w:cstheme="minorHAnsi"/>
                <w:b/>
                <w:bCs/>
                <w:sz w:val="16"/>
                <w:szCs w:val="16"/>
              </w:rPr>
              <w:br/>
            </w:r>
            <w:r w:rsidR="00A17D49" w:rsidRPr="00A17D49">
              <w:rPr>
                <w:rFonts w:cstheme="minorHAnsi"/>
                <w:b/>
                <w:bCs/>
                <w:sz w:val="16"/>
                <w:szCs w:val="16"/>
              </w:rPr>
              <w:t>13, 13, 9.25, 9.25</w:t>
            </w:r>
            <w:r w:rsidR="00A17D49">
              <w:rPr>
                <w:rFonts w:cstheme="minorHAnsi"/>
                <w:b/>
                <w:bCs/>
                <w:sz w:val="16"/>
                <w:szCs w:val="16"/>
              </w:rPr>
              <w:t xml:space="preserve"> - Scheduled weeks</w:t>
            </w:r>
          </w:p>
        </w:tc>
      </w:tr>
      <w:tr w:rsidR="00436306" w:rsidRPr="00AB4EE7" w14:paraId="5179EBEA" w14:textId="77777777" w:rsidTr="008F5887">
        <w:trPr>
          <w:cantSplit/>
          <w:trHeight w:val="701"/>
        </w:trPr>
        <w:tc>
          <w:tcPr>
            <w:tcW w:w="2718" w:type="dxa"/>
            <w:tcBorders>
              <w:top w:val="single" w:sz="4" w:space="0" w:color="auto"/>
              <w:bottom w:val="single" w:sz="4" w:space="0" w:color="auto"/>
              <w:right w:val="single" w:sz="4" w:space="0" w:color="auto"/>
            </w:tcBorders>
            <w:vAlign w:val="center"/>
          </w:tcPr>
          <w:p w14:paraId="0EAFD175" w14:textId="77777777" w:rsidR="00436306" w:rsidRPr="00AB4EE7" w:rsidRDefault="00436306" w:rsidP="008F5887">
            <w:pPr>
              <w:rPr>
                <w:rFonts w:asciiTheme="majorHAnsi" w:hAnsiTheme="majorHAnsi" w:cstheme="minorHAnsi"/>
                <w:b/>
                <w:bCs/>
              </w:rPr>
            </w:pPr>
            <w:r w:rsidRPr="00AB4EE7">
              <w:rPr>
                <w:rFonts w:asciiTheme="majorHAnsi" w:hAnsiTheme="majorHAnsi" w:cstheme="minorHAnsi"/>
                <w:b/>
                <w:bCs/>
              </w:rPr>
              <w:t>Esthetics Course</w:t>
            </w:r>
          </w:p>
          <w:p w14:paraId="0A033EF0" w14:textId="7B4E6580" w:rsidR="00436306" w:rsidRPr="00AB4EE7" w:rsidRDefault="00436306" w:rsidP="003C47F8">
            <w:pPr>
              <w:rPr>
                <w:rFonts w:asciiTheme="majorHAnsi" w:hAnsiTheme="majorHAnsi" w:cstheme="minorHAnsi"/>
              </w:rPr>
            </w:pPr>
            <w:r w:rsidRPr="00AB4EE7">
              <w:rPr>
                <w:rFonts w:asciiTheme="majorHAnsi" w:hAnsiTheme="majorHAnsi" w:cstheme="minorHAnsi"/>
                <w:sz w:val="16"/>
                <w:szCs w:val="16"/>
              </w:rPr>
              <w:t xml:space="preserve">(Academic </w:t>
            </w:r>
            <w:r w:rsidR="003C47F8">
              <w:rPr>
                <w:rFonts w:asciiTheme="majorHAnsi" w:hAnsiTheme="majorHAnsi" w:cstheme="minorHAnsi"/>
                <w:sz w:val="16"/>
                <w:szCs w:val="16"/>
              </w:rPr>
              <w:t>weeks</w:t>
            </w:r>
            <w:r w:rsidRPr="00AB4EE7">
              <w:rPr>
                <w:rFonts w:asciiTheme="majorHAnsi" w:hAnsiTheme="majorHAnsi" w:cstheme="minorHAnsi"/>
                <w:sz w:val="16"/>
                <w:szCs w:val="16"/>
              </w:rPr>
              <w:t xml:space="preserve">: </w:t>
            </w:r>
            <w:r w:rsidR="00156DA6">
              <w:rPr>
                <w:rFonts w:asciiTheme="majorHAnsi" w:hAnsiTheme="majorHAnsi" w:cstheme="minorHAnsi"/>
                <w:sz w:val="16"/>
                <w:szCs w:val="16"/>
              </w:rPr>
              <w:t>900</w:t>
            </w:r>
            <w:r w:rsidRPr="00AB4EE7">
              <w:rPr>
                <w:rFonts w:asciiTheme="majorHAnsi" w:hAnsiTheme="majorHAnsi" w:cstheme="minorHAnsi"/>
                <w:sz w:val="16"/>
                <w:szCs w:val="16"/>
              </w:rPr>
              <w:t xml:space="preserve"> hours)</w:t>
            </w:r>
          </w:p>
        </w:tc>
        <w:tc>
          <w:tcPr>
            <w:tcW w:w="3510" w:type="dxa"/>
            <w:tcBorders>
              <w:top w:val="single" w:sz="4" w:space="0" w:color="auto"/>
              <w:left w:val="single" w:sz="4" w:space="0" w:color="auto"/>
              <w:right w:val="thickThinSmallGap" w:sz="12" w:space="0" w:color="auto"/>
            </w:tcBorders>
            <w:shd w:val="clear" w:color="auto" w:fill="auto"/>
            <w:vAlign w:val="center"/>
          </w:tcPr>
          <w:p w14:paraId="129553CC" w14:textId="730B0766" w:rsidR="00436306" w:rsidRDefault="00436306" w:rsidP="00A17D49">
            <w:pPr>
              <w:rPr>
                <w:rFonts w:cstheme="minorHAnsi"/>
                <w:b/>
                <w:bCs/>
                <w:sz w:val="16"/>
                <w:szCs w:val="16"/>
              </w:rPr>
            </w:pPr>
            <w:r w:rsidRPr="00A17D49">
              <w:rPr>
                <w:rFonts w:cstheme="minorHAnsi"/>
                <w:b/>
                <w:bCs/>
                <w:sz w:val="16"/>
                <w:szCs w:val="16"/>
              </w:rPr>
              <w:t>375, 750</w:t>
            </w:r>
            <w:r w:rsidR="00A17D49">
              <w:rPr>
                <w:rFonts w:cstheme="minorHAnsi"/>
                <w:b/>
                <w:bCs/>
                <w:sz w:val="16"/>
                <w:szCs w:val="16"/>
              </w:rPr>
              <w:t xml:space="preserve"> - S</w:t>
            </w:r>
            <w:r w:rsidRPr="00A17D49">
              <w:rPr>
                <w:rFonts w:cstheme="minorHAnsi"/>
                <w:b/>
                <w:bCs/>
                <w:sz w:val="16"/>
                <w:szCs w:val="16"/>
              </w:rPr>
              <w:t>cheduled hours</w:t>
            </w:r>
          </w:p>
          <w:p w14:paraId="386D3AEA" w14:textId="0982243C" w:rsidR="00A17D49" w:rsidRPr="00A17D49" w:rsidRDefault="00A17D49" w:rsidP="00A17D49">
            <w:pPr>
              <w:rPr>
                <w:rFonts w:cstheme="minorHAnsi"/>
                <w:b/>
                <w:bCs/>
                <w:sz w:val="16"/>
                <w:szCs w:val="16"/>
              </w:rPr>
            </w:pPr>
            <w:r>
              <w:rPr>
                <w:rFonts w:cstheme="minorHAnsi"/>
                <w:b/>
                <w:bCs/>
                <w:sz w:val="16"/>
                <w:szCs w:val="16"/>
              </w:rPr>
              <w:t>12.5, 12.5 – Scheduled weeks</w:t>
            </w:r>
          </w:p>
        </w:tc>
      </w:tr>
      <w:tr w:rsidR="00436306" w:rsidRPr="00AB4EE7" w14:paraId="3F48E977" w14:textId="77777777" w:rsidTr="008F5887">
        <w:trPr>
          <w:cantSplit/>
          <w:trHeight w:val="719"/>
        </w:trPr>
        <w:tc>
          <w:tcPr>
            <w:tcW w:w="2718" w:type="dxa"/>
            <w:tcBorders>
              <w:top w:val="single" w:sz="4" w:space="0" w:color="auto"/>
              <w:bottom w:val="single" w:sz="4" w:space="0" w:color="auto"/>
              <w:right w:val="single" w:sz="4" w:space="0" w:color="auto"/>
            </w:tcBorders>
            <w:vAlign w:val="center"/>
          </w:tcPr>
          <w:p w14:paraId="4D5C3FBB" w14:textId="77777777" w:rsidR="00436306" w:rsidRPr="00AB4EE7" w:rsidRDefault="00436306" w:rsidP="008F5887">
            <w:pPr>
              <w:rPr>
                <w:rFonts w:asciiTheme="majorHAnsi" w:hAnsiTheme="majorHAnsi" w:cstheme="minorHAnsi"/>
                <w:b/>
                <w:bCs/>
              </w:rPr>
            </w:pPr>
            <w:r w:rsidRPr="00AB4EE7">
              <w:rPr>
                <w:rFonts w:asciiTheme="majorHAnsi" w:hAnsiTheme="majorHAnsi" w:cstheme="minorHAnsi"/>
                <w:b/>
                <w:bCs/>
              </w:rPr>
              <w:t>Master Esthetics Course</w:t>
            </w:r>
          </w:p>
          <w:p w14:paraId="6705CCF6" w14:textId="50537ACA" w:rsidR="00436306" w:rsidRPr="00AB4EE7" w:rsidRDefault="00436306" w:rsidP="008F5887">
            <w:pPr>
              <w:rPr>
                <w:rFonts w:asciiTheme="majorHAnsi" w:hAnsiTheme="majorHAnsi" w:cstheme="minorHAnsi"/>
              </w:rPr>
            </w:pPr>
            <w:r w:rsidRPr="00AB4EE7">
              <w:rPr>
                <w:rFonts w:asciiTheme="majorHAnsi" w:hAnsiTheme="majorHAnsi" w:cstheme="minorHAnsi"/>
                <w:sz w:val="16"/>
                <w:szCs w:val="16"/>
              </w:rPr>
              <w:t>(Academic year: 900 hours)</w:t>
            </w:r>
          </w:p>
        </w:tc>
        <w:tc>
          <w:tcPr>
            <w:tcW w:w="3510" w:type="dxa"/>
            <w:tcBorders>
              <w:top w:val="single" w:sz="4" w:space="0" w:color="auto"/>
              <w:left w:val="single" w:sz="4" w:space="0" w:color="auto"/>
              <w:right w:val="thickThinSmallGap" w:sz="12" w:space="0" w:color="auto"/>
            </w:tcBorders>
            <w:shd w:val="clear" w:color="auto" w:fill="auto"/>
            <w:vAlign w:val="center"/>
          </w:tcPr>
          <w:p w14:paraId="594316C8" w14:textId="3A5A843C" w:rsidR="00436306" w:rsidRDefault="00436306" w:rsidP="00A17D49">
            <w:pPr>
              <w:rPr>
                <w:rFonts w:cstheme="minorHAnsi"/>
                <w:b/>
                <w:bCs/>
                <w:sz w:val="16"/>
                <w:szCs w:val="16"/>
              </w:rPr>
            </w:pPr>
            <w:r w:rsidRPr="00A17D49">
              <w:rPr>
                <w:rFonts w:cstheme="minorHAnsi"/>
                <w:b/>
                <w:bCs/>
                <w:sz w:val="16"/>
                <w:szCs w:val="16"/>
              </w:rPr>
              <w:t xml:space="preserve">450, 900, 1050, 1200 </w:t>
            </w:r>
            <w:r w:rsidR="00A17D49">
              <w:rPr>
                <w:rFonts w:cstheme="minorHAnsi"/>
                <w:b/>
                <w:bCs/>
                <w:sz w:val="16"/>
                <w:szCs w:val="16"/>
              </w:rPr>
              <w:t>- S</w:t>
            </w:r>
            <w:r w:rsidRPr="00A17D49">
              <w:rPr>
                <w:rFonts w:cstheme="minorHAnsi"/>
                <w:b/>
                <w:bCs/>
                <w:sz w:val="16"/>
                <w:szCs w:val="16"/>
              </w:rPr>
              <w:t>cheduled hours</w:t>
            </w:r>
          </w:p>
          <w:p w14:paraId="6494E603" w14:textId="408A458A" w:rsidR="00A17D49" w:rsidRPr="00A17D49" w:rsidRDefault="00A17D49" w:rsidP="00A17D49">
            <w:pPr>
              <w:rPr>
                <w:rFonts w:cstheme="minorHAnsi"/>
                <w:b/>
                <w:bCs/>
                <w:sz w:val="16"/>
                <w:szCs w:val="16"/>
              </w:rPr>
            </w:pPr>
            <w:r>
              <w:rPr>
                <w:rFonts w:cstheme="minorHAnsi"/>
                <w:b/>
                <w:bCs/>
                <w:sz w:val="16"/>
                <w:szCs w:val="16"/>
              </w:rPr>
              <w:t>15, 15, 5, 5 – Scheduled weeks</w:t>
            </w:r>
          </w:p>
        </w:tc>
      </w:tr>
      <w:tr w:rsidR="00436306" w:rsidRPr="00AB4EE7" w14:paraId="7C1E8914" w14:textId="77777777" w:rsidTr="008F5887">
        <w:trPr>
          <w:cantSplit/>
          <w:trHeight w:val="611"/>
        </w:trPr>
        <w:tc>
          <w:tcPr>
            <w:tcW w:w="2718" w:type="dxa"/>
            <w:tcBorders>
              <w:top w:val="single" w:sz="4" w:space="0" w:color="auto"/>
              <w:bottom w:val="single" w:sz="4" w:space="0" w:color="auto"/>
              <w:right w:val="single" w:sz="4" w:space="0" w:color="auto"/>
            </w:tcBorders>
            <w:vAlign w:val="center"/>
          </w:tcPr>
          <w:p w14:paraId="6B31550B" w14:textId="77777777" w:rsidR="00436306" w:rsidRPr="00AB4EE7" w:rsidRDefault="00436306" w:rsidP="008F5887">
            <w:pPr>
              <w:rPr>
                <w:rFonts w:asciiTheme="majorHAnsi" w:hAnsiTheme="majorHAnsi" w:cstheme="minorHAnsi"/>
                <w:b/>
                <w:bCs/>
              </w:rPr>
            </w:pPr>
            <w:r w:rsidRPr="00AB4EE7">
              <w:rPr>
                <w:rFonts w:asciiTheme="majorHAnsi" w:hAnsiTheme="majorHAnsi" w:cstheme="minorHAnsi"/>
                <w:b/>
                <w:bCs/>
              </w:rPr>
              <w:t>Manicuring Course</w:t>
            </w:r>
          </w:p>
          <w:p w14:paraId="5E986687" w14:textId="66217BBD" w:rsidR="00436306" w:rsidRPr="00AB4EE7" w:rsidRDefault="00436306" w:rsidP="008F5887">
            <w:pPr>
              <w:rPr>
                <w:rFonts w:asciiTheme="majorHAnsi" w:hAnsiTheme="majorHAnsi" w:cstheme="minorHAnsi"/>
              </w:rPr>
            </w:pPr>
            <w:r w:rsidRPr="00AB4EE7">
              <w:rPr>
                <w:rFonts w:asciiTheme="majorHAnsi" w:hAnsiTheme="majorHAnsi" w:cstheme="minorHAnsi"/>
                <w:sz w:val="16"/>
                <w:szCs w:val="16"/>
              </w:rPr>
              <w:t xml:space="preserve">(Academic year: </w:t>
            </w:r>
            <w:r w:rsidR="00156DA6">
              <w:rPr>
                <w:rFonts w:asciiTheme="majorHAnsi" w:hAnsiTheme="majorHAnsi" w:cstheme="minorHAnsi"/>
                <w:sz w:val="16"/>
                <w:szCs w:val="16"/>
              </w:rPr>
              <w:t>900</w:t>
            </w:r>
            <w:r w:rsidRPr="00AB4EE7">
              <w:rPr>
                <w:rFonts w:asciiTheme="majorHAnsi" w:hAnsiTheme="majorHAnsi" w:cstheme="minorHAnsi"/>
                <w:sz w:val="16"/>
                <w:szCs w:val="16"/>
              </w:rPr>
              <w:t xml:space="preserve"> hours)</w:t>
            </w:r>
          </w:p>
        </w:tc>
        <w:tc>
          <w:tcPr>
            <w:tcW w:w="3510" w:type="dxa"/>
            <w:tcBorders>
              <w:top w:val="single" w:sz="4" w:space="0" w:color="auto"/>
              <w:left w:val="single" w:sz="4" w:space="0" w:color="auto"/>
              <w:bottom w:val="single" w:sz="4" w:space="0" w:color="auto"/>
              <w:right w:val="thickThinSmallGap" w:sz="12" w:space="0" w:color="auto"/>
            </w:tcBorders>
            <w:shd w:val="clear" w:color="auto" w:fill="auto"/>
            <w:vAlign w:val="center"/>
          </w:tcPr>
          <w:p w14:paraId="46823DC4" w14:textId="1B33FA7A" w:rsidR="00436306" w:rsidRDefault="00436306" w:rsidP="00A17D49">
            <w:pPr>
              <w:rPr>
                <w:rFonts w:cstheme="minorHAnsi"/>
                <w:b/>
                <w:bCs/>
                <w:sz w:val="16"/>
                <w:szCs w:val="16"/>
              </w:rPr>
            </w:pPr>
            <w:r w:rsidRPr="00A17D49">
              <w:rPr>
                <w:rFonts w:cstheme="minorHAnsi"/>
                <w:b/>
                <w:bCs/>
                <w:sz w:val="16"/>
                <w:szCs w:val="16"/>
              </w:rPr>
              <w:t>330, 660</w:t>
            </w:r>
            <w:r w:rsidR="00A17D49">
              <w:rPr>
                <w:rFonts w:cstheme="minorHAnsi"/>
                <w:b/>
                <w:bCs/>
                <w:sz w:val="16"/>
                <w:szCs w:val="16"/>
              </w:rPr>
              <w:t xml:space="preserve"> - S</w:t>
            </w:r>
            <w:r w:rsidRPr="00A17D49">
              <w:rPr>
                <w:rFonts w:cstheme="minorHAnsi"/>
                <w:b/>
                <w:bCs/>
                <w:sz w:val="16"/>
                <w:szCs w:val="16"/>
              </w:rPr>
              <w:t>cheduled hours</w:t>
            </w:r>
          </w:p>
          <w:p w14:paraId="458AE275" w14:textId="74C1EC17" w:rsidR="00A17D49" w:rsidRPr="00A17D49" w:rsidRDefault="00A17D49" w:rsidP="00A17D49">
            <w:pPr>
              <w:rPr>
                <w:rFonts w:cstheme="minorHAnsi"/>
                <w:b/>
                <w:bCs/>
                <w:sz w:val="16"/>
                <w:szCs w:val="16"/>
              </w:rPr>
            </w:pPr>
            <w:r>
              <w:rPr>
                <w:rFonts w:cstheme="minorHAnsi"/>
                <w:b/>
                <w:bCs/>
                <w:sz w:val="16"/>
                <w:szCs w:val="16"/>
              </w:rPr>
              <w:t>11, 11 – Scheduled weeks</w:t>
            </w:r>
          </w:p>
        </w:tc>
      </w:tr>
      <w:tr w:rsidR="00436306" w:rsidRPr="00AB4EE7" w14:paraId="189E2092" w14:textId="77777777" w:rsidTr="008F5887">
        <w:trPr>
          <w:cantSplit/>
          <w:trHeight w:val="620"/>
        </w:trPr>
        <w:tc>
          <w:tcPr>
            <w:tcW w:w="2718" w:type="dxa"/>
            <w:tcBorders>
              <w:top w:val="single" w:sz="4" w:space="0" w:color="auto"/>
              <w:bottom w:val="thickThinSmallGap" w:sz="12" w:space="0" w:color="auto"/>
              <w:right w:val="single" w:sz="4" w:space="0" w:color="auto"/>
            </w:tcBorders>
            <w:vAlign w:val="center"/>
          </w:tcPr>
          <w:p w14:paraId="3A7DB7A8" w14:textId="77777777" w:rsidR="00436306" w:rsidRPr="00AB4EE7" w:rsidRDefault="00436306" w:rsidP="008F5887">
            <w:pPr>
              <w:rPr>
                <w:rFonts w:asciiTheme="majorHAnsi" w:hAnsiTheme="majorHAnsi" w:cstheme="minorHAnsi"/>
                <w:b/>
                <w:bCs/>
              </w:rPr>
            </w:pPr>
            <w:r w:rsidRPr="00AB4EE7">
              <w:rPr>
                <w:rFonts w:asciiTheme="majorHAnsi" w:hAnsiTheme="majorHAnsi" w:cstheme="minorHAnsi"/>
                <w:b/>
                <w:bCs/>
              </w:rPr>
              <w:t>Instructor Course</w:t>
            </w:r>
          </w:p>
          <w:p w14:paraId="03FB7762" w14:textId="003443E9" w:rsidR="00436306" w:rsidRPr="00AB4EE7" w:rsidRDefault="00436306" w:rsidP="008F5887">
            <w:pPr>
              <w:rPr>
                <w:rFonts w:asciiTheme="majorHAnsi" w:hAnsiTheme="majorHAnsi" w:cstheme="minorHAnsi"/>
              </w:rPr>
            </w:pPr>
            <w:r w:rsidRPr="00AB4EE7">
              <w:rPr>
                <w:rFonts w:asciiTheme="majorHAnsi" w:hAnsiTheme="majorHAnsi" w:cstheme="minorHAnsi"/>
                <w:sz w:val="16"/>
                <w:szCs w:val="16"/>
              </w:rPr>
              <w:t xml:space="preserve">(Academic year: </w:t>
            </w:r>
            <w:r w:rsidR="00156DA6">
              <w:rPr>
                <w:rFonts w:asciiTheme="majorHAnsi" w:hAnsiTheme="majorHAnsi" w:cstheme="minorHAnsi"/>
                <w:sz w:val="16"/>
                <w:szCs w:val="16"/>
              </w:rPr>
              <w:t>900</w:t>
            </w:r>
            <w:r w:rsidRPr="00AB4EE7">
              <w:rPr>
                <w:rFonts w:asciiTheme="majorHAnsi" w:hAnsiTheme="majorHAnsi" w:cstheme="minorHAnsi"/>
                <w:sz w:val="16"/>
                <w:szCs w:val="16"/>
              </w:rPr>
              <w:t xml:space="preserve"> hours)</w:t>
            </w:r>
          </w:p>
        </w:tc>
        <w:tc>
          <w:tcPr>
            <w:tcW w:w="3510" w:type="dxa"/>
            <w:tcBorders>
              <w:top w:val="single" w:sz="4" w:space="0" w:color="auto"/>
              <w:left w:val="single" w:sz="4" w:space="0" w:color="auto"/>
              <w:bottom w:val="thickThinSmallGap" w:sz="12" w:space="0" w:color="auto"/>
              <w:right w:val="thickThinSmallGap" w:sz="12" w:space="0" w:color="auto"/>
            </w:tcBorders>
            <w:vAlign w:val="center"/>
          </w:tcPr>
          <w:p w14:paraId="35E09936" w14:textId="0C7CED29" w:rsidR="00436306" w:rsidRDefault="00436306" w:rsidP="00A17D49">
            <w:pPr>
              <w:rPr>
                <w:rFonts w:cstheme="minorHAnsi"/>
                <w:b/>
                <w:bCs/>
                <w:sz w:val="16"/>
                <w:szCs w:val="16"/>
              </w:rPr>
            </w:pPr>
            <w:r w:rsidRPr="00A17D49">
              <w:rPr>
                <w:rFonts w:cstheme="minorHAnsi"/>
                <w:b/>
                <w:bCs/>
                <w:sz w:val="16"/>
                <w:szCs w:val="16"/>
              </w:rPr>
              <w:t>300, 600</w:t>
            </w:r>
            <w:r w:rsidR="00A17D49">
              <w:rPr>
                <w:rFonts w:cstheme="minorHAnsi"/>
                <w:b/>
                <w:bCs/>
                <w:sz w:val="16"/>
                <w:szCs w:val="16"/>
              </w:rPr>
              <w:t xml:space="preserve"> - S</w:t>
            </w:r>
            <w:r w:rsidR="00A17D49" w:rsidRPr="00A17D49">
              <w:rPr>
                <w:rFonts w:cstheme="minorHAnsi"/>
                <w:b/>
                <w:bCs/>
                <w:sz w:val="16"/>
                <w:szCs w:val="16"/>
              </w:rPr>
              <w:t>cheduled</w:t>
            </w:r>
            <w:r w:rsidRPr="00A17D49">
              <w:rPr>
                <w:rFonts w:cstheme="minorHAnsi"/>
                <w:b/>
                <w:bCs/>
                <w:sz w:val="16"/>
                <w:szCs w:val="16"/>
              </w:rPr>
              <w:t xml:space="preserve"> hours</w:t>
            </w:r>
          </w:p>
          <w:p w14:paraId="170E3F46" w14:textId="3B825C94" w:rsidR="00A17D49" w:rsidRPr="00A17D49" w:rsidRDefault="00A17D49" w:rsidP="00A17D49">
            <w:pPr>
              <w:rPr>
                <w:rFonts w:cstheme="minorHAnsi"/>
                <w:b/>
                <w:bCs/>
                <w:sz w:val="16"/>
                <w:szCs w:val="16"/>
              </w:rPr>
            </w:pPr>
            <w:r>
              <w:rPr>
                <w:rFonts w:cstheme="minorHAnsi"/>
                <w:b/>
                <w:bCs/>
                <w:sz w:val="16"/>
                <w:szCs w:val="16"/>
              </w:rPr>
              <w:t>7.5, 7.5 – Scheduled weeks</w:t>
            </w:r>
          </w:p>
        </w:tc>
      </w:tr>
      <w:tr w:rsidR="00436306" w:rsidRPr="00AB4EE7" w14:paraId="0D385D8E" w14:textId="77777777" w:rsidTr="00C51EDA">
        <w:trPr>
          <w:cantSplit/>
          <w:trHeight w:val="300"/>
        </w:trPr>
        <w:tc>
          <w:tcPr>
            <w:tcW w:w="6228" w:type="dxa"/>
            <w:gridSpan w:val="2"/>
            <w:tcBorders>
              <w:top w:val="thickThinSmallGap" w:sz="12" w:space="0" w:color="auto"/>
              <w:left w:val="nil"/>
              <w:bottom w:val="nil"/>
              <w:right w:val="nil"/>
            </w:tcBorders>
            <w:vAlign w:val="center"/>
          </w:tcPr>
          <w:p w14:paraId="40B4B2E4" w14:textId="77777777" w:rsidR="00B659B7" w:rsidRDefault="00B659B7" w:rsidP="008F5887">
            <w:pPr>
              <w:jc w:val="both"/>
              <w:rPr>
                <w:rFonts w:asciiTheme="majorHAnsi" w:hAnsiTheme="majorHAnsi" w:cstheme="minorHAnsi"/>
                <w:i/>
                <w:iCs/>
                <w:sz w:val="18"/>
                <w:szCs w:val="20"/>
              </w:rPr>
            </w:pPr>
          </w:p>
          <w:p w14:paraId="0554471A" w14:textId="2FA30501" w:rsidR="00436306" w:rsidRPr="00AB4EE7" w:rsidRDefault="00436306" w:rsidP="008F5887">
            <w:pPr>
              <w:jc w:val="both"/>
              <w:rPr>
                <w:rFonts w:asciiTheme="majorHAnsi" w:hAnsiTheme="majorHAnsi" w:cstheme="minorHAnsi"/>
                <w:i/>
                <w:iCs/>
                <w:sz w:val="18"/>
                <w:szCs w:val="20"/>
              </w:rPr>
            </w:pPr>
          </w:p>
        </w:tc>
      </w:tr>
      <w:bookmarkEnd w:id="134"/>
    </w:tbl>
    <w:p w14:paraId="4669D166" w14:textId="5D842230" w:rsidR="00436306" w:rsidRPr="00AB4EE7" w:rsidRDefault="00436306" w:rsidP="00436306">
      <w:pPr>
        <w:spacing w:after="200"/>
        <w:jc w:val="both"/>
        <w:rPr>
          <w:rFonts w:asciiTheme="majorHAnsi" w:eastAsia="Calibri" w:hAnsiTheme="majorHAnsi" w:cstheme="minorHAnsi"/>
          <w:sz w:val="20"/>
          <w:szCs w:val="16"/>
        </w:rPr>
      </w:pPr>
    </w:p>
    <w:p w14:paraId="64931476" w14:textId="77777777" w:rsidR="00436306" w:rsidRPr="00AB4EE7" w:rsidRDefault="00436306" w:rsidP="00436306">
      <w:pPr>
        <w:spacing w:after="200"/>
        <w:jc w:val="both"/>
        <w:rPr>
          <w:rFonts w:asciiTheme="majorHAnsi" w:eastAsia="Calibri" w:hAnsiTheme="majorHAnsi" w:cstheme="minorHAnsi"/>
          <w:sz w:val="20"/>
          <w:szCs w:val="16"/>
        </w:rPr>
      </w:pPr>
    </w:p>
    <w:p w14:paraId="7984EDF9" w14:textId="77777777" w:rsidR="00436306" w:rsidRPr="00AB4EE7" w:rsidRDefault="00436306" w:rsidP="00436306">
      <w:pPr>
        <w:spacing w:after="200"/>
        <w:jc w:val="both"/>
        <w:rPr>
          <w:rFonts w:asciiTheme="majorHAnsi" w:eastAsia="Calibri" w:hAnsiTheme="majorHAnsi" w:cstheme="minorHAnsi"/>
          <w:sz w:val="20"/>
          <w:szCs w:val="16"/>
        </w:rPr>
      </w:pPr>
    </w:p>
    <w:p w14:paraId="7BAA5400" w14:textId="77777777" w:rsidR="00436306" w:rsidRPr="00AB4EE7" w:rsidRDefault="00436306" w:rsidP="00436306">
      <w:pPr>
        <w:spacing w:after="200"/>
        <w:jc w:val="both"/>
        <w:rPr>
          <w:rFonts w:asciiTheme="majorHAnsi" w:eastAsia="Calibri" w:hAnsiTheme="majorHAnsi" w:cstheme="minorHAnsi"/>
          <w:sz w:val="20"/>
          <w:szCs w:val="16"/>
        </w:rPr>
      </w:pPr>
    </w:p>
    <w:p w14:paraId="50658F97" w14:textId="77777777" w:rsidR="00436306" w:rsidRPr="00AB4EE7" w:rsidRDefault="00436306" w:rsidP="00436306">
      <w:pPr>
        <w:spacing w:after="200"/>
        <w:jc w:val="both"/>
        <w:rPr>
          <w:rFonts w:asciiTheme="majorHAnsi" w:eastAsia="Calibri" w:hAnsiTheme="majorHAnsi" w:cstheme="minorHAnsi"/>
          <w:sz w:val="20"/>
          <w:szCs w:val="16"/>
        </w:rPr>
      </w:pPr>
    </w:p>
    <w:p w14:paraId="63427CFA" w14:textId="77777777" w:rsidR="00436306" w:rsidRPr="00AB4EE7" w:rsidRDefault="00436306" w:rsidP="00436306">
      <w:pPr>
        <w:spacing w:after="200"/>
        <w:jc w:val="both"/>
        <w:rPr>
          <w:rFonts w:asciiTheme="majorHAnsi" w:eastAsia="Calibri" w:hAnsiTheme="majorHAnsi" w:cstheme="minorHAnsi"/>
          <w:sz w:val="20"/>
          <w:szCs w:val="16"/>
        </w:rPr>
      </w:pPr>
    </w:p>
    <w:p w14:paraId="08C17CF5" w14:textId="77777777" w:rsidR="00436306" w:rsidRPr="00AB4EE7" w:rsidRDefault="00436306" w:rsidP="00436306">
      <w:pPr>
        <w:spacing w:after="200"/>
        <w:jc w:val="both"/>
        <w:rPr>
          <w:rFonts w:asciiTheme="majorHAnsi" w:eastAsia="Calibri" w:hAnsiTheme="majorHAnsi" w:cstheme="minorHAnsi"/>
          <w:sz w:val="20"/>
          <w:szCs w:val="16"/>
        </w:rPr>
      </w:pPr>
    </w:p>
    <w:p w14:paraId="01E37955" w14:textId="77777777" w:rsidR="00436306" w:rsidRPr="00AB4EE7" w:rsidRDefault="00436306" w:rsidP="00436306">
      <w:pPr>
        <w:spacing w:after="200"/>
        <w:jc w:val="both"/>
        <w:rPr>
          <w:rFonts w:asciiTheme="majorHAnsi" w:eastAsia="Calibri" w:hAnsiTheme="majorHAnsi" w:cstheme="minorHAnsi"/>
          <w:sz w:val="20"/>
          <w:szCs w:val="16"/>
        </w:rPr>
      </w:pPr>
    </w:p>
    <w:p w14:paraId="0EB25972" w14:textId="77777777" w:rsidR="00436306" w:rsidRPr="00AB4EE7" w:rsidRDefault="00436306" w:rsidP="00436306">
      <w:pPr>
        <w:spacing w:after="200"/>
        <w:jc w:val="both"/>
        <w:rPr>
          <w:rFonts w:asciiTheme="majorHAnsi" w:eastAsia="Calibri" w:hAnsiTheme="majorHAnsi" w:cstheme="minorHAnsi"/>
          <w:sz w:val="20"/>
          <w:szCs w:val="16"/>
        </w:rPr>
      </w:pPr>
    </w:p>
    <w:p w14:paraId="6B1E1A4B" w14:textId="77777777" w:rsidR="00436306" w:rsidRPr="00AB4EE7" w:rsidRDefault="00436306" w:rsidP="00436306">
      <w:pPr>
        <w:spacing w:after="200"/>
        <w:jc w:val="both"/>
        <w:rPr>
          <w:rFonts w:asciiTheme="majorHAnsi" w:eastAsia="Calibri" w:hAnsiTheme="majorHAnsi" w:cstheme="minorHAnsi"/>
          <w:sz w:val="20"/>
          <w:szCs w:val="16"/>
        </w:rPr>
      </w:pPr>
    </w:p>
    <w:p w14:paraId="7CE3A2B5" w14:textId="77777777" w:rsidR="00436306" w:rsidRPr="00AB4EE7" w:rsidRDefault="00436306" w:rsidP="00436306">
      <w:pPr>
        <w:spacing w:after="200"/>
        <w:jc w:val="both"/>
        <w:rPr>
          <w:rFonts w:asciiTheme="majorHAnsi" w:eastAsia="Calibri" w:hAnsiTheme="majorHAnsi" w:cstheme="minorHAnsi"/>
          <w:sz w:val="20"/>
          <w:szCs w:val="16"/>
        </w:rPr>
      </w:pPr>
    </w:p>
    <w:p w14:paraId="682EC3B3" w14:textId="6516256E" w:rsidR="00436306" w:rsidRPr="00AB4EE7" w:rsidRDefault="00436306" w:rsidP="00436306">
      <w:pPr>
        <w:spacing w:after="200"/>
        <w:jc w:val="both"/>
        <w:rPr>
          <w:rFonts w:asciiTheme="majorHAnsi" w:eastAsia="Calibri" w:hAnsiTheme="majorHAnsi" w:cstheme="minorHAnsi"/>
          <w:b/>
          <w:sz w:val="18"/>
          <w:szCs w:val="18"/>
          <w:u w:val="single"/>
        </w:rPr>
      </w:pPr>
      <w:r w:rsidRPr="00AB4EE7">
        <w:rPr>
          <w:rFonts w:asciiTheme="majorHAnsi" w:eastAsia="Calibri" w:hAnsiTheme="majorHAnsi" w:cstheme="minorHAnsi"/>
          <w:szCs w:val="18"/>
        </w:rPr>
        <w:t xml:space="preserve">Evaluations will include both academic (GPA%) and attendance progress (attended vs. scheduled hours), and are used to determine whether the student has met the minimum requirements for satisfactory progress. </w:t>
      </w:r>
      <w:r w:rsidR="007123EA">
        <w:rPr>
          <w:rFonts w:asciiTheme="majorHAnsi" w:eastAsia="Calibri" w:hAnsiTheme="majorHAnsi" w:cstheme="minorHAnsi"/>
          <w:szCs w:val="18"/>
        </w:rPr>
        <w:t xml:space="preserve">The minimum requirement for Satisfactory Progress is 70% based on a scale of  0-100.  </w:t>
      </w:r>
      <w:r w:rsidRPr="00AB4EE7">
        <w:rPr>
          <w:rFonts w:asciiTheme="majorHAnsi" w:eastAsia="Calibri" w:hAnsiTheme="majorHAnsi" w:cstheme="minorHAnsi"/>
          <w:szCs w:val="18"/>
        </w:rPr>
        <w:t>The frequency of evaluations ensures that students have ample opportunity to meet both the attendance and academic progress requirements of at least one evaluation by midpoint in the course.  Students are notified of their evaluation results at the time evaluations occur, given a copy of their Satisfactory Academic Progress Evaluation Report, and may also access those evaluation results through standard record release procedure.</w:t>
      </w:r>
      <w:r w:rsidRPr="00AB4EE7">
        <w:rPr>
          <w:rFonts w:asciiTheme="majorHAnsi" w:eastAsia="Calibri" w:hAnsiTheme="majorHAnsi" w:cstheme="minorHAnsi"/>
          <w:szCs w:val="18"/>
        </w:rPr>
        <w:br/>
      </w:r>
      <w:r w:rsidRPr="00AB4EE7">
        <w:rPr>
          <w:rFonts w:asciiTheme="majorHAnsi" w:eastAsia="Calibri" w:hAnsiTheme="majorHAnsi" w:cstheme="minorHAnsi"/>
          <w:b/>
          <w:szCs w:val="20"/>
          <w:u w:val="single"/>
        </w:rPr>
        <w:br/>
        <w:t>ATTENDANCE PROGRESS EVALUATION</w:t>
      </w:r>
      <w:r w:rsidRPr="00AB4EE7">
        <w:rPr>
          <w:rFonts w:asciiTheme="majorHAnsi" w:eastAsia="Calibri" w:hAnsiTheme="majorHAnsi" w:cstheme="minorHAnsi"/>
          <w:b/>
          <w:szCs w:val="20"/>
        </w:rPr>
        <w:tab/>
      </w:r>
      <w:r w:rsidRPr="00AB4EE7">
        <w:rPr>
          <w:rFonts w:asciiTheme="majorHAnsi" w:eastAsia="Calibri" w:hAnsiTheme="majorHAnsi" w:cstheme="minorHAnsi"/>
          <w:b/>
          <w:szCs w:val="20"/>
          <w:u w:val="single"/>
        </w:rPr>
        <w:br/>
      </w:r>
      <w:r w:rsidRPr="00AB4EE7">
        <w:rPr>
          <w:rFonts w:asciiTheme="majorHAnsi" w:eastAsia="Calibri" w:hAnsiTheme="majorHAnsi" w:cstheme="minorHAnsi"/>
          <w:szCs w:val="20"/>
        </w:rPr>
        <w:t>In order to be considered maintaining satisfactory academic progress, students are required to attend a minimum of 70% of the hours possible, based on the applicable attendance schedule. Evaluations are conducted at the end of each evaluation period to determine if the student has met the minimum requirements. The attendance percentage is determined by dividing the total hours accrued by the total number of hours scheduled. At the end of each evaluation period, the school will determine if the student has maintained at least 70% cumulative attendance since the beginning of the course which indicates that, given the same attendance rate, the student will graduate within the maximum time frame allowed.</w:t>
      </w:r>
      <w:r w:rsidRPr="00AB4EE7">
        <w:rPr>
          <w:rFonts w:asciiTheme="majorHAnsi" w:eastAsia="Calibri" w:hAnsiTheme="majorHAnsi" w:cstheme="minorHAnsi"/>
          <w:b/>
          <w:sz w:val="18"/>
          <w:szCs w:val="18"/>
          <w:u w:val="single"/>
        </w:rPr>
        <w:br w:type="page"/>
      </w:r>
    </w:p>
    <w:p w14:paraId="65168823" w14:textId="77777777" w:rsidR="00436306" w:rsidRPr="00AB4EE7" w:rsidRDefault="00436306" w:rsidP="00436306">
      <w:pPr>
        <w:jc w:val="center"/>
        <w:rPr>
          <w:rFonts w:asciiTheme="majorHAnsi" w:eastAsia="Calibri" w:hAnsiTheme="majorHAnsi" w:cstheme="minorHAnsi"/>
          <w:b/>
          <w:sz w:val="18"/>
          <w:szCs w:val="18"/>
          <w:u w:val="single"/>
        </w:rPr>
      </w:pPr>
      <w:r w:rsidRPr="00AB4EE7">
        <w:rPr>
          <w:rFonts w:asciiTheme="majorHAnsi" w:eastAsia="Calibri" w:hAnsiTheme="majorHAnsi" w:cstheme="minorHAnsi"/>
          <w:b/>
          <w:sz w:val="18"/>
          <w:szCs w:val="18"/>
          <w:u w:val="single"/>
        </w:rPr>
        <w:lastRenderedPageBreak/>
        <w:t>MAXIMUM TIME FRAME</w:t>
      </w:r>
    </w:p>
    <w:p w14:paraId="2C7185F3" w14:textId="24A2D7B7" w:rsidR="00436306" w:rsidRPr="00AB4EE7" w:rsidRDefault="00436306" w:rsidP="00436306">
      <w:pPr>
        <w:spacing w:after="200"/>
        <w:jc w:val="both"/>
        <w:rPr>
          <w:rFonts w:asciiTheme="majorHAnsi" w:eastAsia="Calibri" w:hAnsiTheme="majorHAnsi" w:cstheme="minorHAnsi"/>
          <w:sz w:val="20"/>
          <w:szCs w:val="18"/>
        </w:rPr>
      </w:pPr>
      <w:bookmarkStart w:id="135" w:name="_Hlk518903985"/>
      <w:r w:rsidRPr="00AB4EE7">
        <w:rPr>
          <w:rFonts w:asciiTheme="majorHAnsi" w:eastAsia="Calibri" w:hAnsiTheme="majorHAnsi" w:cstheme="minorHAnsi"/>
          <w:sz w:val="20"/>
          <w:szCs w:val="18"/>
        </w:rPr>
        <w:t xml:space="preserve">The federal maximum time frame (which does not exceed 143%* of the course length) allowed for students to complete each course is stated below. </w:t>
      </w:r>
      <w:r w:rsidR="00F25C04" w:rsidRPr="00AB4EE7">
        <w:rPr>
          <w:rFonts w:asciiTheme="majorHAnsi" w:eastAsia="Calibri" w:hAnsiTheme="majorHAnsi" w:cstheme="minorHAnsi"/>
          <w:sz w:val="20"/>
          <w:szCs w:val="18"/>
        </w:rPr>
        <w:t>Students who</w:t>
      </w:r>
      <w:r w:rsidRPr="00AB4EE7">
        <w:rPr>
          <w:rFonts w:asciiTheme="majorHAnsi" w:eastAsia="Calibri" w:hAnsiTheme="majorHAnsi" w:cstheme="minorHAnsi"/>
          <w:sz w:val="20"/>
          <w:szCs w:val="18"/>
        </w:rPr>
        <w:t xml:space="preserve"> are unable to graduate from their program in that program’s maximum timeframe, as stated below, will be automatically withdrawn from the program. </w:t>
      </w:r>
      <w:r w:rsidR="00F25C04">
        <w:rPr>
          <w:rFonts w:asciiTheme="majorHAnsi" w:eastAsia="Calibri" w:hAnsiTheme="majorHAnsi" w:cstheme="minorHAnsi"/>
          <w:sz w:val="20"/>
          <w:szCs w:val="18"/>
        </w:rPr>
        <w:t>A student would not be permitted to reenroll in a program on a cash-pay basis after the student has been terminated for exceeding the maximum timeframe.</w:t>
      </w:r>
    </w:p>
    <w:p w14:paraId="1A2C8FF3" w14:textId="77777777" w:rsidR="00436306" w:rsidRPr="00AB4EE7" w:rsidRDefault="00436306" w:rsidP="00436306">
      <w:pPr>
        <w:spacing w:after="200"/>
        <w:jc w:val="both"/>
        <w:rPr>
          <w:rFonts w:asciiTheme="majorHAnsi" w:eastAsia="Calibri" w:hAnsiTheme="majorHAnsi" w:cstheme="minorHAnsi"/>
          <w:sz w:val="20"/>
          <w:szCs w:val="18"/>
        </w:rPr>
      </w:pPr>
      <w:r w:rsidRPr="00AB4EE7">
        <w:rPr>
          <w:rFonts w:asciiTheme="majorHAnsi" w:eastAsia="Calibri" w:hAnsiTheme="majorHAnsi" w:cstheme="minorHAnsi"/>
          <w:sz w:val="20"/>
          <w:szCs w:val="18"/>
        </w:rPr>
        <w:t>*</w:t>
      </w:r>
      <w:r w:rsidRPr="00AB4EE7">
        <w:rPr>
          <w:rFonts w:asciiTheme="majorHAnsi" w:eastAsia="Calibri" w:hAnsiTheme="majorHAnsi" w:cstheme="minorHAnsi"/>
          <w:sz w:val="14"/>
          <w:szCs w:val="18"/>
        </w:rPr>
        <w:t>State financial aid programs administered by Washington Student Achievement Counsel (WSAC) have a maximum time frame of 125% of the published program length. If a student who is eligible for these state programs does not graduate within this maximum time frame, they will be able to stay enrolled up to the federal maximum time frame of 143% of course length, but may lose eligibility for these programs.</w:t>
      </w:r>
    </w:p>
    <w:tbl>
      <w:tblPr>
        <w:tblStyle w:val="TableGrid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0"/>
        <w:gridCol w:w="2002"/>
        <w:gridCol w:w="3168"/>
      </w:tblGrid>
      <w:tr w:rsidR="00436306" w:rsidRPr="00AB4EE7" w14:paraId="19B3F733" w14:textId="77777777" w:rsidTr="008F5887">
        <w:trPr>
          <w:trHeight w:val="47"/>
        </w:trPr>
        <w:tc>
          <w:tcPr>
            <w:tcW w:w="2428" w:type="pct"/>
            <w:vMerge w:val="restart"/>
            <w:tcBorders>
              <w:top w:val="single" w:sz="12" w:space="0" w:color="auto"/>
              <w:left w:val="single" w:sz="12" w:space="0" w:color="auto"/>
            </w:tcBorders>
            <w:shd w:val="clear" w:color="auto" w:fill="000000" w:themeFill="text1"/>
          </w:tcPr>
          <w:bookmarkEnd w:id="135"/>
          <w:p w14:paraId="3A9B1A7F" w14:textId="77777777" w:rsidR="00436306" w:rsidRPr="00AB4EE7" w:rsidRDefault="00436306" w:rsidP="008F5887">
            <w:pPr>
              <w:jc w:val="both"/>
              <w:rPr>
                <w:rFonts w:asciiTheme="majorHAnsi" w:eastAsia="Calibri" w:hAnsiTheme="majorHAnsi" w:cstheme="minorHAnsi"/>
                <w:b/>
                <w:color w:val="FFFFFF" w:themeColor="background1"/>
                <w:sz w:val="18"/>
                <w:szCs w:val="20"/>
                <w:u w:val="single"/>
              </w:rPr>
            </w:pPr>
            <w:r w:rsidRPr="00AB4EE7">
              <w:rPr>
                <w:rFonts w:asciiTheme="majorHAnsi" w:eastAsia="Calibri" w:hAnsiTheme="majorHAnsi" w:cstheme="minorHAnsi"/>
                <w:b/>
                <w:color w:val="FFFFFF" w:themeColor="background1"/>
                <w:sz w:val="18"/>
                <w:szCs w:val="20"/>
                <w:u w:val="single"/>
              </w:rPr>
              <w:t>COURSE</w:t>
            </w:r>
          </w:p>
        </w:tc>
        <w:tc>
          <w:tcPr>
            <w:tcW w:w="2572" w:type="pct"/>
            <w:gridSpan w:val="2"/>
            <w:tcBorders>
              <w:top w:val="single" w:sz="12" w:space="0" w:color="auto"/>
              <w:right w:val="single" w:sz="12" w:space="0" w:color="auto"/>
            </w:tcBorders>
            <w:shd w:val="clear" w:color="auto" w:fill="000000" w:themeFill="text1"/>
          </w:tcPr>
          <w:p w14:paraId="6B543CF8" w14:textId="77777777" w:rsidR="00436306" w:rsidRPr="00AB4EE7" w:rsidRDefault="00436306" w:rsidP="008F5887">
            <w:pPr>
              <w:ind w:left="-860" w:hanging="1278"/>
              <w:jc w:val="center"/>
              <w:rPr>
                <w:rFonts w:asciiTheme="majorHAnsi" w:eastAsia="Calibri" w:hAnsiTheme="majorHAnsi" w:cstheme="minorHAnsi"/>
                <w:b/>
                <w:color w:val="FFFFFF" w:themeColor="background1"/>
                <w:sz w:val="18"/>
                <w:szCs w:val="20"/>
                <w:u w:val="single"/>
              </w:rPr>
            </w:pPr>
            <w:r w:rsidRPr="00AB4EE7">
              <w:rPr>
                <w:rFonts w:asciiTheme="majorHAnsi" w:eastAsia="Calibri" w:hAnsiTheme="majorHAnsi" w:cstheme="minorHAnsi"/>
                <w:b/>
                <w:color w:val="FFFFFF" w:themeColor="background1"/>
                <w:sz w:val="18"/>
                <w:szCs w:val="20"/>
                <w:u w:val="single"/>
              </w:rPr>
              <w:t>MAXIMUM TIME ALLOWED</w:t>
            </w:r>
          </w:p>
        </w:tc>
      </w:tr>
      <w:tr w:rsidR="00436306" w:rsidRPr="00AB4EE7" w14:paraId="66AF5F60" w14:textId="77777777" w:rsidTr="008F5887">
        <w:trPr>
          <w:trHeight w:val="47"/>
        </w:trPr>
        <w:tc>
          <w:tcPr>
            <w:tcW w:w="2428" w:type="pct"/>
            <w:vMerge/>
            <w:tcBorders>
              <w:left w:val="single" w:sz="12" w:space="0" w:color="auto"/>
            </w:tcBorders>
            <w:shd w:val="clear" w:color="auto" w:fill="000000" w:themeFill="text1"/>
          </w:tcPr>
          <w:p w14:paraId="281F11CE" w14:textId="77777777" w:rsidR="00436306" w:rsidRPr="00AB4EE7" w:rsidRDefault="00436306" w:rsidP="008F5887">
            <w:pPr>
              <w:jc w:val="both"/>
              <w:rPr>
                <w:rFonts w:asciiTheme="majorHAnsi" w:eastAsia="Calibri" w:hAnsiTheme="majorHAnsi" w:cstheme="minorHAnsi"/>
                <w:b/>
                <w:color w:val="FFFFFF" w:themeColor="background1"/>
                <w:sz w:val="18"/>
                <w:szCs w:val="20"/>
              </w:rPr>
            </w:pPr>
          </w:p>
        </w:tc>
        <w:tc>
          <w:tcPr>
            <w:tcW w:w="996" w:type="pct"/>
            <w:shd w:val="clear" w:color="auto" w:fill="000000" w:themeFill="text1"/>
          </w:tcPr>
          <w:p w14:paraId="4AFAE11B" w14:textId="77777777" w:rsidR="00436306" w:rsidRPr="00AB4EE7" w:rsidRDefault="00436306" w:rsidP="008F5887">
            <w:pPr>
              <w:jc w:val="both"/>
              <w:rPr>
                <w:rFonts w:asciiTheme="majorHAnsi" w:eastAsia="Calibri" w:hAnsiTheme="majorHAnsi" w:cstheme="minorHAnsi"/>
                <w:b/>
                <w:color w:val="FFFFFF" w:themeColor="background1"/>
                <w:sz w:val="18"/>
                <w:szCs w:val="20"/>
              </w:rPr>
            </w:pPr>
            <w:r w:rsidRPr="00AB4EE7">
              <w:rPr>
                <w:rFonts w:asciiTheme="majorHAnsi" w:eastAsia="Calibri" w:hAnsiTheme="majorHAnsi" w:cstheme="minorHAnsi"/>
                <w:b/>
                <w:color w:val="FFFFFF" w:themeColor="background1"/>
                <w:sz w:val="18"/>
                <w:szCs w:val="20"/>
              </w:rPr>
              <w:t>WEEKS</w:t>
            </w:r>
          </w:p>
        </w:tc>
        <w:tc>
          <w:tcPr>
            <w:tcW w:w="1576" w:type="pct"/>
            <w:tcBorders>
              <w:right w:val="single" w:sz="12" w:space="0" w:color="auto"/>
            </w:tcBorders>
            <w:shd w:val="clear" w:color="auto" w:fill="000000" w:themeFill="text1"/>
          </w:tcPr>
          <w:p w14:paraId="159A9769" w14:textId="77777777" w:rsidR="00436306" w:rsidRPr="00AB4EE7" w:rsidRDefault="00436306" w:rsidP="008F5887">
            <w:pPr>
              <w:ind w:left="72" w:hanging="72"/>
              <w:jc w:val="both"/>
              <w:rPr>
                <w:rFonts w:asciiTheme="majorHAnsi" w:eastAsia="Calibri" w:hAnsiTheme="majorHAnsi" w:cstheme="minorHAnsi"/>
                <w:b/>
                <w:color w:val="FFFFFF" w:themeColor="background1"/>
                <w:sz w:val="18"/>
                <w:szCs w:val="20"/>
              </w:rPr>
            </w:pPr>
            <w:r w:rsidRPr="00AB4EE7">
              <w:rPr>
                <w:rFonts w:asciiTheme="majorHAnsi" w:eastAsia="Calibri" w:hAnsiTheme="majorHAnsi" w:cstheme="minorHAnsi"/>
                <w:b/>
                <w:color w:val="FFFFFF" w:themeColor="background1"/>
                <w:sz w:val="18"/>
                <w:szCs w:val="20"/>
              </w:rPr>
              <w:t>SCHEDULED HOURS</w:t>
            </w:r>
          </w:p>
        </w:tc>
      </w:tr>
      <w:tr w:rsidR="00436306" w:rsidRPr="00AB4EE7" w14:paraId="33E4FC89" w14:textId="77777777" w:rsidTr="008F5887">
        <w:trPr>
          <w:trHeight w:val="45"/>
        </w:trPr>
        <w:tc>
          <w:tcPr>
            <w:tcW w:w="2428" w:type="pct"/>
            <w:tcBorders>
              <w:left w:val="single" w:sz="12" w:space="0" w:color="auto"/>
            </w:tcBorders>
          </w:tcPr>
          <w:p w14:paraId="70EAC39C"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Cosmetology (38.75 hrs./wk.) - 1725</w:t>
            </w:r>
          </w:p>
        </w:tc>
        <w:tc>
          <w:tcPr>
            <w:tcW w:w="996" w:type="pct"/>
          </w:tcPr>
          <w:p w14:paraId="795F1A6D"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63.6 weeks</w:t>
            </w:r>
          </w:p>
        </w:tc>
        <w:tc>
          <w:tcPr>
            <w:tcW w:w="1576" w:type="pct"/>
            <w:tcBorders>
              <w:right w:val="single" w:sz="12" w:space="0" w:color="auto"/>
            </w:tcBorders>
          </w:tcPr>
          <w:p w14:paraId="5085B105"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2466</w:t>
            </w:r>
          </w:p>
        </w:tc>
      </w:tr>
      <w:tr w:rsidR="00436306" w:rsidRPr="00AB4EE7" w14:paraId="0F7ABD7A" w14:textId="77777777" w:rsidTr="008F5887">
        <w:trPr>
          <w:trHeight w:val="47"/>
        </w:trPr>
        <w:tc>
          <w:tcPr>
            <w:tcW w:w="2428" w:type="pct"/>
            <w:tcBorders>
              <w:left w:val="single" w:sz="12" w:space="0" w:color="auto"/>
            </w:tcBorders>
            <w:shd w:val="clear" w:color="auto" w:fill="D9D9D9" w:themeFill="background1" w:themeFillShade="D9"/>
          </w:tcPr>
          <w:p w14:paraId="72B8E6F0"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Esthetics (30 hrs./wk.) – 750</w:t>
            </w:r>
          </w:p>
        </w:tc>
        <w:tc>
          <w:tcPr>
            <w:tcW w:w="996" w:type="pct"/>
            <w:shd w:val="clear" w:color="auto" w:fill="D9D9D9" w:themeFill="background1" w:themeFillShade="D9"/>
          </w:tcPr>
          <w:p w14:paraId="3A8076DB"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36 weeks</w:t>
            </w:r>
          </w:p>
        </w:tc>
        <w:tc>
          <w:tcPr>
            <w:tcW w:w="1576" w:type="pct"/>
            <w:tcBorders>
              <w:right w:val="single" w:sz="12" w:space="0" w:color="auto"/>
            </w:tcBorders>
            <w:shd w:val="clear" w:color="auto" w:fill="D9D9D9" w:themeFill="background1" w:themeFillShade="D9"/>
          </w:tcPr>
          <w:p w14:paraId="6D5C7829"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1072</w:t>
            </w:r>
          </w:p>
        </w:tc>
      </w:tr>
      <w:tr w:rsidR="00436306" w:rsidRPr="00AB4EE7" w14:paraId="4E67B3B2" w14:textId="77777777" w:rsidTr="008F5887">
        <w:trPr>
          <w:trHeight w:val="45"/>
        </w:trPr>
        <w:tc>
          <w:tcPr>
            <w:tcW w:w="2428" w:type="pct"/>
            <w:tcBorders>
              <w:left w:val="single" w:sz="12" w:space="0" w:color="auto"/>
            </w:tcBorders>
          </w:tcPr>
          <w:p w14:paraId="72C3991B"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Manicuring (30 hrs./wk.) – 660</w:t>
            </w:r>
          </w:p>
        </w:tc>
        <w:tc>
          <w:tcPr>
            <w:tcW w:w="996" w:type="pct"/>
          </w:tcPr>
          <w:p w14:paraId="54D58BF5"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31.5</w:t>
            </w:r>
          </w:p>
        </w:tc>
        <w:tc>
          <w:tcPr>
            <w:tcW w:w="1576" w:type="pct"/>
            <w:tcBorders>
              <w:right w:val="single" w:sz="12" w:space="0" w:color="auto"/>
            </w:tcBorders>
          </w:tcPr>
          <w:p w14:paraId="1F670641"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943</w:t>
            </w:r>
          </w:p>
        </w:tc>
      </w:tr>
      <w:tr w:rsidR="00436306" w:rsidRPr="00AB4EE7" w14:paraId="0916CBF4" w14:textId="77777777" w:rsidTr="008F5887">
        <w:trPr>
          <w:trHeight w:val="45"/>
        </w:trPr>
        <w:tc>
          <w:tcPr>
            <w:tcW w:w="2428" w:type="pct"/>
            <w:tcBorders>
              <w:left w:val="single" w:sz="12" w:space="0" w:color="auto"/>
            </w:tcBorders>
            <w:shd w:val="clear" w:color="auto" w:fill="D9D9D9" w:themeFill="background1" w:themeFillShade="D9"/>
          </w:tcPr>
          <w:p w14:paraId="7B658376"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Instructor (40hrs/wk.) – 600</w:t>
            </w:r>
          </w:p>
        </w:tc>
        <w:tc>
          <w:tcPr>
            <w:tcW w:w="996" w:type="pct"/>
            <w:shd w:val="clear" w:color="auto" w:fill="D9D9D9" w:themeFill="background1" w:themeFillShade="D9"/>
          </w:tcPr>
          <w:p w14:paraId="007130DE"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21.5 weeks</w:t>
            </w:r>
          </w:p>
        </w:tc>
        <w:tc>
          <w:tcPr>
            <w:tcW w:w="1576" w:type="pct"/>
            <w:tcBorders>
              <w:right w:val="single" w:sz="12" w:space="0" w:color="auto"/>
            </w:tcBorders>
            <w:shd w:val="clear" w:color="auto" w:fill="D9D9D9" w:themeFill="background1" w:themeFillShade="D9"/>
          </w:tcPr>
          <w:p w14:paraId="116C76D0"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858</w:t>
            </w:r>
          </w:p>
        </w:tc>
      </w:tr>
      <w:tr w:rsidR="00436306" w:rsidRPr="00AB4EE7" w14:paraId="297BBB7C" w14:textId="77777777" w:rsidTr="008F5887">
        <w:trPr>
          <w:trHeight w:val="47"/>
        </w:trPr>
        <w:tc>
          <w:tcPr>
            <w:tcW w:w="2428" w:type="pct"/>
            <w:tcBorders>
              <w:left w:val="single" w:sz="12" w:space="0" w:color="auto"/>
              <w:bottom w:val="single" w:sz="12" w:space="0" w:color="auto"/>
            </w:tcBorders>
            <w:shd w:val="clear" w:color="auto" w:fill="auto"/>
          </w:tcPr>
          <w:p w14:paraId="4A9B0C12"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Master Esthetics (30 hrs. /wk.)-1200</w:t>
            </w:r>
          </w:p>
        </w:tc>
        <w:tc>
          <w:tcPr>
            <w:tcW w:w="996" w:type="pct"/>
            <w:tcBorders>
              <w:bottom w:val="single" w:sz="12" w:space="0" w:color="auto"/>
            </w:tcBorders>
            <w:shd w:val="clear" w:color="auto" w:fill="auto"/>
          </w:tcPr>
          <w:p w14:paraId="392AE81E"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b/>
                <w:sz w:val="18"/>
                <w:szCs w:val="20"/>
              </w:rPr>
              <w:t>56 weeks</w:t>
            </w:r>
          </w:p>
        </w:tc>
        <w:tc>
          <w:tcPr>
            <w:tcW w:w="1576" w:type="pct"/>
            <w:tcBorders>
              <w:bottom w:val="single" w:sz="12" w:space="0" w:color="auto"/>
              <w:right w:val="single" w:sz="12" w:space="0" w:color="auto"/>
            </w:tcBorders>
            <w:shd w:val="clear" w:color="auto" w:fill="auto"/>
          </w:tcPr>
          <w:p w14:paraId="3E179353" w14:textId="77777777" w:rsidR="00436306" w:rsidRPr="00AB4EE7" w:rsidRDefault="00436306" w:rsidP="008F5887">
            <w:pPr>
              <w:jc w:val="both"/>
              <w:rPr>
                <w:rFonts w:asciiTheme="majorHAnsi" w:eastAsia="Calibri" w:hAnsiTheme="majorHAnsi" w:cstheme="minorHAnsi"/>
                <w:b/>
                <w:sz w:val="18"/>
                <w:szCs w:val="20"/>
              </w:rPr>
            </w:pPr>
            <w:r w:rsidRPr="00AB4EE7">
              <w:rPr>
                <w:rFonts w:asciiTheme="majorHAnsi" w:eastAsia="Calibri" w:hAnsiTheme="majorHAnsi" w:cstheme="minorHAnsi"/>
                <w:noProof/>
                <w:sz w:val="18"/>
                <w:szCs w:val="18"/>
              </w:rPr>
              <mc:AlternateContent>
                <mc:Choice Requires="wps">
                  <w:drawing>
                    <wp:anchor distT="0" distB="0" distL="114300" distR="114300" simplePos="0" relativeHeight="251770368" behindDoc="0" locked="0" layoutInCell="1" allowOverlap="1" wp14:anchorId="1FF67091" wp14:editId="4C49286B">
                      <wp:simplePos x="0" y="0"/>
                      <wp:positionH relativeFrom="column">
                        <wp:posOffset>658495</wp:posOffset>
                      </wp:positionH>
                      <wp:positionV relativeFrom="paragraph">
                        <wp:posOffset>149225</wp:posOffset>
                      </wp:positionV>
                      <wp:extent cx="1330960" cy="2606040"/>
                      <wp:effectExtent l="0" t="0" r="21590" b="22860"/>
                      <wp:wrapNone/>
                      <wp:docPr id="6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960" cy="2606040"/>
                              </a:xfrm>
                              <a:prstGeom prst="rect">
                                <a:avLst/>
                              </a:prstGeom>
                              <a:solidFill>
                                <a:srgbClr val="FFFFFF"/>
                              </a:solidFill>
                              <a:ln w="15875">
                                <a:solidFill>
                                  <a:srgbClr val="000000"/>
                                </a:solidFill>
                                <a:miter lim="800000"/>
                                <a:headEnd/>
                                <a:tailEnd/>
                              </a:ln>
                            </wps:spPr>
                            <wps:txbx>
                              <w:txbxContent>
                                <w:p w14:paraId="586895A4" w14:textId="77777777" w:rsidR="00E66F42" w:rsidRPr="004725B8" w:rsidRDefault="00E66F42" w:rsidP="00436306">
                                  <w:pPr>
                                    <w:jc w:val="center"/>
                                    <w:rPr>
                                      <w:rFonts w:asciiTheme="majorHAnsi" w:eastAsia="Calibri" w:hAnsiTheme="majorHAnsi" w:cstheme="minorHAnsi"/>
                                      <w:b/>
                                      <w:szCs w:val="18"/>
                                    </w:rPr>
                                  </w:pPr>
                                  <w:r>
                                    <w:rPr>
                                      <w:rFonts w:asciiTheme="majorHAnsi" w:eastAsia="Calibri" w:hAnsiTheme="majorHAnsi" w:cstheme="minorHAnsi"/>
                                      <w:b/>
                                      <w:szCs w:val="18"/>
                                    </w:rPr>
                                    <w:br/>
                                  </w:r>
                                  <w:r w:rsidRPr="004725B8">
                                    <w:rPr>
                                      <w:rFonts w:asciiTheme="majorHAnsi" w:eastAsia="Calibri" w:hAnsiTheme="majorHAnsi" w:cstheme="minorHAnsi"/>
                                      <w:b/>
                                      <w:szCs w:val="18"/>
                                    </w:rPr>
                                    <w:t>93-100%</w:t>
                                  </w:r>
                                </w:p>
                                <w:p w14:paraId="3F419204"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EXCELLENT</w:t>
                                  </w:r>
                                </w:p>
                                <w:p w14:paraId="518B75CC" w14:textId="77777777" w:rsidR="00E66F42" w:rsidRPr="004725B8" w:rsidRDefault="00E66F42" w:rsidP="00436306">
                                  <w:pPr>
                                    <w:jc w:val="center"/>
                                    <w:rPr>
                                      <w:rFonts w:asciiTheme="majorHAnsi" w:eastAsia="Calibri" w:hAnsiTheme="majorHAnsi" w:cstheme="minorHAnsi"/>
                                      <w:szCs w:val="18"/>
                                    </w:rPr>
                                  </w:pPr>
                                </w:p>
                                <w:p w14:paraId="6E3304D9" w14:textId="77777777" w:rsidR="00E66F42" w:rsidRPr="004725B8" w:rsidRDefault="00E66F42" w:rsidP="00436306">
                                  <w:pPr>
                                    <w:jc w:val="center"/>
                                    <w:rPr>
                                      <w:rFonts w:asciiTheme="majorHAnsi" w:eastAsia="Calibri" w:hAnsiTheme="majorHAnsi" w:cstheme="minorHAnsi"/>
                                      <w:szCs w:val="18"/>
                                    </w:rPr>
                                  </w:pPr>
                                </w:p>
                                <w:p w14:paraId="364DEEB2"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85-92%</w:t>
                                  </w:r>
                                </w:p>
                                <w:p w14:paraId="66CAF1DC"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VERY GOOD</w:t>
                                  </w:r>
                                </w:p>
                                <w:p w14:paraId="12AD84E7" w14:textId="77777777" w:rsidR="00E66F42" w:rsidRPr="004725B8" w:rsidRDefault="00E66F42" w:rsidP="00436306">
                                  <w:pPr>
                                    <w:jc w:val="center"/>
                                    <w:rPr>
                                      <w:rFonts w:asciiTheme="majorHAnsi" w:eastAsia="Calibri" w:hAnsiTheme="majorHAnsi" w:cstheme="minorHAnsi"/>
                                      <w:szCs w:val="18"/>
                                    </w:rPr>
                                  </w:pPr>
                                </w:p>
                                <w:p w14:paraId="25D04EB0" w14:textId="77777777" w:rsidR="00E66F42" w:rsidRPr="004725B8" w:rsidRDefault="00E66F42" w:rsidP="00436306">
                                  <w:pPr>
                                    <w:jc w:val="center"/>
                                    <w:rPr>
                                      <w:rFonts w:asciiTheme="majorHAnsi" w:eastAsia="Calibri" w:hAnsiTheme="majorHAnsi" w:cstheme="minorHAnsi"/>
                                      <w:szCs w:val="18"/>
                                    </w:rPr>
                                  </w:pPr>
                                </w:p>
                                <w:p w14:paraId="43677554"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70-84%</w:t>
                                  </w:r>
                                </w:p>
                                <w:p w14:paraId="730CE49D"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SATISFACTORY</w:t>
                                  </w:r>
                                </w:p>
                                <w:p w14:paraId="50AB57B7" w14:textId="77777777" w:rsidR="00E66F42" w:rsidRPr="004725B8" w:rsidRDefault="00E66F42" w:rsidP="00436306">
                                  <w:pPr>
                                    <w:jc w:val="center"/>
                                    <w:rPr>
                                      <w:rFonts w:asciiTheme="majorHAnsi" w:eastAsia="Calibri" w:hAnsiTheme="majorHAnsi" w:cstheme="minorHAnsi"/>
                                      <w:szCs w:val="18"/>
                                    </w:rPr>
                                  </w:pPr>
                                </w:p>
                                <w:p w14:paraId="5850EAE9"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0-69%</w:t>
                                  </w:r>
                                </w:p>
                                <w:p w14:paraId="3350C7E9"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UNSATISFACTORY</w:t>
                                  </w:r>
                                </w:p>
                                <w:p w14:paraId="3D11F243" w14:textId="77777777" w:rsidR="00E66F42" w:rsidRDefault="00E66F42" w:rsidP="004363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67091" id="_x0000_s1090" type="#_x0000_t202" style="position:absolute;left:0;text-align:left;margin-left:51.85pt;margin-top:11.75pt;width:104.8pt;height:205.2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" strokeweight="1.25pt">
                      <v:textbox>
                        <w:txbxContent>
                          <w:p w14:paraId="586895A4" w14:textId="77777777" w:rsidR="00E66F42" w:rsidRPr="004725B8" w:rsidRDefault="00E66F42" w:rsidP="00436306">
                            <w:pPr>
                              <w:jc w:val="center"/>
                              <w:rPr>
                                <w:rFonts w:asciiTheme="majorHAnsi" w:eastAsia="Calibri" w:hAnsiTheme="majorHAnsi" w:cstheme="minorHAnsi"/>
                                <w:b/>
                                <w:szCs w:val="18"/>
                              </w:rPr>
                            </w:pPr>
                            <w:r>
                              <w:rPr>
                                <w:rFonts w:asciiTheme="majorHAnsi" w:eastAsia="Calibri" w:hAnsiTheme="majorHAnsi" w:cstheme="minorHAnsi"/>
                                <w:b/>
                                <w:szCs w:val="18"/>
                              </w:rPr>
                              <w:br/>
                            </w:r>
                            <w:r w:rsidRPr="004725B8">
                              <w:rPr>
                                <w:rFonts w:asciiTheme="majorHAnsi" w:eastAsia="Calibri" w:hAnsiTheme="majorHAnsi" w:cstheme="minorHAnsi"/>
                                <w:b/>
                                <w:szCs w:val="18"/>
                              </w:rPr>
                              <w:t>93-100%</w:t>
                            </w:r>
                          </w:p>
                          <w:p w14:paraId="3F419204"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EXCELLENT</w:t>
                            </w:r>
                          </w:p>
                          <w:p w14:paraId="518B75CC" w14:textId="77777777" w:rsidR="00E66F42" w:rsidRPr="004725B8" w:rsidRDefault="00E66F42" w:rsidP="00436306">
                            <w:pPr>
                              <w:jc w:val="center"/>
                              <w:rPr>
                                <w:rFonts w:asciiTheme="majorHAnsi" w:eastAsia="Calibri" w:hAnsiTheme="majorHAnsi" w:cstheme="minorHAnsi"/>
                                <w:szCs w:val="18"/>
                              </w:rPr>
                            </w:pPr>
                          </w:p>
                          <w:p w14:paraId="6E3304D9" w14:textId="77777777" w:rsidR="00E66F42" w:rsidRPr="004725B8" w:rsidRDefault="00E66F42" w:rsidP="00436306">
                            <w:pPr>
                              <w:jc w:val="center"/>
                              <w:rPr>
                                <w:rFonts w:asciiTheme="majorHAnsi" w:eastAsia="Calibri" w:hAnsiTheme="majorHAnsi" w:cstheme="minorHAnsi"/>
                                <w:szCs w:val="18"/>
                              </w:rPr>
                            </w:pPr>
                          </w:p>
                          <w:p w14:paraId="364DEEB2"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85-92%</w:t>
                            </w:r>
                          </w:p>
                          <w:p w14:paraId="66CAF1DC"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VERY GOOD</w:t>
                            </w:r>
                          </w:p>
                          <w:p w14:paraId="12AD84E7" w14:textId="77777777" w:rsidR="00E66F42" w:rsidRPr="004725B8" w:rsidRDefault="00E66F42" w:rsidP="00436306">
                            <w:pPr>
                              <w:jc w:val="center"/>
                              <w:rPr>
                                <w:rFonts w:asciiTheme="majorHAnsi" w:eastAsia="Calibri" w:hAnsiTheme="majorHAnsi" w:cstheme="minorHAnsi"/>
                                <w:szCs w:val="18"/>
                              </w:rPr>
                            </w:pPr>
                          </w:p>
                          <w:p w14:paraId="25D04EB0" w14:textId="77777777" w:rsidR="00E66F42" w:rsidRPr="004725B8" w:rsidRDefault="00E66F42" w:rsidP="00436306">
                            <w:pPr>
                              <w:jc w:val="center"/>
                              <w:rPr>
                                <w:rFonts w:asciiTheme="majorHAnsi" w:eastAsia="Calibri" w:hAnsiTheme="majorHAnsi" w:cstheme="minorHAnsi"/>
                                <w:szCs w:val="18"/>
                              </w:rPr>
                            </w:pPr>
                          </w:p>
                          <w:p w14:paraId="43677554"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70-84%</w:t>
                            </w:r>
                          </w:p>
                          <w:p w14:paraId="730CE49D"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SATISFACTORY</w:t>
                            </w:r>
                          </w:p>
                          <w:p w14:paraId="50AB57B7" w14:textId="77777777" w:rsidR="00E66F42" w:rsidRPr="004725B8" w:rsidRDefault="00E66F42" w:rsidP="00436306">
                            <w:pPr>
                              <w:jc w:val="center"/>
                              <w:rPr>
                                <w:rFonts w:asciiTheme="majorHAnsi" w:eastAsia="Calibri" w:hAnsiTheme="majorHAnsi" w:cstheme="minorHAnsi"/>
                                <w:szCs w:val="18"/>
                              </w:rPr>
                            </w:pPr>
                          </w:p>
                          <w:p w14:paraId="5850EAE9" w14:textId="77777777" w:rsidR="00E66F42" w:rsidRPr="004725B8" w:rsidRDefault="00E66F42" w:rsidP="00436306">
                            <w:pPr>
                              <w:jc w:val="center"/>
                              <w:rPr>
                                <w:rFonts w:asciiTheme="majorHAnsi" w:eastAsia="Calibri" w:hAnsiTheme="majorHAnsi" w:cstheme="minorHAnsi"/>
                                <w:b/>
                                <w:szCs w:val="18"/>
                              </w:rPr>
                            </w:pPr>
                            <w:r w:rsidRPr="004725B8">
                              <w:rPr>
                                <w:rFonts w:asciiTheme="majorHAnsi" w:eastAsia="Calibri" w:hAnsiTheme="majorHAnsi" w:cstheme="minorHAnsi"/>
                                <w:b/>
                                <w:szCs w:val="18"/>
                              </w:rPr>
                              <w:t>0-69%</w:t>
                            </w:r>
                          </w:p>
                          <w:p w14:paraId="3350C7E9" w14:textId="77777777" w:rsidR="00E66F42" w:rsidRPr="004725B8" w:rsidRDefault="00E66F42" w:rsidP="00436306">
                            <w:pPr>
                              <w:jc w:val="center"/>
                              <w:rPr>
                                <w:rFonts w:asciiTheme="majorHAnsi" w:eastAsia="Calibri" w:hAnsiTheme="majorHAnsi" w:cstheme="minorHAnsi"/>
                                <w:szCs w:val="18"/>
                              </w:rPr>
                            </w:pPr>
                            <w:r w:rsidRPr="004725B8">
                              <w:rPr>
                                <w:rFonts w:asciiTheme="majorHAnsi" w:eastAsia="Calibri" w:hAnsiTheme="majorHAnsi" w:cstheme="minorHAnsi"/>
                                <w:szCs w:val="18"/>
                              </w:rPr>
                              <w:t>UNSATISFACTORY</w:t>
                            </w:r>
                          </w:p>
                          <w:p w14:paraId="3D11F243" w14:textId="77777777" w:rsidR="00E66F42" w:rsidRDefault="00E66F42" w:rsidP="00436306"/>
                        </w:txbxContent>
                      </v:textbox>
                    </v:shape>
                  </w:pict>
                </mc:Fallback>
              </mc:AlternateContent>
            </w:r>
            <w:r w:rsidRPr="00AB4EE7">
              <w:rPr>
                <w:rFonts w:asciiTheme="majorHAnsi" w:eastAsia="Calibri" w:hAnsiTheme="majorHAnsi" w:cstheme="minorHAnsi"/>
                <w:b/>
                <w:sz w:val="18"/>
                <w:szCs w:val="20"/>
              </w:rPr>
              <w:t>1716</w:t>
            </w:r>
          </w:p>
        </w:tc>
      </w:tr>
    </w:tbl>
    <w:p w14:paraId="0AD43FD8" w14:textId="77777777" w:rsidR="00436306" w:rsidRPr="00AB4EE7" w:rsidRDefault="00436306" w:rsidP="00436306">
      <w:pPr>
        <w:tabs>
          <w:tab w:val="left" w:pos="7290"/>
        </w:tabs>
        <w:spacing w:before="240"/>
        <w:ind w:right="3600"/>
        <w:jc w:val="both"/>
        <w:rPr>
          <w:rFonts w:asciiTheme="majorHAnsi" w:eastAsia="Calibri" w:hAnsiTheme="majorHAnsi" w:cs="Times New Roman"/>
          <w:b/>
          <w:szCs w:val="24"/>
          <w:u w:val="single"/>
        </w:rPr>
      </w:pPr>
      <w:r w:rsidRPr="00AB4EE7">
        <w:rPr>
          <w:rFonts w:asciiTheme="majorHAnsi" w:eastAsia="Calibri" w:hAnsiTheme="majorHAnsi" w:cs="Times New Roman"/>
          <w:b/>
          <w:szCs w:val="24"/>
          <w:u w:val="single"/>
        </w:rPr>
        <w:t>ACADEMIC PROGRESS EVALUATION</w:t>
      </w:r>
    </w:p>
    <w:p w14:paraId="0BA1F300" w14:textId="77777777" w:rsidR="00436306" w:rsidRPr="00AB4EE7" w:rsidRDefault="00436306" w:rsidP="00436306">
      <w:pPr>
        <w:keepNext/>
        <w:overflowPunct w:val="0"/>
        <w:autoSpaceDE w:val="0"/>
        <w:autoSpaceDN w:val="0"/>
        <w:adjustRightInd w:val="0"/>
        <w:ind w:right="2160"/>
        <w:jc w:val="both"/>
        <w:textAlignment w:val="baseline"/>
        <w:outlineLvl w:val="0"/>
        <w:rPr>
          <w:rFonts w:asciiTheme="majorHAnsi" w:eastAsia="Calibri" w:hAnsiTheme="majorHAnsi" w:cs="Times New Roman"/>
          <w:sz w:val="20"/>
          <w:szCs w:val="24"/>
        </w:rPr>
      </w:pPr>
      <w:r w:rsidRPr="00AB4EE7">
        <w:rPr>
          <w:rFonts w:asciiTheme="majorHAnsi" w:eastAsia="Calibri" w:hAnsiTheme="majorHAnsi" w:cs="Times New Roman"/>
          <w:sz w:val="20"/>
          <w:szCs w:val="24"/>
        </w:rPr>
        <w:t xml:space="preserve">The qualitative element used to determine academic progress is a reasonable system of grades, as determined by assigned academic learning. Students are assigned academic learning and a minimum number of practical exercises. Academic learning is evaluated after each unit of study. Practical assignments are evaluated as completed and counted toward course completion only when rated as satisfactory or better (the system will reflect completion of the practical assignment as a 100% rating). If the performance does not meet satisfactory requirements, it is not </w:t>
      </w:r>
      <w:proofErr w:type="gramStart"/>
      <w:r w:rsidRPr="00AB4EE7">
        <w:rPr>
          <w:rFonts w:asciiTheme="majorHAnsi" w:eastAsia="Calibri" w:hAnsiTheme="majorHAnsi" w:cs="Times New Roman"/>
          <w:sz w:val="20"/>
          <w:szCs w:val="24"/>
        </w:rPr>
        <w:t>counted</w:t>
      </w:r>
      <w:proofErr w:type="gramEnd"/>
      <w:r w:rsidRPr="00AB4EE7">
        <w:rPr>
          <w:rFonts w:asciiTheme="majorHAnsi" w:eastAsia="Calibri" w:hAnsiTheme="majorHAnsi" w:cs="Times New Roman"/>
          <w:sz w:val="20"/>
          <w:szCs w:val="24"/>
        </w:rPr>
        <w:t xml:space="preserve"> and the performance must be repeated. </w:t>
      </w:r>
    </w:p>
    <w:p w14:paraId="5EF3FCF2" w14:textId="77777777" w:rsidR="00436306" w:rsidRPr="00AB4EE7" w:rsidRDefault="00436306" w:rsidP="00436306">
      <w:pPr>
        <w:keepNext/>
        <w:overflowPunct w:val="0"/>
        <w:autoSpaceDE w:val="0"/>
        <w:autoSpaceDN w:val="0"/>
        <w:adjustRightInd w:val="0"/>
        <w:ind w:left="-108" w:right="2160"/>
        <w:jc w:val="both"/>
        <w:textAlignment w:val="baseline"/>
        <w:outlineLvl w:val="0"/>
        <w:rPr>
          <w:rFonts w:asciiTheme="majorHAnsi" w:eastAsia="Calibri" w:hAnsiTheme="majorHAnsi" w:cs="Times New Roman"/>
          <w:sz w:val="20"/>
          <w:szCs w:val="24"/>
        </w:rPr>
      </w:pPr>
    </w:p>
    <w:p w14:paraId="513BC7B9" w14:textId="77777777" w:rsidR="00436306" w:rsidRPr="00AB4EE7" w:rsidRDefault="00436306" w:rsidP="00436306">
      <w:pPr>
        <w:ind w:right="2160"/>
        <w:jc w:val="both"/>
        <w:rPr>
          <w:rFonts w:asciiTheme="majorHAnsi" w:eastAsia="Calibri" w:hAnsiTheme="majorHAnsi" w:cs="Times New Roman"/>
          <w:sz w:val="20"/>
          <w:szCs w:val="24"/>
        </w:rPr>
      </w:pPr>
      <w:r w:rsidRPr="00AB4EE7">
        <w:rPr>
          <w:rFonts w:asciiTheme="majorHAnsi" w:eastAsia="Calibri" w:hAnsiTheme="majorHAnsi" w:cs="Times New Roman"/>
          <w:sz w:val="20"/>
          <w:szCs w:val="24"/>
        </w:rPr>
        <w:t xml:space="preserve">At least two comprehensive practical skills evaluations will be conducted </w:t>
      </w:r>
      <w:proofErr w:type="gramStart"/>
      <w:r w:rsidRPr="00AB4EE7">
        <w:rPr>
          <w:rFonts w:asciiTheme="majorHAnsi" w:eastAsia="Calibri" w:hAnsiTheme="majorHAnsi" w:cs="Times New Roman"/>
          <w:sz w:val="20"/>
          <w:szCs w:val="24"/>
        </w:rPr>
        <w:t>during the course of</w:t>
      </w:r>
      <w:proofErr w:type="gramEnd"/>
      <w:r w:rsidRPr="00AB4EE7">
        <w:rPr>
          <w:rFonts w:asciiTheme="majorHAnsi" w:eastAsia="Calibri" w:hAnsiTheme="majorHAnsi" w:cs="Times New Roman"/>
          <w:sz w:val="20"/>
          <w:szCs w:val="24"/>
        </w:rPr>
        <w:t xml:space="preserve"> study. Practical skills are evaluated according to text procedures and set forth in practical skills evaluation criteria adopted by the school. Students must maintain a written grade average of 70% and pass both a final written and practical exam prior to graduation. Passing grades for final exams are 75% or higher. Students must retake failed or missed tests and incomplete assignments, but retaken tests will not replace the previous grade. If final exams must be retaken, a fee of $35 will be charged for each retaken final. Numerical grades are considered according to the categories listed on the right.</w:t>
      </w:r>
    </w:p>
    <w:p w14:paraId="7D69EF0D" w14:textId="77777777" w:rsidR="00436306" w:rsidRPr="00AB4EE7" w:rsidRDefault="00436306" w:rsidP="00436306">
      <w:pPr>
        <w:ind w:right="2340"/>
        <w:jc w:val="both"/>
        <w:rPr>
          <w:rFonts w:asciiTheme="majorHAnsi" w:eastAsia="Calibri" w:hAnsiTheme="majorHAnsi" w:cstheme="minorHAnsi"/>
          <w:b/>
          <w:sz w:val="18"/>
          <w:szCs w:val="18"/>
          <w:u w:val="single"/>
        </w:rPr>
      </w:pPr>
      <w:r w:rsidRPr="00AB4EE7">
        <w:rPr>
          <w:rFonts w:asciiTheme="majorHAnsi" w:eastAsia="Calibri" w:hAnsiTheme="majorHAnsi" w:cstheme="minorHAnsi"/>
          <w:b/>
          <w:sz w:val="18"/>
          <w:szCs w:val="18"/>
          <w:u w:val="single"/>
        </w:rPr>
        <w:br/>
      </w:r>
    </w:p>
    <w:p w14:paraId="6404C6AC" w14:textId="77777777" w:rsidR="00436306" w:rsidRPr="00AB4EE7" w:rsidRDefault="00436306" w:rsidP="00436306">
      <w:pPr>
        <w:jc w:val="both"/>
        <w:rPr>
          <w:rFonts w:asciiTheme="majorHAnsi" w:eastAsia="Calibri" w:hAnsiTheme="majorHAnsi" w:cstheme="minorHAnsi"/>
          <w:b/>
          <w:szCs w:val="18"/>
          <w:u w:val="single"/>
        </w:rPr>
      </w:pPr>
      <w:r w:rsidRPr="00AB4EE7">
        <w:rPr>
          <w:rFonts w:asciiTheme="majorHAnsi" w:eastAsia="Calibri" w:hAnsiTheme="majorHAnsi" w:cstheme="minorHAnsi"/>
          <w:b/>
          <w:szCs w:val="18"/>
          <w:u w:val="single"/>
        </w:rPr>
        <w:t xml:space="preserve">DETERMINATION OF PROGRESS STATUS </w:t>
      </w:r>
    </w:p>
    <w:p w14:paraId="2646A58E" w14:textId="77777777" w:rsidR="00436306" w:rsidRPr="00AB4EE7" w:rsidRDefault="00436306" w:rsidP="00436306">
      <w:pPr>
        <w:spacing w:after="200"/>
        <w:jc w:val="both"/>
        <w:rPr>
          <w:rFonts w:asciiTheme="majorHAnsi" w:eastAsia="Calibri" w:hAnsiTheme="majorHAnsi" w:cstheme="minorHAnsi"/>
          <w:b/>
          <w:szCs w:val="18"/>
          <w:u w:val="single"/>
        </w:rPr>
      </w:pPr>
      <w:r w:rsidRPr="00AB4EE7">
        <w:rPr>
          <w:rFonts w:asciiTheme="majorHAnsi" w:eastAsia="Calibri" w:hAnsiTheme="majorHAnsi" w:cstheme="minorHAnsi"/>
          <w:sz w:val="20"/>
          <w:szCs w:val="18"/>
        </w:rPr>
        <w:t xml:space="preserve">Glen Dow Academy notifies students of any evaluation that impacts the student’s eligibility for financial aid. Students meeting the minimum requirements for academics and attendance at the evaluation point </w:t>
      </w:r>
      <w:proofErr w:type="gramStart"/>
      <w:r w:rsidRPr="00AB4EE7">
        <w:rPr>
          <w:rFonts w:asciiTheme="majorHAnsi" w:eastAsia="Calibri" w:hAnsiTheme="majorHAnsi" w:cstheme="minorHAnsi"/>
          <w:sz w:val="20"/>
          <w:szCs w:val="18"/>
        </w:rPr>
        <w:t>are considered to be</w:t>
      </w:r>
      <w:proofErr w:type="gramEnd"/>
      <w:r w:rsidRPr="00AB4EE7">
        <w:rPr>
          <w:rFonts w:asciiTheme="majorHAnsi" w:eastAsia="Calibri" w:hAnsiTheme="majorHAnsi" w:cstheme="minorHAnsi"/>
          <w:sz w:val="20"/>
          <w:szCs w:val="18"/>
        </w:rPr>
        <w:t xml:space="preserve"> making satisfactory academic progress until the next scheduled evaluation. Students will receive a </w:t>
      </w:r>
      <w:proofErr w:type="gramStart"/>
      <w:r w:rsidRPr="00AB4EE7">
        <w:rPr>
          <w:rFonts w:asciiTheme="majorHAnsi" w:eastAsia="Calibri" w:hAnsiTheme="majorHAnsi" w:cstheme="minorHAnsi"/>
          <w:sz w:val="20"/>
          <w:szCs w:val="18"/>
        </w:rPr>
        <w:t>hard-copy</w:t>
      </w:r>
      <w:proofErr w:type="gramEnd"/>
      <w:r w:rsidRPr="00AB4EE7">
        <w:rPr>
          <w:rFonts w:asciiTheme="majorHAnsi" w:eastAsia="Calibri" w:hAnsiTheme="majorHAnsi" w:cstheme="minorHAnsi"/>
          <w:sz w:val="20"/>
          <w:szCs w:val="18"/>
        </w:rPr>
        <w:t xml:space="preserve"> of their Satisfactory Academic Progress Determination at the time of each of the evaluations. If it is determined that a student is not maintaining Satisfactory Academic Progress, they will be given a warning on their evaluation. </w:t>
      </w:r>
      <w:r w:rsidRPr="00AB4EE7">
        <w:rPr>
          <w:rFonts w:asciiTheme="majorHAnsi" w:eastAsia="Calibri" w:hAnsiTheme="majorHAnsi" w:cstheme="minorHAnsi"/>
          <w:sz w:val="18"/>
          <w:szCs w:val="18"/>
        </w:rPr>
        <w:tab/>
      </w:r>
      <w:r w:rsidRPr="00AB4EE7">
        <w:rPr>
          <w:rFonts w:asciiTheme="majorHAnsi" w:eastAsia="Calibri" w:hAnsiTheme="majorHAnsi" w:cstheme="minorHAnsi"/>
          <w:sz w:val="18"/>
          <w:szCs w:val="18"/>
        </w:rPr>
        <w:br/>
      </w:r>
      <w:r w:rsidRPr="00AB4EE7">
        <w:rPr>
          <w:rFonts w:asciiTheme="majorHAnsi" w:eastAsia="Calibri" w:hAnsiTheme="majorHAnsi" w:cstheme="minorHAnsi"/>
          <w:b/>
          <w:szCs w:val="18"/>
          <w:u w:val="single"/>
        </w:rPr>
        <w:br/>
        <w:t xml:space="preserve">WARNING </w:t>
      </w:r>
      <w:r w:rsidRPr="00AB4EE7">
        <w:rPr>
          <w:rFonts w:asciiTheme="majorHAnsi" w:eastAsia="Calibri" w:hAnsiTheme="majorHAnsi" w:cstheme="minorHAnsi"/>
          <w:b/>
          <w:szCs w:val="18"/>
          <w:u w:val="single"/>
        </w:rPr>
        <w:br/>
      </w:r>
      <w:r w:rsidRPr="00AB4EE7">
        <w:rPr>
          <w:rFonts w:asciiTheme="majorHAnsi" w:eastAsia="Calibri" w:hAnsiTheme="majorHAnsi" w:cstheme="minorHAnsi"/>
          <w:sz w:val="20"/>
          <w:szCs w:val="18"/>
        </w:rPr>
        <w:t xml:space="preserve">Students who fail to meet minimum requirements for attendance or academic progress are placed on warning and considered to be making satisfactory academic progress during the warning period. The student will be advised in writing on the actions required to attain satisfactory academic progress by the next evaluation. If at the end of the warning period, the student has still not met both the attendance and academic requirements, he/she may be placed on probation and, if applicable, students may be deemed ineligible to receive Title IV funds. </w:t>
      </w:r>
    </w:p>
    <w:p w14:paraId="7F49EFBB" w14:textId="77777777" w:rsidR="00436306" w:rsidRPr="00AB4EE7" w:rsidRDefault="00436306" w:rsidP="00436306">
      <w:pPr>
        <w:jc w:val="both"/>
        <w:rPr>
          <w:rFonts w:asciiTheme="majorHAnsi" w:eastAsia="Calibri" w:hAnsiTheme="majorHAnsi" w:cstheme="minorHAnsi"/>
          <w:b/>
          <w:szCs w:val="18"/>
          <w:u w:val="single"/>
        </w:rPr>
      </w:pPr>
      <w:r w:rsidRPr="00AB4EE7">
        <w:rPr>
          <w:rFonts w:asciiTheme="majorHAnsi" w:eastAsia="Calibri" w:hAnsiTheme="majorHAnsi" w:cstheme="minorHAnsi"/>
          <w:b/>
          <w:szCs w:val="18"/>
          <w:u w:val="single"/>
        </w:rPr>
        <w:t>PROBATION</w:t>
      </w:r>
    </w:p>
    <w:p w14:paraId="527ECD26" w14:textId="77777777" w:rsidR="00436306" w:rsidRPr="00AB4EE7" w:rsidRDefault="00436306" w:rsidP="00436306">
      <w:pPr>
        <w:jc w:val="both"/>
        <w:rPr>
          <w:rFonts w:asciiTheme="majorHAnsi" w:eastAsia="Calibri" w:hAnsiTheme="majorHAnsi" w:cstheme="minorHAnsi"/>
          <w:sz w:val="20"/>
          <w:szCs w:val="18"/>
        </w:rPr>
      </w:pPr>
      <w:bookmarkStart w:id="136" w:name="_Hlk518904754"/>
      <w:r w:rsidRPr="00AB4EE7">
        <w:rPr>
          <w:rFonts w:asciiTheme="majorHAnsi" w:eastAsia="Calibri" w:hAnsiTheme="majorHAnsi" w:cstheme="minorHAnsi"/>
          <w:sz w:val="20"/>
          <w:szCs w:val="18"/>
        </w:rPr>
        <w:t xml:space="preserve">Students who fail to meet minimum requirements for attendance or academic progress after a warning period may be placed on probation if: The student appeals the decision, prevails upon appeal, and it is mathematically possible for that student to meet Satisfactory Progress by the next checkpoint. If it is not possible for the student to meet Satisfactory Progress standards by the next checkpoint, Glen Dow Academy may choose to assign an academic plan for the student which, if followed by the student, will allow them to meet satisfactory progress by a specific point within the maximum timeframe of their course. </w:t>
      </w:r>
      <w:r w:rsidRPr="00AB4EE7">
        <w:rPr>
          <w:rFonts w:asciiTheme="majorHAnsi" w:eastAsia="Calibri" w:hAnsiTheme="majorHAnsi" w:cstheme="minorHAnsi"/>
          <w:sz w:val="20"/>
          <w:szCs w:val="18"/>
          <w:u w:val="single"/>
        </w:rPr>
        <w:t>Any student will be allowed to appeal a satisfactory progress determination</w:t>
      </w:r>
      <w:r w:rsidRPr="00AB4EE7">
        <w:rPr>
          <w:rFonts w:asciiTheme="majorHAnsi" w:eastAsia="Calibri" w:hAnsiTheme="majorHAnsi" w:cstheme="minorHAnsi"/>
          <w:sz w:val="20"/>
          <w:szCs w:val="18"/>
        </w:rPr>
        <w:t xml:space="preserve">, though approval </w:t>
      </w:r>
      <w:r w:rsidRPr="00AB4EE7">
        <w:rPr>
          <w:rFonts w:asciiTheme="majorHAnsi" w:eastAsia="Calibri" w:hAnsiTheme="majorHAnsi" w:cstheme="minorHAnsi"/>
          <w:sz w:val="20"/>
          <w:szCs w:val="18"/>
        </w:rPr>
        <w:lastRenderedPageBreak/>
        <w:t>of an appeal is not guaranteed. Students will be advised in writing of the actions required to attain satisfactory academic progress in the required timeframe. The institution will notify students of any evaluation that impacts the student’s eligibility for financial aid.</w:t>
      </w:r>
    </w:p>
    <w:p w14:paraId="6590FA27" w14:textId="77777777" w:rsidR="00436306" w:rsidRPr="00AB4EE7" w:rsidRDefault="00436306" w:rsidP="00436306">
      <w:pPr>
        <w:jc w:val="both"/>
        <w:rPr>
          <w:rFonts w:asciiTheme="majorHAnsi" w:eastAsia="Calibri" w:hAnsiTheme="majorHAnsi" w:cstheme="minorHAnsi"/>
          <w:sz w:val="20"/>
          <w:szCs w:val="18"/>
        </w:rPr>
      </w:pPr>
    </w:p>
    <w:p w14:paraId="05D991B9" w14:textId="77777777" w:rsidR="00436306" w:rsidRPr="00AB4EE7" w:rsidRDefault="00436306" w:rsidP="00436306">
      <w:pPr>
        <w:jc w:val="both"/>
        <w:rPr>
          <w:rFonts w:asciiTheme="majorHAnsi" w:eastAsia="Calibri" w:hAnsiTheme="majorHAnsi" w:cstheme="minorHAnsi"/>
          <w:sz w:val="20"/>
          <w:szCs w:val="18"/>
        </w:rPr>
      </w:pPr>
      <w:r w:rsidRPr="00AB4EE7">
        <w:rPr>
          <w:rFonts w:asciiTheme="majorHAnsi" w:eastAsia="Calibri" w:hAnsiTheme="majorHAnsi" w:cstheme="minorHAnsi"/>
          <w:sz w:val="20"/>
          <w:szCs w:val="18"/>
        </w:rPr>
        <w:t>If a student is placed on probation with an academic plan, their ability to meet the requirements of that plan will be reevaluated at the subsequent checkpoint to ensure that it is still possible for them to meet that plan. Students who are meeting the requirements set forth in their specific academic plans are considered to be making Satisfactory Academic Progress.</w:t>
      </w:r>
      <w:r w:rsidRPr="00AB4EE7">
        <w:rPr>
          <w:rFonts w:asciiTheme="majorHAnsi" w:eastAsia="Calibri" w:hAnsiTheme="majorHAnsi" w:cstheme="minorHAnsi"/>
          <w:sz w:val="20"/>
          <w:szCs w:val="18"/>
        </w:rPr>
        <w:tab/>
      </w:r>
      <w:r w:rsidRPr="00AB4EE7">
        <w:rPr>
          <w:rFonts w:asciiTheme="majorHAnsi" w:eastAsia="Calibri" w:hAnsiTheme="majorHAnsi" w:cstheme="minorHAnsi"/>
          <w:sz w:val="20"/>
          <w:szCs w:val="18"/>
        </w:rPr>
        <w:br/>
      </w:r>
      <w:r w:rsidRPr="00AB4EE7">
        <w:rPr>
          <w:rFonts w:asciiTheme="majorHAnsi" w:eastAsia="Calibri" w:hAnsiTheme="majorHAnsi" w:cstheme="minorHAnsi"/>
          <w:sz w:val="20"/>
          <w:szCs w:val="18"/>
        </w:rPr>
        <w:br/>
        <w:t>If a student has still not met both the attendance and academic requirements for satisfactory academic progress by the end of a probationary period, he/she will be determined as NOT making satisfactory academic progress and will be deemed ineligible to receive Title IV, HEA program funds. A student who has lost their eligibility for Title IV, HEA program funds may regain eligibility after reaching the minimum satisfactory academic progress standards by either the next scheduled checkpoint, or by the end of an academic plan if one has been assigned.</w:t>
      </w:r>
      <w:r w:rsidRPr="00AB4EE7">
        <w:rPr>
          <w:rFonts w:asciiTheme="majorHAnsi" w:eastAsia="Calibri" w:hAnsiTheme="majorHAnsi" w:cstheme="minorHAnsi"/>
          <w:sz w:val="20"/>
          <w:szCs w:val="18"/>
        </w:rPr>
        <w:tab/>
      </w:r>
    </w:p>
    <w:p w14:paraId="06B81ABC" w14:textId="77777777" w:rsidR="00436306" w:rsidRPr="00AB4EE7" w:rsidRDefault="00436306" w:rsidP="00436306">
      <w:pPr>
        <w:jc w:val="both"/>
        <w:rPr>
          <w:rFonts w:asciiTheme="majorHAnsi" w:hAnsiTheme="majorHAnsi" w:cstheme="minorHAnsi"/>
          <w:sz w:val="20"/>
          <w:szCs w:val="18"/>
        </w:rPr>
      </w:pPr>
      <w:r w:rsidRPr="00AB4EE7">
        <w:rPr>
          <w:rFonts w:asciiTheme="majorHAnsi" w:eastAsia="Calibri" w:hAnsiTheme="majorHAnsi" w:cstheme="minorHAnsi"/>
          <w:sz w:val="20"/>
          <w:szCs w:val="18"/>
        </w:rPr>
        <w:br/>
      </w:r>
      <w:r w:rsidRPr="00AB4EE7">
        <w:rPr>
          <w:rFonts w:asciiTheme="majorHAnsi" w:hAnsiTheme="majorHAnsi" w:cstheme="minorHAnsi"/>
          <w:sz w:val="20"/>
          <w:szCs w:val="18"/>
        </w:rPr>
        <w:t>Only students who maintain satisfactory academic progress are eligible to receive Title IV, HEA program funds, unless the student the student is on warning or has prevailed upon appeal of a determination which has resulted in the status of probation.</w:t>
      </w:r>
      <w:bookmarkEnd w:id="136"/>
    </w:p>
    <w:p w14:paraId="5FE65E6F" w14:textId="77777777" w:rsidR="00436306" w:rsidRPr="00AB4EE7" w:rsidRDefault="00436306" w:rsidP="00436306">
      <w:pPr>
        <w:jc w:val="both"/>
        <w:rPr>
          <w:rFonts w:asciiTheme="majorHAnsi" w:eastAsia="Calibri" w:hAnsiTheme="majorHAnsi" w:cstheme="minorHAnsi"/>
          <w:b/>
          <w:sz w:val="18"/>
          <w:szCs w:val="18"/>
        </w:rPr>
      </w:pPr>
      <w:r w:rsidRPr="00AB4EE7">
        <w:rPr>
          <w:rFonts w:asciiTheme="majorHAnsi" w:hAnsiTheme="majorHAnsi" w:cstheme="minorHAnsi"/>
          <w:b/>
          <w:noProof/>
          <w:sz w:val="24"/>
          <w:szCs w:val="18"/>
        </w:rPr>
        <w:drawing>
          <wp:anchor distT="0" distB="0" distL="114300" distR="114300" simplePos="0" relativeHeight="251776512" behindDoc="0" locked="0" layoutInCell="1" allowOverlap="1" wp14:anchorId="2DA05E20" wp14:editId="6D85BEE8">
            <wp:simplePos x="0" y="0"/>
            <wp:positionH relativeFrom="column">
              <wp:posOffset>5094632</wp:posOffset>
            </wp:positionH>
            <wp:positionV relativeFrom="paragraph">
              <wp:posOffset>48260</wp:posOffset>
            </wp:positionV>
            <wp:extent cx="1248831" cy="2219325"/>
            <wp:effectExtent l="19050" t="19050" r="27940" b="9525"/>
            <wp:wrapNone/>
            <wp:docPr id="292" name="Picture 292" descr="C:\Users\pam\Desktop\picturetopeople_org-6366cdf27d6c3438c3e965b1b1018cfdec12fd256de6e569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m\Desktop\picturetopeople_org-6366cdf27d6c3438c3e965b1b1018cfdec12fd256de6e569a7.jpg"/>
                    <pic:cNvPicPr>
                      <a:picLocks noChangeAspect="1" noChangeArrowheads="1"/>
                    </pic:cNvPicPr>
                  </pic:nvPicPr>
                  <pic:blipFill>
                    <a:blip r:embed="rId92" cstate="print">
                      <a:extLst>
                        <a:ext uri="{BEBA8EAE-BF5A-486C-A8C5-ECC9F3942E4B}">
                          <a14:imgProps xmlns:a14="http://schemas.microsoft.com/office/drawing/2010/main">
                            <a14:imgLayer r:embed="rId93">
                              <a14:imgEffect>
                                <a14:sharpenSoften amount="20000"/>
                              </a14:imgEffect>
                              <a14:imgEffect>
                                <a14:brightnessContrast bright="8000" contrast="13000"/>
                              </a14:imgEffect>
                            </a14:imgLayer>
                          </a14:imgProps>
                        </a:ext>
                        <a:ext uri="{28A0092B-C50C-407E-A947-70E740481C1C}">
                          <a14:useLocalDpi xmlns:a14="http://schemas.microsoft.com/office/drawing/2010/main" val="0"/>
                        </a:ext>
                      </a:extLst>
                    </a:blip>
                    <a:srcRect/>
                    <a:stretch>
                      <a:fillRect/>
                    </a:stretch>
                  </pic:blipFill>
                  <pic:spPr bwMode="auto">
                    <a:xfrm>
                      <a:off x="0" y="0"/>
                      <a:ext cx="1253904" cy="2228340"/>
                    </a:xfrm>
                    <a:prstGeom prst="rect">
                      <a:avLst/>
                    </a:prstGeom>
                    <a:noFill/>
                    <a:ln w="9525">
                      <a:solidFill>
                        <a:srgbClr val="000000"/>
                      </a:solidFill>
                    </a:ln>
                  </pic:spPr>
                </pic:pic>
              </a:graphicData>
            </a:graphic>
            <wp14:sizeRelH relativeFrom="page">
              <wp14:pctWidth>0</wp14:pctWidth>
            </wp14:sizeRelH>
            <wp14:sizeRelV relativeFrom="page">
              <wp14:pctHeight>0</wp14:pctHeight>
            </wp14:sizeRelV>
          </wp:anchor>
        </w:drawing>
      </w:r>
      <w:r w:rsidRPr="00AB4EE7">
        <w:rPr>
          <w:rFonts w:asciiTheme="majorHAnsi" w:eastAsia="Calibri" w:hAnsiTheme="majorHAnsi" w:cstheme="minorHAnsi"/>
          <w:b/>
          <w:sz w:val="18"/>
          <w:szCs w:val="18"/>
        </w:rPr>
        <w:br/>
      </w:r>
    </w:p>
    <w:p w14:paraId="23C1B4BF" w14:textId="77777777" w:rsidR="00436306" w:rsidRPr="00AB4EE7" w:rsidRDefault="00436306" w:rsidP="00436306">
      <w:pPr>
        <w:ind w:right="2610"/>
        <w:jc w:val="both"/>
        <w:rPr>
          <w:rFonts w:asciiTheme="majorHAnsi" w:eastAsia="Calibri" w:hAnsiTheme="majorHAnsi" w:cstheme="minorHAnsi"/>
          <w:b/>
          <w:szCs w:val="18"/>
          <w:u w:val="single"/>
        </w:rPr>
      </w:pPr>
      <w:r w:rsidRPr="00AB4EE7">
        <w:rPr>
          <w:rFonts w:asciiTheme="majorHAnsi" w:eastAsia="Calibri" w:hAnsiTheme="majorHAnsi" w:cstheme="minorHAnsi"/>
          <w:b/>
          <w:szCs w:val="18"/>
          <w:u w:val="single"/>
        </w:rPr>
        <w:t xml:space="preserve">RE-ESTABLISHMENT OF SATISFACTORY ACADEMIC PROGRESS </w:t>
      </w:r>
    </w:p>
    <w:p w14:paraId="593FD6DB" w14:textId="77777777" w:rsidR="00436306" w:rsidRPr="00AB4EE7" w:rsidRDefault="00436306" w:rsidP="00436306">
      <w:pPr>
        <w:ind w:right="2610"/>
        <w:jc w:val="both"/>
        <w:rPr>
          <w:rFonts w:asciiTheme="majorHAnsi" w:eastAsia="Calibri" w:hAnsiTheme="majorHAnsi" w:cstheme="minorHAnsi"/>
          <w:sz w:val="20"/>
          <w:szCs w:val="18"/>
        </w:rPr>
      </w:pPr>
      <w:r w:rsidRPr="00AB4EE7">
        <w:rPr>
          <w:rFonts w:asciiTheme="majorHAnsi" w:eastAsia="Calibri" w:hAnsiTheme="majorHAnsi" w:cstheme="minorHAnsi"/>
          <w:sz w:val="20"/>
          <w:szCs w:val="18"/>
        </w:rPr>
        <w:t>Students may re-establish satisfactory academic progress by meeting minimum attendance and academic requirements, or by prevailing upon appeal of their progress determination.</w:t>
      </w:r>
    </w:p>
    <w:p w14:paraId="012276BD" w14:textId="77777777" w:rsidR="00436306" w:rsidRPr="00AB4EE7" w:rsidRDefault="00436306" w:rsidP="00436306">
      <w:pPr>
        <w:pStyle w:val="ListParagraph"/>
        <w:tabs>
          <w:tab w:val="left" w:pos="630"/>
        </w:tabs>
        <w:ind w:left="0" w:right="2610"/>
        <w:jc w:val="both"/>
        <w:rPr>
          <w:rFonts w:asciiTheme="majorHAnsi" w:hAnsiTheme="majorHAnsi" w:cstheme="minorHAnsi"/>
          <w:sz w:val="24"/>
          <w:szCs w:val="18"/>
        </w:rPr>
      </w:pPr>
    </w:p>
    <w:p w14:paraId="2231E8B5" w14:textId="77777777" w:rsidR="00436306" w:rsidRPr="00AB4EE7" w:rsidRDefault="00436306" w:rsidP="00436306">
      <w:pPr>
        <w:ind w:right="2610"/>
        <w:jc w:val="both"/>
        <w:rPr>
          <w:rFonts w:asciiTheme="majorHAnsi" w:eastAsia="Calibri" w:hAnsiTheme="majorHAnsi" w:cstheme="minorHAnsi"/>
          <w:b/>
          <w:szCs w:val="18"/>
          <w:u w:val="single"/>
        </w:rPr>
      </w:pPr>
      <w:r w:rsidRPr="00AB4EE7">
        <w:rPr>
          <w:rFonts w:asciiTheme="majorHAnsi" w:eastAsia="Calibri" w:hAnsiTheme="majorHAnsi" w:cstheme="minorHAnsi"/>
          <w:b/>
          <w:szCs w:val="18"/>
          <w:u w:val="single"/>
        </w:rPr>
        <w:t xml:space="preserve">INTERRUPTIONS, COURSE INCOMPLETES, WITHDRAWALS </w:t>
      </w:r>
    </w:p>
    <w:p w14:paraId="6FB93C7F" w14:textId="1F8E6C97" w:rsidR="00436306" w:rsidRPr="00AB4EE7" w:rsidRDefault="00436306" w:rsidP="00436306">
      <w:pPr>
        <w:pStyle w:val="ListParagraph"/>
        <w:tabs>
          <w:tab w:val="left" w:pos="630"/>
        </w:tabs>
        <w:ind w:left="0" w:right="2610"/>
        <w:jc w:val="both"/>
        <w:rPr>
          <w:rFonts w:asciiTheme="majorHAnsi" w:eastAsia="Calibri" w:hAnsiTheme="majorHAnsi" w:cstheme="minorHAnsi"/>
          <w:sz w:val="20"/>
          <w:szCs w:val="18"/>
        </w:rPr>
      </w:pPr>
      <w:r w:rsidRPr="00AB4EE7">
        <w:rPr>
          <w:rFonts w:asciiTheme="majorHAnsi" w:eastAsia="Calibri" w:hAnsiTheme="majorHAnsi" w:cstheme="minorHAnsi"/>
          <w:sz w:val="20"/>
          <w:szCs w:val="18"/>
        </w:rPr>
        <w:t xml:space="preserve">If enrollment is temporarily interrupted for a Leave of Absence, the student will return to school in the same progress status as prior to the leave of absence. Hours elapsed during a leave of absence will extend the student’s contract period and maximum time frame by the same number of days taken </w:t>
      </w:r>
      <w:r w:rsidR="00F25C04" w:rsidRPr="00AB4EE7">
        <w:rPr>
          <w:rFonts w:asciiTheme="majorHAnsi" w:eastAsia="Calibri" w:hAnsiTheme="majorHAnsi" w:cstheme="minorHAnsi"/>
          <w:sz w:val="20"/>
          <w:szCs w:val="18"/>
        </w:rPr>
        <w:t>on</w:t>
      </w:r>
      <w:r w:rsidRPr="00AB4EE7">
        <w:rPr>
          <w:rFonts w:asciiTheme="majorHAnsi" w:eastAsia="Calibri" w:hAnsiTheme="majorHAnsi" w:cstheme="minorHAnsi"/>
          <w:sz w:val="20"/>
          <w:szCs w:val="18"/>
        </w:rPr>
        <w:t xml:space="preserve"> the leave of absence and will not be included in the student's cumulative attendance percentage calculation. Students who withdraw prior to completion of the course and wish to re-enroll will return </w:t>
      </w:r>
      <w:r w:rsidR="00F25C04" w:rsidRPr="00AB4EE7">
        <w:rPr>
          <w:rFonts w:asciiTheme="majorHAnsi" w:eastAsia="Calibri" w:hAnsiTheme="majorHAnsi" w:cstheme="minorHAnsi"/>
          <w:sz w:val="20"/>
          <w:szCs w:val="18"/>
        </w:rPr>
        <w:t>to</w:t>
      </w:r>
      <w:r w:rsidRPr="00AB4EE7">
        <w:rPr>
          <w:rFonts w:asciiTheme="majorHAnsi" w:eastAsia="Calibri" w:hAnsiTheme="majorHAnsi" w:cstheme="minorHAnsi"/>
          <w:sz w:val="20"/>
          <w:szCs w:val="18"/>
        </w:rPr>
        <w:t xml:space="preserve"> the same satisfactory academic progress status as at the time of withdrawal.</w:t>
      </w:r>
    </w:p>
    <w:p w14:paraId="3052CA30" w14:textId="3EF9AE76" w:rsidR="00436306" w:rsidRPr="00AB4EE7" w:rsidRDefault="00436306" w:rsidP="00436306">
      <w:pPr>
        <w:pStyle w:val="ListParagraph"/>
        <w:tabs>
          <w:tab w:val="left" w:pos="630"/>
        </w:tabs>
        <w:ind w:left="0" w:right="2250"/>
        <w:jc w:val="both"/>
        <w:rPr>
          <w:rFonts w:asciiTheme="majorHAnsi" w:eastAsia="Calibri" w:hAnsiTheme="majorHAnsi" w:cstheme="minorHAnsi"/>
          <w:sz w:val="20"/>
          <w:szCs w:val="18"/>
        </w:rPr>
      </w:pPr>
      <w:r w:rsidRPr="00AB4EE7">
        <w:rPr>
          <w:rFonts w:asciiTheme="majorHAnsi" w:eastAsia="Calibri" w:hAnsiTheme="majorHAnsi" w:cstheme="minorHAnsi"/>
          <w:sz w:val="20"/>
          <w:szCs w:val="18"/>
        </w:rPr>
        <w:br/>
      </w:r>
      <w:r w:rsidRPr="00AB4EE7">
        <w:rPr>
          <w:rFonts w:asciiTheme="majorHAnsi" w:eastAsia="Calibri" w:hAnsiTheme="majorHAnsi" w:cstheme="minorHAnsi"/>
          <w:b/>
          <w:sz w:val="22"/>
          <w:szCs w:val="18"/>
          <w:u w:val="single"/>
        </w:rPr>
        <w:t xml:space="preserve">APPEAL PROCEDURE </w:t>
      </w:r>
    </w:p>
    <w:p w14:paraId="732360D6" w14:textId="77777777" w:rsidR="00436306" w:rsidRPr="00AB4EE7" w:rsidRDefault="00436306" w:rsidP="00436306">
      <w:pPr>
        <w:spacing w:after="200"/>
        <w:jc w:val="both"/>
        <w:rPr>
          <w:rFonts w:asciiTheme="majorHAnsi" w:eastAsia="Calibri" w:hAnsiTheme="majorHAnsi" w:cstheme="minorHAnsi"/>
          <w:sz w:val="20"/>
          <w:szCs w:val="18"/>
        </w:rPr>
      </w:pPr>
      <w:bookmarkStart w:id="137" w:name="_Hlk520993623"/>
      <w:r w:rsidRPr="00AB4EE7">
        <w:rPr>
          <w:rFonts w:asciiTheme="majorHAnsi" w:eastAsia="Calibri" w:hAnsiTheme="majorHAnsi" w:cstheme="minorHAnsi"/>
          <w:sz w:val="20"/>
          <w:szCs w:val="18"/>
        </w:rPr>
        <w:t xml:space="preserve">If a student is determined to not be making satisfactory academic progress for two consecutive evaluation periods, the student may appeal the determination within ten calendar days of that determination. </w:t>
      </w:r>
      <w:r w:rsidRPr="00AB4EE7">
        <w:rPr>
          <w:rFonts w:asciiTheme="majorHAnsi" w:eastAsia="Calibri" w:hAnsiTheme="majorHAnsi" w:cstheme="minorHAnsi"/>
          <w:sz w:val="20"/>
          <w:szCs w:val="18"/>
          <w:u w:val="single"/>
        </w:rPr>
        <w:t>Any student may submit an appeal of this nature, for any reasons they decide to include, although approval of appeals is dependent on the discretion of management and is therefore not guaranteed.</w:t>
      </w:r>
      <w:r w:rsidRPr="00AB4EE7">
        <w:rPr>
          <w:rFonts w:asciiTheme="majorHAnsi" w:eastAsia="Calibri" w:hAnsiTheme="majorHAnsi" w:cstheme="minorHAnsi"/>
          <w:sz w:val="20"/>
          <w:szCs w:val="18"/>
        </w:rPr>
        <w:t xml:space="preserve"> Reasons for which a student might appeal a negative progress determination could </w:t>
      </w:r>
      <w:proofErr w:type="gramStart"/>
      <w:r w:rsidRPr="00AB4EE7">
        <w:rPr>
          <w:rFonts w:asciiTheme="majorHAnsi" w:eastAsia="Calibri" w:hAnsiTheme="majorHAnsi" w:cstheme="minorHAnsi"/>
          <w:sz w:val="20"/>
          <w:szCs w:val="18"/>
        </w:rPr>
        <w:t>include:</w:t>
      </w:r>
      <w:proofErr w:type="gramEnd"/>
      <w:r w:rsidRPr="00AB4EE7">
        <w:rPr>
          <w:rFonts w:asciiTheme="majorHAnsi" w:eastAsia="Calibri" w:hAnsiTheme="majorHAnsi" w:cstheme="minorHAnsi"/>
          <w:sz w:val="20"/>
          <w:szCs w:val="18"/>
        </w:rPr>
        <w:t xml:space="preserve"> death of a relative, an injury or illness of the student, or other special or mitigating circumstances which have prevented the student from being able to meet satisfactory progress standards.</w:t>
      </w:r>
      <w:r w:rsidRPr="00AB4EE7">
        <w:rPr>
          <w:rFonts w:asciiTheme="majorHAnsi" w:eastAsia="Calibri" w:hAnsiTheme="majorHAnsi" w:cstheme="minorHAnsi"/>
          <w:sz w:val="20"/>
          <w:szCs w:val="18"/>
        </w:rPr>
        <w:tab/>
      </w:r>
      <w:r w:rsidRPr="00AB4EE7">
        <w:rPr>
          <w:rFonts w:asciiTheme="majorHAnsi" w:eastAsia="Calibri" w:hAnsiTheme="majorHAnsi" w:cstheme="minorHAnsi"/>
          <w:sz w:val="20"/>
          <w:szCs w:val="18"/>
        </w:rPr>
        <w:br/>
      </w:r>
      <w:r w:rsidRPr="00AB4EE7">
        <w:rPr>
          <w:rFonts w:asciiTheme="majorHAnsi" w:eastAsia="Calibri" w:hAnsiTheme="majorHAnsi" w:cstheme="minorHAnsi"/>
          <w:sz w:val="20"/>
          <w:szCs w:val="18"/>
        </w:rPr>
        <w:br/>
        <w:t xml:space="preserve">The student must submit their written and signed appeal to the school, including any reasons and documentation that outlines why their unsatisfactory progress determination should be excused at that time. Appeals should indicate the student’s plan for meeting SAP standards, or what has changed about the student’s situation that will allow them to meet SAP standards by the next evaluation point. Appeal documents will be reviewed by Glen Dow Academy, and a decision will be made and reported to the student within 30 calendar days. The appeal and decision documents will be retained in the student file. If the student prevails upon appeal, the SAP determination will be reversed, and the student’s financial aid eligibility will be reinstated if applicable. </w:t>
      </w:r>
    </w:p>
    <w:bookmarkEnd w:id="137"/>
    <w:p w14:paraId="2F46E3EF" w14:textId="77777777" w:rsidR="00436306" w:rsidRPr="00AB4EE7" w:rsidRDefault="00436306" w:rsidP="00436306">
      <w:pPr>
        <w:tabs>
          <w:tab w:val="left" w:pos="360"/>
          <w:tab w:val="center" w:pos="4680"/>
          <w:tab w:val="right" w:pos="9360"/>
        </w:tabs>
        <w:jc w:val="both"/>
        <w:rPr>
          <w:rFonts w:asciiTheme="majorHAnsi" w:hAnsiTheme="majorHAnsi" w:cstheme="minorHAnsi"/>
          <w:b/>
          <w:szCs w:val="18"/>
          <w:u w:val="single"/>
        </w:rPr>
      </w:pPr>
      <w:r w:rsidRPr="00AB4EE7">
        <w:rPr>
          <w:rFonts w:asciiTheme="majorHAnsi" w:hAnsiTheme="majorHAnsi" w:cstheme="minorHAnsi"/>
          <w:b/>
          <w:szCs w:val="18"/>
          <w:u w:val="single"/>
        </w:rPr>
        <w:t>CREDITABLE HOURS</w:t>
      </w:r>
    </w:p>
    <w:p w14:paraId="4DA31AC5" w14:textId="77777777" w:rsidR="00436306" w:rsidRPr="00AB4EE7" w:rsidRDefault="00436306" w:rsidP="00436306">
      <w:pPr>
        <w:tabs>
          <w:tab w:val="left" w:pos="360"/>
          <w:tab w:val="center" w:pos="4680"/>
          <w:tab w:val="right" w:pos="9360"/>
        </w:tabs>
        <w:jc w:val="both"/>
        <w:rPr>
          <w:rFonts w:asciiTheme="majorHAnsi" w:hAnsiTheme="majorHAnsi" w:cstheme="minorHAnsi"/>
          <w:sz w:val="20"/>
          <w:szCs w:val="18"/>
        </w:rPr>
        <w:sectPr w:rsidR="00436306" w:rsidRPr="00AB4EE7" w:rsidSect="00B83CB6">
          <w:pgSz w:w="12240" w:h="15840" w:code="1"/>
          <w:pgMar w:top="900" w:right="1080" w:bottom="990" w:left="1080" w:header="720" w:footer="720" w:gutter="0"/>
          <w:cols w:space="720"/>
          <w:docGrid w:linePitch="360"/>
        </w:sectPr>
      </w:pPr>
      <w:bookmarkStart w:id="138" w:name="_Hlk520993031"/>
      <w:r w:rsidRPr="00AB4EE7">
        <w:rPr>
          <w:rFonts w:asciiTheme="majorHAnsi" w:hAnsiTheme="majorHAnsi" w:cstheme="minorHAnsi"/>
          <w:sz w:val="20"/>
          <w:szCs w:val="18"/>
        </w:rPr>
        <w:t xml:space="preserve">Creditable hours are defined as actual time spent in class, working on class projects, practicing services on mannequins, or performing services on clients. Students are expected to record and submit their hours </w:t>
      </w:r>
      <w:proofErr w:type="gramStart"/>
      <w:r w:rsidRPr="00AB4EE7">
        <w:rPr>
          <w:rFonts w:asciiTheme="majorHAnsi" w:hAnsiTheme="majorHAnsi" w:cstheme="minorHAnsi"/>
          <w:sz w:val="20"/>
          <w:szCs w:val="18"/>
        </w:rPr>
        <w:t>on a monthly basis</w:t>
      </w:r>
      <w:proofErr w:type="gramEnd"/>
      <w:r w:rsidRPr="00AB4EE7">
        <w:rPr>
          <w:rFonts w:asciiTheme="majorHAnsi" w:hAnsiTheme="majorHAnsi" w:cstheme="minorHAnsi"/>
          <w:sz w:val="20"/>
          <w:szCs w:val="18"/>
        </w:rPr>
        <w:t xml:space="preserve">. Eligibility certification for </w:t>
      </w:r>
      <w:proofErr w:type="gramStart"/>
      <w:r w:rsidRPr="00AB4EE7">
        <w:rPr>
          <w:rFonts w:asciiTheme="majorHAnsi" w:hAnsiTheme="majorHAnsi" w:cstheme="minorHAnsi"/>
          <w:sz w:val="20"/>
          <w:szCs w:val="18"/>
        </w:rPr>
        <w:t>Washington</w:t>
      </w:r>
      <w:proofErr w:type="gramEnd"/>
      <w:r w:rsidRPr="00AB4EE7">
        <w:rPr>
          <w:rFonts w:asciiTheme="majorHAnsi" w:hAnsiTheme="majorHAnsi" w:cstheme="minorHAnsi"/>
          <w:sz w:val="20"/>
          <w:szCs w:val="18"/>
        </w:rPr>
        <w:t xml:space="preserve"> State License Examination will be determined when required hours of creditable attendance are obtained, and practical requirements have been fulfilled. </w:t>
      </w:r>
      <w:bookmarkEnd w:id="138"/>
    </w:p>
    <w:p w14:paraId="0546D455" w14:textId="77777777" w:rsidR="00B51BB0" w:rsidRPr="00AB4EE7" w:rsidRDefault="00B51BB0" w:rsidP="00436306">
      <w:pPr>
        <w:tabs>
          <w:tab w:val="left" w:pos="360"/>
          <w:tab w:val="center" w:pos="4680"/>
          <w:tab w:val="right" w:pos="9360"/>
        </w:tabs>
        <w:ind w:left="-180"/>
        <w:jc w:val="both"/>
        <w:rPr>
          <w:rFonts w:asciiTheme="majorHAnsi" w:hAnsiTheme="majorHAnsi" w:cstheme="minorHAnsi"/>
          <w:szCs w:val="18"/>
        </w:rPr>
      </w:pPr>
      <w:bookmarkStart w:id="139" w:name="_Hlk27470910"/>
      <w:r w:rsidRPr="00AB4EE7">
        <w:rPr>
          <w:rFonts w:asciiTheme="majorHAnsi" w:hAnsiTheme="majorHAnsi" w:cstheme="minorHAnsi"/>
          <w:b/>
          <w:szCs w:val="18"/>
          <w:u w:val="single"/>
        </w:rPr>
        <w:lastRenderedPageBreak/>
        <w:t xml:space="preserve">GRADUATION </w:t>
      </w:r>
      <w:r w:rsidR="00CE09EA" w:rsidRPr="00AB4EE7">
        <w:rPr>
          <w:rFonts w:asciiTheme="majorHAnsi" w:hAnsiTheme="majorHAnsi" w:cstheme="minorHAnsi"/>
          <w:b/>
          <w:szCs w:val="18"/>
          <w:u w:val="single"/>
        </w:rPr>
        <w:t>REQUIREMENTS FOR</w:t>
      </w:r>
      <w:r w:rsidRPr="00AB4EE7">
        <w:rPr>
          <w:rFonts w:asciiTheme="majorHAnsi" w:hAnsiTheme="majorHAnsi" w:cstheme="minorHAnsi"/>
          <w:b/>
          <w:szCs w:val="18"/>
          <w:u w:val="single"/>
        </w:rPr>
        <w:t xml:space="preserve"> ALL COURSES</w:t>
      </w:r>
    </w:p>
    <w:bookmarkEnd w:id="130"/>
    <w:bookmarkEnd w:id="139"/>
    <w:p w14:paraId="094C6F6A" w14:textId="77777777" w:rsidR="00960071" w:rsidRPr="00AB4EE7" w:rsidRDefault="00B663CF" w:rsidP="00F253D6">
      <w:pPr>
        <w:ind w:left="-180" w:right="2790"/>
        <w:jc w:val="both"/>
        <w:rPr>
          <w:rFonts w:asciiTheme="majorHAnsi" w:hAnsiTheme="majorHAnsi" w:cstheme="minorHAnsi"/>
          <w:sz w:val="20"/>
          <w:szCs w:val="18"/>
        </w:rPr>
      </w:pPr>
      <w:r w:rsidRPr="00AB4EE7">
        <w:rPr>
          <w:rFonts w:asciiTheme="majorHAnsi" w:hAnsiTheme="majorHAnsi" w:cstheme="minorHAnsi"/>
          <w:b/>
          <w:bCs/>
          <w:noProof/>
          <w:sz w:val="20"/>
          <w:szCs w:val="18"/>
        </w:rPr>
        <w:drawing>
          <wp:anchor distT="0" distB="0" distL="114300" distR="114300" simplePos="0" relativeHeight="251596288" behindDoc="0" locked="0" layoutInCell="1" allowOverlap="1" wp14:anchorId="65253624" wp14:editId="5F9ADF2A">
            <wp:simplePos x="0" y="0"/>
            <wp:positionH relativeFrom="column">
              <wp:posOffset>4773295</wp:posOffset>
            </wp:positionH>
            <wp:positionV relativeFrom="paragraph">
              <wp:posOffset>192405</wp:posOffset>
            </wp:positionV>
            <wp:extent cx="1788160" cy="2313940"/>
            <wp:effectExtent l="19050" t="19050" r="21590" b="10160"/>
            <wp:wrapNone/>
            <wp:docPr id="673" name="Picture 673" descr="F:\Photos\17191756_10155126901037959_107152720145701751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hotos\17191756_10155126901037959_1071527201457017513_o.jpg"/>
                    <pic:cNvPicPr>
                      <a:picLocks noChangeAspect="1" noChangeArrowheads="1"/>
                    </pic:cNvPicPr>
                  </pic:nvPicPr>
                  <pic:blipFill>
                    <a:blip r:embed="rId94" cstate="print">
                      <a:grayscl/>
                      <a:extLst>
                        <a:ext uri="{BEBA8EAE-BF5A-486C-A8C5-ECC9F3942E4B}">
                          <a14:imgProps xmlns:a14="http://schemas.microsoft.com/office/drawing/2010/main">
                            <a14:imgLayer r:embed="rId95">
                              <a14:imgEffect>
                                <a14:brightnessContrast bright="14000" contrast="9000"/>
                              </a14:imgEffect>
                            </a14:imgLayer>
                          </a14:imgProps>
                        </a:ext>
                        <a:ext uri="{28A0092B-C50C-407E-A947-70E740481C1C}">
                          <a14:useLocalDpi xmlns:a14="http://schemas.microsoft.com/office/drawing/2010/main" val="0"/>
                        </a:ext>
                      </a:extLst>
                    </a:blip>
                    <a:srcRect/>
                    <a:stretch>
                      <a:fillRect/>
                    </a:stretch>
                  </pic:blipFill>
                  <pic:spPr bwMode="auto">
                    <a:xfrm>
                      <a:off x="0" y="0"/>
                      <a:ext cx="1788160" cy="2313940"/>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r w:rsidR="005F51C9" w:rsidRPr="00AB4EE7">
        <w:rPr>
          <w:rFonts w:asciiTheme="majorHAnsi" w:hAnsiTheme="majorHAnsi" w:cstheme="minorHAnsi"/>
          <w:sz w:val="20"/>
          <w:szCs w:val="18"/>
        </w:rPr>
        <w:br/>
      </w:r>
      <w:bookmarkStart w:id="140" w:name="_Hlk27470974"/>
      <w:bookmarkStart w:id="141" w:name="_Hlk520363184"/>
      <w:r w:rsidR="005F51C9" w:rsidRPr="00AB4EE7">
        <w:rPr>
          <w:rFonts w:asciiTheme="majorHAnsi" w:hAnsiTheme="majorHAnsi" w:cstheme="minorHAnsi"/>
          <w:b/>
          <w:sz w:val="20"/>
          <w:szCs w:val="18"/>
        </w:rPr>
        <w:t>In order to be considered graduated from the course and receive a diploma, a student must:</w:t>
      </w:r>
      <w:r w:rsidR="005F51C9" w:rsidRPr="00AB4EE7">
        <w:rPr>
          <w:rFonts w:asciiTheme="majorHAnsi" w:hAnsiTheme="majorHAnsi" w:cstheme="minorHAnsi"/>
          <w:sz w:val="20"/>
          <w:szCs w:val="18"/>
        </w:rPr>
        <w:t xml:space="preserve"> Complete all required hours and training requirements for their course, pass their final exams with a grade of seventy-five percent (75%) or higher, have their hour and requirement records be certified by the Records Office, </w:t>
      </w:r>
      <w:bookmarkStart w:id="142" w:name="_Hlk520363417"/>
      <w:r w:rsidR="00E4079F" w:rsidRPr="00AB4EE7">
        <w:rPr>
          <w:rFonts w:asciiTheme="majorHAnsi" w:hAnsiTheme="majorHAnsi" w:cstheme="minorHAnsi"/>
          <w:sz w:val="20"/>
          <w:szCs w:val="18"/>
        </w:rPr>
        <w:t xml:space="preserve">complete student loan exit counseling if necessary, </w:t>
      </w:r>
      <w:r w:rsidR="005F51C9" w:rsidRPr="00AB4EE7">
        <w:rPr>
          <w:rFonts w:asciiTheme="majorHAnsi" w:hAnsiTheme="majorHAnsi" w:cstheme="minorHAnsi"/>
          <w:sz w:val="20"/>
          <w:szCs w:val="18"/>
        </w:rPr>
        <w:t xml:space="preserve">and </w:t>
      </w:r>
      <w:bookmarkEnd w:id="142"/>
      <w:r w:rsidR="005F51C9" w:rsidRPr="00AB4EE7">
        <w:rPr>
          <w:rFonts w:asciiTheme="majorHAnsi" w:hAnsiTheme="majorHAnsi" w:cstheme="minorHAnsi"/>
          <w:sz w:val="20"/>
          <w:szCs w:val="18"/>
        </w:rPr>
        <w:t xml:space="preserve">complete an in-person Exit Interview. </w:t>
      </w:r>
      <w:r w:rsidR="001B739A" w:rsidRPr="00AB4EE7">
        <w:rPr>
          <w:rFonts w:asciiTheme="majorHAnsi" w:hAnsiTheme="majorHAnsi" w:cstheme="minorHAnsi"/>
          <w:sz w:val="20"/>
          <w:szCs w:val="18"/>
        </w:rPr>
        <w:t xml:space="preserve">Students will be approved by Glen Dow Academy to take their state examinations for licensure </w:t>
      </w:r>
      <w:r w:rsidR="001B739A" w:rsidRPr="00AB4EE7">
        <w:rPr>
          <w:rFonts w:asciiTheme="majorHAnsi" w:hAnsiTheme="majorHAnsi" w:cstheme="minorHAnsi"/>
          <w:b/>
          <w:bCs/>
          <w:sz w:val="20"/>
          <w:szCs w:val="18"/>
          <w:u w:val="single"/>
        </w:rPr>
        <w:t>only after all course requirements are complete, and the student’s account with the school is paid in full</w:t>
      </w:r>
      <w:r w:rsidR="001B739A" w:rsidRPr="00AB4EE7">
        <w:rPr>
          <w:rFonts w:asciiTheme="majorHAnsi" w:hAnsiTheme="majorHAnsi" w:cstheme="minorHAnsi"/>
          <w:sz w:val="20"/>
          <w:szCs w:val="18"/>
        </w:rPr>
        <w:t>.* </w:t>
      </w:r>
    </w:p>
    <w:p w14:paraId="545AE144" w14:textId="77777777" w:rsidR="00B51BB0" w:rsidRPr="00AB4EE7" w:rsidRDefault="00960071" w:rsidP="00F253D6">
      <w:pPr>
        <w:ind w:left="-180" w:right="2790"/>
        <w:jc w:val="both"/>
        <w:rPr>
          <w:rFonts w:asciiTheme="majorHAnsi" w:hAnsiTheme="majorHAnsi" w:cstheme="minorHAnsi"/>
          <w:szCs w:val="20"/>
        </w:rPr>
      </w:pPr>
      <w:r w:rsidRPr="00AB4EE7">
        <w:rPr>
          <w:rFonts w:asciiTheme="majorHAnsi" w:hAnsiTheme="majorHAnsi" w:cstheme="minorHAnsi"/>
          <w:noProof/>
          <w:sz w:val="18"/>
          <w:szCs w:val="18"/>
        </w:rPr>
        <mc:AlternateContent>
          <mc:Choice Requires="wps">
            <w:drawing>
              <wp:anchor distT="45720" distB="45720" distL="114300" distR="114300" simplePos="0" relativeHeight="251764224" behindDoc="0" locked="0" layoutInCell="1" allowOverlap="1" wp14:anchorId="5370312A" wp14:editId="121AE91C">
                <wp:simplePos x="0" y="0"/>
                <wp:positionH relativeFrom="page">
                  <wp:posOffset>579120</wp:posOffset>
                </wp:positionH>
                <wp:positionV relativeFrom="paragraph">
                  <wp:posOffset>92710</wp:posOffset>
                </wp:positionV>
                <wp:extent cx="4772025" cy="1404620"/>
                <wp:effectExtent l="19050" t="19050" r="28575" b="1460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2025" cy="1404620"/>
                        </a:xfrm>
                        <a:prstGeom prst="rect">
                          <a:avLst/>
                        </a:prstGeom>
                        <a:solidFill>
                          <a:srgbClr val="FFFFFF"/>
                        </a:solidFill>
                        <a:ln w="31750" cmpd="thickThin">
                          <a:solidFill>
                            <a:srgbClr val="000000"/>
                          </a:solidFill>
                          <a:miter lim="800000"/>
                          <a:headEnd/>
                          <a:tailEnd/>
                        </a:ln>
                      </wps:spPr>
                      <wps:txbx>
                        <w:txbxContent>
                          <w:p w14:paraId="18AFEFE1" w14:textId="77777777" w:rsidR="00E66F42" w:rsidRPr="00960071" w:rsidRDefault="00E66F42" w:rsidP="00960071">
                            <w:pPr>
                              <w:jc w:val="both"/>
                              <w:rPr>
                                <w:sz w:val="20"/>
                                <w:szCs w:val="20"/>
                              </w:rPr>
                            </w:pPr>
                            <w:bookmarkStart w:id="143" w:name="_Hlk27471114"/>
                            <w:bookmarkStart w:id="144" w:name="_Hlk27471115"/>
                            <w:bookmarkStart w:id="145" w:name="_Hlk27471116"/>
                            <w:bookmarkStart w:id="146" w:name="_Hlk27471117"/>
                            <w:r w:rsidRPr="00154A2E">
                              <w:rPr>
                                <w:rFonts w:ascii="Cambria" w:hAnsi="Cambria"/>
                                <w:b/>
                                <w:bCs/>
                                <w:sz w:val="20"/>
                                <w:szCs w:val="20"/>
                              </w:rPr>
                              <w:t>*</w:t>
                            </w:r>
                            <w:r w:rsidRPr="00154A2E">
                              <w:rPr>
                                <w:rFonts w:ascii="Cambria" w:hAnsi="Cambria"/>
                                <w:sz w:val="16"/>
                                <w:szCs w:val="16"/>
                              </w:rPr>
                              <w:t xml:space="preserve">Veteran students who are VA beneficiaries will not be prevented from registering for their exams due to a remaining account balance, </w:t>
                            </w:r>
                            <w:r w:rsidRPr="00154A2E">
                              <w:rPr>
                                <w:rFonts w:ascii="Cambria" w:hAnsi="Cambria"/>
                                <w:sz w:val="16"/>
                                <w:szCs w:val="16"/>
                                <w:u w:val="single"/>
                              </w:rPr>
                              <w:t>if that remaining balance is due to a pending payment from VA</w:t>
                            </w:r>
                            <w:r w:rsidRPr="00154A2E">
                              <w:rPr>
                                <w:rFonts w:ascii="Cambria" w:hAnsi="Cambria"/>
                                <w:sz w:val="16"/>
                                <w:szCs w:val="16"/>
                              </w:rPr>
                              <w:t>. Please refer to ‘Veterans Benefits Approval Statement’ on page 7.</w:t>
                            </w:r>
                            <w:bookmarkEnd w:id="143"/>
                            <w:bookmarkEnd w:id="144"/>
                            <w:bookmarkEnd w:id="145"/>
                            <w:bookmarkEnd w:id="146"/>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70312A" id="_x0000_s1091" type="#_x0000_t202" style="position:absolute;left:0;text-align:left;margin-left:45.6pt;margin-top:7.3pt;width:375.75pt;height:110.6pt;z-index:25176422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" strokeweight="2.5pt">
                <v:stroke linestyle="thickThin"/>
                <v:textbox style="mso-fit-shape-to-text:t">
                  <w:txbxContent>
                    <w:p w14:paraId="18AFEFE1" w14:textId="77777777" w:rsidR="00E66F42" w:rsidRPr="00960071" w:rsidRDefault="00E66F42" w:rsidP="00960071">
                      <w:pPr>
                        <w:jc w:val="both"/>
                        <w:rPr>
                          <w:sz w:val="20"/>
                          <w:szCs w:val="20"/>
                        </w:rPr>
                      </w:pPr>
                      <w:bookmarkStart w:id="147" w:name="_Hlk27471114"/>
                      <w:bookmarkStart w:id="148" w:name="_Hlk27471115"/>
                      <w:bookmarkStart w:id="149" w:name="_Hlk27471116"/>
                      <w:bookmarkStart w:id="150" w:name="_Hlk27471117"/>
                      <w:r w:rsidRPr="00154A2E">
                        <w:rPr>
                          <w:rFonts w:ascii="Cambria" w:hAnsi="Cambria"/>
                          <w:b/>
                          <w:bCs/>
                          <w:sz w:val="20"/>
                          <w:szCs w:val="20"/>
                        </w:rPr>
                        <w:t>*</w:t>
                      </w:r>
                      <w:r w:rsidRPr="00154A2E">
                        <w:rPr>
                          <w:rFonts w:ascii="Cambria" w:hAnsi="Cambria"/>
                          <w:sz w:val="16"/>
                          <w:szCs w:val="16"/>
                        </w:rPr>
                        <w:t xml:space="preserve">Veteran students who are VA beneficiaries will not be prevented from registering for their exams due to a remaining account balance, </w:t>
                      </w:r>
                      <w:r w:rsidRPr="00154A2E">
                        <w:rPr>
                          <w:rFonts w:ascii="Cambria" w:hAnsi="Cambria"/>
                          <w:sz w:val="16"/>
                          <w:szCs w:val="16"/>
                          <w:u w:val="single"/>
                        </w:rPr>
                        <w:t>if that remaining balance is due to a pending payment from VA</w:t>
                      </w:r>
                      <w:r w:rsidRPr="00154A2E">
                        <w:rPr>
                          <w:rFonts w:ascii="Cambria" w:hAnsi="Cambria"/>
                          <w:sz w:val="16"/>
                          <w:szCs w:val="16"/>
                        </w:rPr>
                        <w:t>. Please refer to ‘Veterans Benefits Approval Statement’ on page 7.</w:t>
                      </w:r>
                      <w:bookmarkEnd w:id="147"/>
                      <w:bookmarkEnd w:id="148"/>
                      <w:bookmarkEnd w:id="149"/>
                      <w:bookmarkEnd w:id="150"/>
                    </w:p>
                  </w:txbxContent>
                </v:textbox>
                <w10:wrap anchorx="page"/>
              </v:shape>
            </w:pict>
          </mc:Fallback>
        </mc:AlternateContent>
      </w:r>
      <w:r w:rsidR="001B739A" w:rsidRPr="00AB4EE7">
        <w:rPr>
          <w:rFonts w:asciiTheme="majorHAnsi" w:hAnsiTheme="majorHAnsi" w:cstheme="minorHAnsi"/>
          <w:sz w:val="20"/>
          <w:szCs w:val="18"/>
        </w:rPr>
        <w:tab/>
      </w:r>
      <w:r w:rsidR="005F51C9" w:rsidRPr="00AB4EE7">
        <w:rPr>
          <w:rFonts w:asciiTheme="majorHAnsi" w:hAnsiTheme="majorHAnsi" w:cstheme="minorHAnsi"/>
          <w:sz w:val="20"/>
          <w:szCs w:val="18"/>
        </w:rPr>
        <w:t xml:space="preserve"> </w:t>
      </w:r>
      <w:r w:rsidR="00B663CF" w:rsidRPr="00AB4EE7">
        <w:rPr>
          <w:rFonts w:asciiTheme="majorHAnsi" w:hAnsiTheme="majorHAnsi" w:cstheme="minorHAnsi"/>
          <w:sz w:val="20"/>
          <w:szCs w:val="18"/>
        </w:rPr>
        <w:br/>
      </w:r>
    </w:p>
    <w:p w14:paraId="3D80CA8A" w14:textId="77777777" w:rsidR="00960071" w:rsidRPr="00AB4EE7" w:rsidRDefault="00960071" w:rsidP="00F253D6">
      <w:pPr>
        <w:ind w:left="-180" w:right="2790"/>
        <w:jc w:val="both"/>
        <w:rPr>
          <w:rFonts w:asciiTheme="majorHAnsi" w:hAnsiTheme="majorHAnsi" w:cstheme="minorHAnsi"/>
          <w:sz w:val="20"/>
          <w:szCs w:val="18"/>
        </w:rPr>
      </w:pPr>
    </w:p>
    <w:p w14:paraId="10E6EC00" w14:textId="77777777" w:rsidR="00960071" w:rsidRPr="00AB4EE7" w:rsidRDefault="00960071" w:rsidP="00F253D6">
      <w:pPr>
        <w:ind w:left="-180" w:right="2790"/>
        <w:jc w:val="both"/>
        <w:rPr>
          <w:rFonts w:asciiTheme="majorHAnsi" w:hAnsiTheme="majorHAnsi" w:cstheme="minorHAnsi"/>
          <w:sz w:val="20"/>
          <w:szCs w:val="18"/>
        </w:rPr>
      </w:pPr>
    </w:p>
    <w:bookmarkEnd w:id="140"/>
    <w:p w14:paraId="05F863A4" w14:textId="77777777" w:rsidR="0010154C" w:rsidRPr="00AB4EE7" w:rsidRDefault="0010154C" w:rsidP="00C31456">
      <w:pPr>
        <w:ind w:left="-180" w:right="2790"/>
        <w:jc w:val="both"/>
        <w:rPr>
          <w:rFonts w:asciiTheme="majorHAnsi" w:hAnsiTheme="majorHAnsi" w:cstheme="minorHAnsi"/>
          <w:sz w:val="20"/>
          <w:szCs w:val="18"/>
        </w:rPr>
      </w:pPr>
    </w:p>
    <w:p w14:paraId="2513416D" w14:textId="77777777" w:rsidR="008E549A" w:rsidRPr="00AB4EE7" w:rsidRDefault="00B51BB0" w:rsidP="00C31456">
      <w:pPr>
        <w:ind w:left="-180" w:right="2790"/>
        <w:jc w:val="both"/>
        <w:rPr>
          <w:rFonts w:asciiTheme="majorHAnsi" w:hAnsiTheme="majorHAnsi" w:cstheme="minorHAnsi"/>
          <w:sz w:val="20"/>
          <w:szCs w:val="18"/>
        </w:rPr>
      </w:pPr>
      <w:r w:rsidRPr="00AB4EE7">
        <w:rPr>
          <w:rFonts w:asciiTheme="majorHAnsi" w:hAnsiTheme="majorHAnsi" w:cstheme="minorHAnsi"/>
          <w:sz w:val="20"/>
          <w:szCs w:val="18"/>
        </w:rPr>
        <w:t xml:space="preserve">In the event a student fails the school’s final examination, portions of the examination failed may be retaken after a required 7-day waiting period.  A reexamination fee of $35.00 for each written or practical exam retake will be charged. </w:t>
      </w:r>
      <w:bookmarkStart w:id="151" w:name="_Hlk19614667"/>
    </w:p>
    <w:bookmarkEnd w:id="151"/>
    <w:p w14:paraId="6EC1CAF0" w14:textId="77777777" w:rsidR="00B51BB0" w:rsidRPr="00AB4EE7" w:rsidRDefault="00B51BB0" w:rsidP="00C31456">
      <w:pPr>
        <w:ind w:left="-180" w:right="2790"/>
        <w:jc w:val="both"/>
        <w:rPr>
          <w:rFonts w:asciiTheme="majorHAnsi" w:hAnsiTheme="majorHAnsi" w:cstheme="minorHAnsi"/>
          <w:sz w:val="20"/>
          <w:szCs w:val="18"/>
        </w:rPr>
      </w:pPr>
    </w:p>
    <w:p w14:paraId="1B9338F3" w14:textId="77777777" w:rsidR="00611096" w:rsidRPr="00AB4EE7" w:rsidRDefault="00E4079F" w:rsidP="00C31456">
      <w:pPr>
        <w:tabs>
          <w:tab w:val="left" w:pos="0"/>
          <w:tab w:val="center" w:pos="4680"/>
          <w:tab w:val="right" w:pos="9360"/>
        </w:tabs>
        <w:ind w:left="-180"/>
        <w:jc w:val="both"/>
        <w:rPr>
          <w:rFonts w:asciiTheme="majorHAnsi" w:hAnsiTheme="majorHAnsi" w:cstheme="minorHAnsi"/>
          <w:b/>
          <w:szCs w:val="18"/>
          <w:u w:val="single"/>
        </w:rPr>
      </w:pPr>
      <w:r w:rsidRPr="00AB4EE7">
        <w:rPr>
          <w:rFonts w:asciiTheme="majorHAnsi" w:hAnsiTheme="majorHAnsi" w:cstheme="minorHAnsi"/>
          <w:sz w:val="20"/>
          <w:szCs w:val="18"/>
        </w:rPr>
        <w:t xml:space="preserve">A passing grade for final exams is seventy-five percent (75%). </w:t>
      </w:r>
      <w:r w:rsidR="00B51BB0" w:rsidRPr="00AB4EE7">
        <w:rPr>
          <w:rFonts w:asciiTheme="majorHAnsi" w:hAnsiTheme="majorHAnsi" w:cstheme="minorHAnsi"/>
          <w:sz w:val="20"/>
          <w:szCs w:val="18"/>
        </w:rPr>
        <w:t xml:space="preserve">If for </w:t>
      </w:r>
      <w:r w:rsidR="00B51BB0" w:rsidRPr="00AB4EE7">
        <w:rPr>
          <w:rFonts w:asciiTheme="majorHAnsi" w:hAnsiTheme="majorHAnsi" w:cstheme="minorHAnsi"/>
          <w:b/>
          <w:sz w:val="20"/>
          <w:szCs w:val="18"/>
          <w:u w:val="single"/>
        </w:rPr>
        <w:t>any reason</w:t>
      </w:r>
      <w:r w:rsidR="00B51BB0" w:rsidRPr="00AB4EE7">
        <w:rPr>
          <w:rFonts w:asciiTheme="majorHAnsi" w:hAnsiTheme="majorHAnsi" w:cstheme="minorHAnsi"/>
          <w:sz w:val="20"/>
          <w:szCs w:val="18"/>
        </w:rPr>
        <w:t xml:space="preserve"> a student does not attend their scheduled final exam date, a $35.00 fee will be charged. </w:t>
      </w:r>
      <w:r w:rsidR="00B51BB0" w:rsidRPr="00AB4EE7">
        <w:rPr>
          <w:rFonts w:asciiTheme="majorHAnsi" w:hAnsiTheme="majorHAnsi" w:cstheme="minorHAnsi"/>
          <w:b/>
          <w:bCs/>
          <w:sz w:val="20"/>
          <w:szCs w:val="18"/>
        </w:rPr>
        <w:t xml:space="preserve"> If the student fails to obtain </w:t>
      </w:r>
      <w:proofErr w:type="gramStart"/>
      <w:r w:rsidR="00B51BB0" w:rsidRPr="00AB4EE7">
        <w:rPr>
          <w:rFonts w:asciiTheme="majorHAnsi" w:hAnsiTheme="majorHAnsi" w:cstheme="minorHAnsi"/>
          <w:b/>
          <w:bCs/>
          <w:sz w:val="20"/>
          <w:szCs w:val="18"/>
        </w:rPr>
        <w:t>a seventy</w:t>
      </w:r>
      <w:proofErr w:type="gramEnd"/>
      <w:r w:rsidR="00B51BB0" w:rsidRPr="00AB4EE7">
        <w:rPr>
          <w:rFonts w:asciiTheme="majorHAnsi" w:hAnsiTheme="majorHAnsi" w:cstheme="minorHAnsi"/>
          <w:b/>
          <w:bCs/>
          <w:sz w:val="20"/>
          <w:szCs w:val="18"/>
        </w:rPr>
        <w:t xml:space="preserve">-five percent (75%) on </w:t>
      </w:r>
      <w:r w:rsidR="005F51C9" w:rsidRPr="00AB4EE7">
        <w:rPr>
          <w:rFonts w:asciiTheme="majorHAnsi" w:hAnsiTheme="majorHAnsi" w:cstheme="minorHAnsi"/>
          <w:b/>
          <w:bCs/>
          <w:sz w:val="20"/>
          <w:szCs w:val="18"/>
        </w:rPr>
        <w:t>their final written or practical</w:t>
      </w:r>
      <w:r w:rsidR="00B51BB0" w:rsidRPr="00AB4EE7">
        <w:rPr>
          <w:rFonts w:asciiTheme="majorHAnsi" w:hAnsiTheme="majorHAnsi" w:cstheme="minorHAnsi"/>
          <w:b/>
          <w:bCs/>
          <w:sz w:val="20"/>
          <w:szCs w:val="18"/>
        </w:rPr>
        <w:t xml:space="preserve"> examination, a re-take will be required.</w:t>
      </w:r>
      <w:bookmarkEnd w:id="141"/>
      <w:r w:rsidR="00C31456" w:rsidRPr="00AB4EE7">
        <w:rPr>
          <w:rFonts w:asciiTheme="majorHAnsi" w:hAnsiTheme="majorHAnsi" w:cstheme="minorHAnsi"/>
          <w:b/>
          <w:bCs/>
          <w:sz w:val="20"/>
          <w:szCs w:val="18"/>
        </w:rPr>
        <w:tab/>
      </w:r>
    </w:p>
    <w:p w14:paraId="79FC7B25" w14:textId="77777777" w:rsidR="00F253D6" w:rsidRPr="00AB4EE7" w:rsidRDefault="00F253D6" w:rsidP="00C31456">
      <w:pPr>
        <w:ind w:left="-180"/>
        <w:rPr>
          <w:rFonts w:asciiTheme="majorHAnsi" w:hAnsiTheme="majorHAnsi" w:cstheme="minorHAnsi"/>
          <w:b/>
          <w:szCs w:val="18"/>
          <w:u w:val="single"/>
        </w:rPr>
      </w:pPr>
    </w:p>
    <w:p w14:paraId="660D3579" w14:textId="77777777" w:rsidR="00132785" w:rsidRPr="00AB4EE7" w:rsidRDefault="00132785" w:rsidP="00C31456">
      <w:pPr>
        <w:ind w:left="-180"/>
        <w:rPr>
          <w:rFonts w:asciiTheme="majorHAnsi" w:hAnsiTheme="majorHAnsi" w:cstheme="minorHAnsi"/>
          <w:b/>
          <w:szCs w:val="18"/>
          <w:u w:val="single"/>
        </w:rPr>
      </w:pPr>
    </w:p>
    <w:p w14:paraId="23C946B0" w14:textId="77777777" w:rsidR="00611096" w:rsidRPr="00AB4EE7" w:rsidRDefault="00611096" w:rsidP="00C31456">
      <w:pPr>
        <w:ind w:left="-180"/>
        <w:rPr>
          <w:rFonts w:asciiTheme="majorHAnsi" w:hAnsiTheme="majorHAnsi" w:cstheme="minorHAnsi"/>
          <w:b/>
          <w:bCs/>
          <w:sz w:val="20"/>
          <w:szCs w:val="18"/>
          <w:u w:val="single"/>
        </w:rPr>
      </w:pPr>
      <w:r w:rsidRPr="00AB4EE7">
        <w:rPr>
          <w:rFonts w:asciiTheme="majorHAnsi" w:hAnsiTheme="majorHAnsi" w:cstheme="minorHAnsi"/>
          <w:b/>
          <w:sz w:val="20"/>
          <w:szCs w:val="18"/>
          <w:u w:val="single"/>
        </w:rPr>
        <w:t>EXIT COUNSELING</w:t>
      </w:r>
    </w:p>
    <w:p w14:paraId="7BA99EB5" w14:textId="77777777" w:rsidR="00E67707" w:rsidRPr="00AB4EE7" w:rsidRDefault="00611096" w:rsidP="00C31456">
      <w:pPr>
        <w:pStyle w:val="ListParagraph"/>
        <w:tabs>
          <w:tab w:val="left" w:pos="630"/>
        </w:tabs>
        <w:ind w:left="-180"/>
        <w:jc w:val="both"/>
        <w:rPr>
          <w:rFonts w:asciiTheme="majorHAnsi" w:hAnsiTheme="majorHAnsi" w:cstheme="minorHAnsi"/>
          <w:sz w:val="18"/>
          <w:szCs w:val="18"/>
        </w:rPr>
      </w:pPr>
      <w:r w:rsidRPr="00AB4EE7">
        <w:rPr>
          <w:rFonts w:asciiTheme="majorHAnsi" w:hAnsiTheme="majorHAnsi" w:cstheme="minorHAnsi"/>
          <w:sz w:val="18"/>
          <w:szCs w:val="18"/>
        </w:rPr>
        <w:t>All students are required, by school policy and federal regulations, to attend exit counseling prior to final departure from school, regardless of the reason of departure.  At that time, all fees are to be paid in full by credit card, cash, cashier’s check, or money order. Until the student account is paid in full, the final school hour sheet and state documents will not be signed, the student will not be referred to the Department of Licensing for a licensing examination, and lien equipment will not be released.</w:t>
      </w:r>
    </w:p>
    <w:p w14:paraId="353A7E9D" w14:textId="77777777" w:rsidR="00F253D6" w:rsidRPr="00AB4EE7" w:rsidRDefault="00F253D6" w:rsidP="00C31456">
      <w:pPr>
        <w:ind w:right="2790"/>
        <w:rPr>
          <w:rFonts w:asciiTheme="majorHAnsi" w:hAnsiTheme="majorHAnsi" w:cstheme="minorHAnsi"/>
          <w:b/>
          <w:szCs w:val="18"/>
          <w:u w:val="single"/>
        </w:rPr>
      </w:pPr>
    </w:p>
    <w:p w14:paraId="2018266D" w14:textId="77777777" w:rsidR="00075061" w:rsidRPr="00AB4EE7" w:rsidRDefault="00075061" w:rsidP="00C31456">
      <w:pPr>
        <w:tabs>
          <w:tab w:val="left" w:pos="360"/>
        </w:tabs>
        <w:ind w:left="-180"/>
        <w:rPr>
          <w:rFonts w:asciiTheme="majorHAnsi" w:hAnsiTheme="majorHAnsi" w:cstheme="minorHAnsi"/>
          <w:b/>
          <w:bCs/>
          <w:sz w:val="20"/>
          <w:szCs w:val="18"/>
          <w:u w:val="single"/>
        </w:rPr>
      </w:pPr>
      <w:r w:rsidRPr="00AB4EE7">
        <w:rPr>
          <w:rFonts w:asciiTheme="majorHAnsi" w:hAnsiTheme="majorHAnsi" w:cstheme="minorHAnsi"/>
          <w:b/>
          <w:bCs/>
          <w:sz w:val="20"/>
          <w:szCs w:val="18"/>
          <w:u w:val="single"/>
        </w:rPr>
        <w:t>EMPLOYMENT ASSISTANCE</w:t>
      </w:r>
    </w:p>
    <w:p w14:paraId="5986F1D2" w14:textId="0391A4F6" w:rsidR="00075061" w:rsidRPr="00AB4EE7" w:rsidRDefault="00075061" w:rsidP="00C31456">
      <w:pPr>
        <w:tabs>
          <w:tab w:val="left" w:pos="360"/>
        </w:tabs>
        <w:ind w:left="-180"/>
        <w:jc w:val="both"/>
        <w:rPr>
          <w:rFonts w:asciiTheme="majorHAnsi" w:hAnsiTheme="majorHAnsi" w:cstheme="minorHAnsi"/>
          <w:b/>
          <w:sz w:val="18"/>
          <w:szCs w:val="18"/>
          <w:u w:val="single"/>
        </w:rPr>
      </w:pPr>
      <w:r w:rsidRPr="00AB4EE7">
        <w:rPr>
          <w:rFonts w:asciiTheme="majorHAnsi" w:hAnsiTheme="majorHAnsi" w:cstheme="minorHAnsi"/>
          <w:sz w:val="18"/>
          <w:szCs w:val="18"/>
        </w:rPr>
        <w:t>The Glen Dow Academy of Hair Design and Salons</w:t>
      </w:r>
      <w:r w:rsidR="008E5DE3" w:rsidRPr="00AB4EE7">
        <w:rPr>
          <w:rFonts w:asciiTheme="majorHAnsi" w:hAnsiTheme="majorHAnsi" w:cstheme="minorHAnsi"/>
          <w:sz w:val="18"/>
          <w:szCs w:val="18"/>
        </w:rPr>
        <w:t xml:space="preserve"> </w:t>
      </w:r>
      <w:r w:rsidRPr="00AB4EE7">
        <w:rPr>
          <w:rFonts w:asciiTheme="majorHAnsi" w:hAnsiTheme="majorHAnsi" w:cstheme="minorHAnsi"/>
          <w:sz w:val="18"/>
          <w:szCs w:val="18"/>
        </w:rPr>
        <w:t xml:space="preserve">maintains employment assistance for its graduates.  This includes assistance in getting suitable employment and in planning a beauty salon.  Many requests are listed in Glen Dow Academy files of inquiring salon owners. Glen Dow Academy maintains a Job Placement bulletin board and does postings on Facebook. During business classes, students learn how to contact salons and businesses for employment. </w:t>
      </w:r>
      <w:bookmarkStart w:id="152" w:name="_Hlk63684985"/>
      <w:r w:rsidRPr="00AB4EE7">
        <w:rPr>
          <w:rFonts w:asciiTheme="majorHAnsi" w:hAnsiTheme="majorHAnsi" w:cstheme="minorHAnsi"/>
          <w:sz w:val="18"/>
          <w:szCs w:val="18"/>
        </w:rPr>
        <w:t xml:space="preserve">Calls from salons seeking employees are referred to graduates by </w:t>
      </w:r>
      <w:r w:rsidR="000E6315" w:rsidRPr="00AB4EE7">
        <w:rPr>
          <w:rFonts w:asciiTheme="majorHAnsi" w:hAnsiTheme="majorHAnsi" w:cstheme="minorHAnsi"/>
          <w:sz w:val="18"/>
          <w:szCs w:val="18"/>
        </w:rPr>
        <w:t xml:space="preserve">staff members when obtained. </w:t>
      </w:r>
      <w:r w:rsidRPr="00AB4EE7">
        <w:rPr>
          <w:rFonts w:asciiTheme="majorHAnsi" w:hAnsiTheme="majorHAnsi" w:cstheme="minorHAnsi"/>
          <w:sz w:val="18"/>
          <w:szCs w:val="18"/>
        </w:rPr>
        <w:t xml:space="preserve"> </w:t>
      </w:r>
      <w:bookmarkEnd w:id="152"/>
      <w:r w:rsidRPr="00AB4EE7">
        <w:rPr>
          <w:rFonts w:asciiTheme="majorHAnsi" w:hAnsiTheme="majorHAnsi" w:cstheme="minorHAnsi"/>
          <w:sz w:val="18"/>
          <w:szCs w:val="18"/>
        </w:rPr>
        <w:t>The school does not guarantee employment.</w:t>
      </w:r>
      <w:r w:rsidR="00E30E4C" w:rsidRPr="00AB4EE7">
        <w:rPr>
          <w:rFonts w:asciiTheme="majorHAnsi" w:hAnsiTheme="majorHAnsi" w:cstheme="minorHAnsi"/>
          <w:sz w:val="18"/>
          <w:szCs w:val="18"/>
        </w:rPr>
        <w:tab/>
      </w:r>
      <w:r w:rsidR="00C31456" w:rsidRPr="00AB4EE7">
        <w:rPr>
          <w:rFonts w:asciiTheme="majorHAnsi" w:hAnsiTheme="majorHAnsi" w:cstheme="minorHAnsi"/>
          <w:sz w:val="18"/>
          <w:szCs w:val="18"/>
        </w:rPr>
        <w:br/>
      </w:r>
      <w:r w:rsidRPr="00AB4EE7">
        <w:rPr>
          <w:rFonts w:asciiTheme="majorHAnsi" w:hAnsiTheme="majorHAnsi" w:cstheme="minorHAnsi"/>
          <w:b/>
          <w:sz w:val="18"/>
          <w:szCs w:val="18"/>
          <w:u w:val="single"/>
        </w:rPr>
        <w:br/>
      </w:r>
      <w:r w:rsidRPr="00AB4EE7">
        <w:rPr>
          <w:rFonts w:asciiTheme="majorHAnsi" w:hAnsiTheme="majorHAnsi" w:cstheme="minorHAnsi"/>
          <w:b/>
          <w:sz w:val="20"/>
          <w:szCs w:val="18"/>
          <w:u w:val="single"/>
        </w:rPr>
        <w:t>Noncredit and Remedial Courses</w:t>
      </w:r>
    </w:p>
    <w:p w14:paraId="28F7F768" w14:textId="77777777" w:rsidR="00075061" w:rsidRPr="00AB4EE7" w:rsidRDefault="00075061" w:rsidP="00C31456">
      <w:pPr>
        <w:tabs>
          <w:tab w:val="left" w:pos="360"/>
        </w:tabs>
        <w:ind w:left="-180"/>
        <w:jc w:val="both"/>
        <w:rPr>
          <w:rFonts w:asciiTheme="majorHAnsi" w:hAnsiTheme="majorHAnsi" w:cstheme="minorHAnsi"/>
          <w:sz w:val="18"/>
          <w:szCs w:val="18"/>
        </w:rPr>
      </w:pPr>
      <w:r w:rsidRPr="00AB4EE7">
        <w:rPr>
          <w:rFonts w:asciiTheme="majorHAnsi" w:hAnsiTheme="majorHAnsi" w:cstheme="minorHAnsi"/>
          <w:sz w:val="18"/>
          <w:szCs w:val="18"/>
        </w:rPr>
        <w:t>Noncredit and remedial courses do not apply to this institution. Therefore, these items have no effect upon the school’s satisfactory academic progress standards.</w:t>
      </w:r>
    </w:p>
    <w:p w14:paraId="4BDB1CC2" w14:textId="77777777" w:rsidR="00BD4C98" w:rsidRPr="00AB4EE7" w:rsidRDefault="00BD4C98" w:rsidP="00075061">
      <w:pPr>
        <w:pStyle w:val="ListParagraph"/>
        <w:tabs>
          <w:tab w:val="left" w:pos="630"/>
        </w:tabs>
        <w:ind w:left="-180" w:right="2700"/>
        <w:jc w:val="both"/>
        <w:rPr>
          <w:rFonts w:asciiTheme="majorHAnsi" w:hAnsiTheme="majorHAnsi" w:cstheme="minorHAnsi"/>
          <w:b/>
          <w:sz w:val="22"/>
          <w:szCs w:val="18"/>
          <w:u w:val="single"/>
        </w:rPr>
      </w:pPr>
    </w:p>
    <w:p w14:paraId="2FEB1F5C" w14:textId="77777777" w:rsidR="00C31456" w:rsidRPr="00AB4EE7" w:rsidRDefault="00C31456" w:rsidP="00C31456">
      <w:pPr>
        <w:tabs>
          <w:tab w:val="left" w:pos="4065"/>
        </w:tabs>
        <w:ind w:left="-180"/>
        <w:rPr>
          <w:rFonts w:asciiTheme="majorHAnsi" w:hAnsiTheme="majorHAnsi" w:cstheme="minorHAnsi"/>
          <w:b/>
          <w:sz w:val="20"/>
          <w:szCs w:val="20"/>
          <w:u w:val="single"/>
        </w:rPr>
      </w:pPr>
      <w:r w:rsidRPr="00AB4EE7">
        <w:rPr>
          <w:rFonts w:asciiTheme="majorHAnsi" w:hAnsiTheme="majorHAnsi" w:cstheme="minorHAnsi"/>
          <w:b/>
          <w:sz w:val="20"/>
          <w:szCs w:val="20"/>
          <w:u w:val="single"/>
        </w:rPr>
        <w:t>TRANSFER STUDENTS</w:t>
      </w:r>
    </w:p>
    <w:p w14:paraId="6A1EE0F0" w14:textId="77777777" w:rsidR="00C31456" w:rsidRPr="00AB4EE7" w:rsidRDefault="00C31456" w:rsidP="00C31456">
      <w:pPr>
        <w:tabs>
          <w:tab w:val="left" w:pos="4065"/>
        </w:tabs>
        <w:ind w:left="-180"/>
        <w:jc w:val="both"/>
        <w:rPr>
          <w:rFonts w:asciiTheme="majorHAnsi" w:hAnsiTheme="majorHAnsi" w:cstheme="minorHAnsi"/>
          <w:sz w:val="18"/>
          <w:szCs w:val="18"/>
        </w:rPr>
      </w:pPr>
      <w:r w:rsidRPr="00AB4EE7">
        <w:rPr>
          <w:rFonts w:asciiTheme="majorHAnsi" w:hAnsiTheme="majorHAnsi" w:cstheme="minorHAnsi"/>
          <w:sz w:val="18"/>
          <w:szCs w:val="18"/>
        </w:rPr>
        <w:t xml:space="preserve">Glen Dow Academy may accept a transfer of student hours from other institutions in Washington State. Transfer student hours are defined as both attempted and completed hours for the purpose of determining when the allowable maximum time frame will be exhausted. </w:t>
      </w:r>
      <w:bookmarkStart w:id="153" w:name="_Hlk27467175"/>
      <w:r w:rsidRPr="00AB4EE7">
        <w:rPr>
          <w:rFonts w:asciiTheme="majorHAnsi" w:hAnsiTheme="majorHAnsi" w:cstheme="minorHAnsi"/>
          <w:sz w:val="18"/>
          <w:szCs w:val="18"/>
        </w:rPr>
        <w:t>SAP evaluation periods</w:t>
      </w:r>
      <w:r w:rsidR="00643361" w:rsidRPr="00AB4EE7">
        <w:rPr>
          <w:rFonts w:asciiTheme="majorHAnsi" w:hAnsiTheme="majorHAnsi" w:cstheme="minorHAnsi"/>
          <w:sz w:val="18"/>
          <w:szCs w:val="18"/>
        </w:rPr>
        <w:t xml:space="preserve"> are based on </w:t>
      </w:r>
      <w:r w:rsidR="00E33A28" w:rsidRPr="00AB4EE7">
        <w:rPr>
          <w:rFonts w:asciiTheme="majorHAnsi" w:hAnsiTheme="majorHAnsi" w:cstheme="minorHAnsi"/>
          <w:sz w:val="18"/>
          <w:szCs w:val="18"/>
        </w:rPr>
        <w:t>actual</w:t>
      </w:r>
      <w:r w:rsidR="00643361" w:rsidRPr="00AB4EE7">
        <w:rPr>
          <w:rFonts w:asciiTheme="majorHAnsi" w:hAnsiTheme="majorHAnsi" w:cstheme="minorHAnsi"/>
          <w:sz w:val="18"/>
          <w:szCs w:val="18"/>
        </w:rPr>
        <w:t xml:space="preserve"> </w:t>
      </w:r>
      <w:r w:rsidRPr="00AB4EE7">
        <w:rPr>
          <w:rFonts w:asciiTheme="majorHAnsi" w:hAnsiTheme="majorHAnsi" w:cstheme="minorHAnsi"/>
          <w:sz w:val="18"/>
          <w:szCs w:val="18"/>
        </w:rPr>
        <w:t>contracted hours at the institution.</w:t>
      </w:r>
      <w:r w:rsidRPr="00AB4EE7">
        <w:rPr>
          <w:rFonts w:asciiTheme="majorHAnsi" w:hAnsiTheme="majorHAnsi" w:cstheme="minorHAnsi"/>
          <w:sz w:val="18"/>
          <w:szCs w:val="18"/>
        </w:rPr>
        <w:tab/>
      </w:r>
      <w:bookmarkEnd w:id="153"/>
      <w:r w:rsidRPr="00AB4EE7">
        <w:rPr>
          <w:rFonts w:asciiTheme="majorHAnsi" w:hAnsiTheme="majorHAnsi" w:cstheme="minorHAnsi"/>
          <w:sz w:val="18"/>
          <w:szCs w:val="18"/>
        </w:rPr>
        <w:br/>
      </w:r>
    </w:p>
    <w:p w14:paraId="3DA85332" w14:textId="77777777" w:rsidR="00C31456" w:rsidRPr="00AB4EE7" w:rsidRDefault="00C31456" w:rsidP="00577E4A">
      <w:pPr>
        <w:numPr>
          <w:ilvl w:val="0"/>
          <w:numId w:val="25"/>
        </w:numPr>
        <w:tabs>
          <w:tab w:val="left" w:pos="4065"/>
        </w:tabs>
        <w:ind w:left="810"/>
        <w:jc w:val="both"/>
        <w:rPr>
          <w:rFonts w:asciiTheme="majorHAnsi" w:hAnsiTheme="majorHAnsi" w:cstheme="minorHAnsi"/>
          <w:sz w:val="18"/>
          <w:szCs w:val="18"/>
        </w:rPr>
      </w:pPr>
      <w:r w:rsidRPr="00AB4EE7">
        <w:rPr>
          <w:rFonts w:asciiTheme="majorHAnsi" w:hAnsiTheme="majorHAnsi" w:cstheme="minorHAnsi"/>
          <w:sz w:val="18"/>
          <w:szCs w:val="18"/>
        </w:rPr>
        <w:t>Glen Dow Academy must receive final verified transcripts from the previous school.</w:t>
      </w:r>
      <w:r w:rsidRPr="00AB4EE7">
        <w:rPr>
          <w:rFonts w:asciiTheme="majorHAnsi" w:hAnsiTheme="majorHAnsi" w:cstheme="minorHAnsi"/>
          <w:sz w:val="18"/>
          <w:szCs w:val="18"/>
        </w:rPr>
        <w:tab/>
      </w:r>
    </w:p>
    <w:p w14:paraId="7D8C703D" w14:textId="77777777" w:rsidR="00C31456" w:rsidRPr="00AB4EE7" w:rsidRDefault="00C31456" w:rsidP="00577E4A">
      <w:pPr>
        <w:numPr>
          <w:ilvl w:val="0"/>
          <w:numId w:val="25"/>
        </w:numPr>
        <w:tabs>
          <w:tab w:val="left" w:pos="4065"/>
        </w:tabs>
        <w:ind w:left="810"/>
        <w:jc w:val="both"/>
        <w:rPr>
          <w:rFonts w:asciiTheme="majorHAnsi" w:hAnsiTheme="majorHAnsi" w:cstheme="minorHAnsi"/>
          <w:sz w:val="18"/>
          <w:szCs w:val="18"/>
        </w:rPr>
      </w:pPr>
      <w:r w:rsidRPr="00AB4EE7">
        <w:rPr>
          <w:rFonts w:asciiTheme="majorHAnsi" w:hAnsiTheme="majorHAnsi" w:cstheme="minorHAnsi"/>
          <w:sz w:val="18"/>
          <w:szCs w:val="18"/>
        </w:rPr>
        <w:t>The length of time between leaving and re-entry into Glen Dow Academy may not be more than three (3) years.</w:t>
      </w:r>
    </w:p>
    <w:p w14:paraId="0FBAD484" w14:textId="77777777" w:rsidR="00C31456" w:rsidRPr="00AB4EE7" w:rsidRDefault="00C31456" w:rsidP="00577E4A">
      <w:pPr>
        <w:numPr>
          <w:ilvl w:val="0"/>
          <w:numId w:val="25"/>
        </w:numPr>
        <w:tabs>
          <w:tab w:val="left" w:pos="4065"/>
        </w:tabs>
        <w:ind w:left="810"/>
        <w:jc w:val="both"/>
        <w:rPr>
          <w:rFonts w:asciiTheme="majorHAnsi" w:hAnsiTheme="majorHAnsi" w:cstheme="minorHAnsi"/>
          <w:sz w:val="18"/>
          <w:szCs w:val="18"/>
        </w:rPr>
      </w:pPr>
      <w:r w:rsidRPr="00AB4EE7">
        <w:rPr>
          <w:rFonts w:asciiTheme="majorHAnsi" w:hAnsiTheme="majorHAnsi" w:cstheme="minorHAnsi"/>
          <w:sz w:val="18"/>
          <w:szCs w:val="18"/>
        </w:rPr>
        <w:t>Glen Dow Academy may only take transfer hours from schools licensed in Washington State.</w:t>
      </w:r>
    </w:p>
    <w:p w14:paraId="0D778547" w14:textId="77777777" w:rsidR="00C31456" w:rsidRPr="00AB4EE7" w:rsidRDefault="00C31456" w:rsidP="00577E4A">
      <w:pPr>
        <w:numPr>
          <w:ilvl w:val="0"/>
          <w:numId w:val="25"/>
        </w:numPr>
        <w:tabs>
          <w:tab w:val="left" w:pos="4065"/>
        </w:tabs>
        <w:ind w:left="810"/>
        <w:jc w:val="both"/>
        <w:rPr>
          <w:rFonts w:asciiTheme="majorHAnsi" w:hAnsiTheme="majorHAnsi" w:cstheme="minorHAnsi"/>
          <w:sz w:val="18"/>
          <w:szCs w:val="18"/>
        </w:rPr>
      </w:pPr>
      <w:r w:rsidRPr="00AB4EE7">
        <w:rPr>
          <w:rFonts w:asciiTheme="majorHAnsi" w:hAnsiTheme="majorHAnsi" w:cstheme="minorHAnsi"/>
          <w:sz w:val="18"/>
          <w:szCs w:val="18"/>
        </w:rPr>
        <w:t>All students must start with a new class and receive basic training.</w:t>
      </w:r>
    </w:p>
    <w:p w14:paraId="3D40A68C" w14:textId="77777777" w:rsidR="00C31456" w:rsidRPr="00AB4EE7" w:rsidRDefault="00C31456" w:rsidP="00577E4A">
      <w:pPr>
        <w:numPr>
          <w:ilvl w:val="0"/>
          <w:numId w:val="25"/>
        </w:numPr>
        <w:tabs>
          <w:tab w:val="left" w:pos="4065"/>
        </w:tabs>
        <w:ind w:left="810"/>
        <w:jc w:val="both"/>
        <w:rPr>
          <w:rFonts w:asciiTheme="majorHAnsi" w:hAnsiTheme="majorHAnsi" w:cstheme="minorHAnsi"/>
          <w:sz w:val="18"/>
          <w:szCs w:val="18"/>
        </w:rPr>
      </w:pPr>
      <w:r w:rsidRPr="00AB4EE7">
        <w:rPr>
          <w:rFonts w:asciiTheme="majorHAnsi" w:hAnsiTheme="majorHAnsi" w:cstheme="minorHAnsi"/>
          <w:sz w:val="18"/>
          <w:szCs w:val="18"/>
        </w:rPr>
        <w:t>Students transferring from another institution in Washington State will be accepted with a mutual agreement between the student and Glen Dow Academy as to the creditable hours accepted according to Academy scale of credit.</w:t>
      </w:r>
      <w:r w:rsidRPr="00AB4EE7">
        <w:rPr>
          <w:rFonts w:asciiTheme="majorHAnsi" w:hAnsiTheme="majorHAnsi" w:cstheme="minorHAnsi"/>
          <w:sz w:val="18"/>
          <w:szCs w:val="18"/>
        </w:rPr>
        <w:tab/>
      </w:r>
    </w:p>
    <w:p w14:paraId="744213B6" w14:textId="77777777" w:rsidR="00C31456" w:rsidRPr="00AB4EE7" w:rsidRDefault="00B663CF" w:rsidP="00C31456">
      <w:pPr>
        <w:tabs>
          <w:tab w:val="left" w:pos="4065"/>
        </w:tabs>
        <w:ind w:left="-180"/>
        <w:jc w:val="both"/>
        <w:rPr>
          <w:rFonts w:asciiTheme="majorHAnsi" w:hAnsiTheme="majorHAnsi" w:cstheme="minorHAnsi"/>
          <w:sz w:val="18"/>
          <w:szCs w:val="18"/>
        </w:rPr>
      </w:pPr>
      <w:r w:rsidRPr="00AB4EE7">
        <w:rPr>
          <w:rFonts w:asciiTheme="majorHAnsi" w:hAnsiTheme="majorHAnsi" w:cstheme="minorHAnsi"/>
          <w:sz w:val="18"/>
          <w:szCs w:val="18"/>
        </w:rPr>
        <w:br/>
      </w:r>
      <w:r w:rsidR="00C31456" w:rsidRPr="00AB4EE7">
        <w:rPr>
          <w:rFonts w:asciiTheme="majorHAnsi" w:hAnsiTheme="majorHAnsi" w:cstheme="minorHAnsi"/>
          <w:sz w:val="18"/>
          <w:szCs w:val="18"/>
        </w:rPr>
        <w:t>Certified training hours expire three years after the last day of attendance.  Any hours earned by a student that are more than three years old are considered by the department to be expired, and will not be considered valid towards initial licensure</w:t>
      </w:r>
      <w:r w:rsidR="00132785" w:rsidRPr="00AB4EE7">
        <w:rPr>
          <w:rFonts w:asciiTheme="majorHAnsi" w:hAnsiTheme="majorHAnsi" w:cstheme="minorHAnsi"/>
          <w:sz w:val="18"/>
          <w:szCs w:val="18"/>
        </w:rPr>
        <w:t xml:space="preserve">, whether those hours were earned at Glen Dow Academy or another institution in Washington State (WAC 308-20-090). </w:t>
      </w:r>
    </w:p>
    <w:p w14:paraId="25FB1891" w14:textId="77777777" w:rsidR="00C31456" w:rsidRPr="00AB4EE7" w:rsidRDefault="00C31456" w:rsidP="00C31456">
      <w:pPr>
        <w:tabs>
          <w:tab w:val="left" w:pos="630"/>
        </w:tabs>
        <w:ind w:right="2700"/>
        <w:jc w:val="both"/>
        <w:rPr>
          <w:rFonts w:asciiTheme="majorHAnsi" w:hAnsiTheme="majorHAnsi" w:cstheme="minorHAnsi"/>
          <w:b/>
          <w:szCs w:val="18"/>
          <w:u w:val="single"/>
        </w:rPr>
        <w:sectPr w:rsidR="00C31456" w:rsidRPr="00AB4EE7" w:rsidSect="00B83CB6">
          <w:pgSz w:w="12240" w:h="15840" w:code="1"/>
          <w:pgMar w:top="900" w:right="1080" w:bottom="990" w:left="1080" w:header="720" w:footer="720" w:gutter="0"/>
          <w:cols w:space="720"/>
          <w:docGrid w:linePitch="360"/>
        </w:sectPr>
      </w:pPr>
    </w:p>
    <w:p w14:paraId="2CEA386F" w14:textId="77777777" w:rsidR="00F570DB" w:rsidRPr="00AB4EE7" w:rsidRDefault="00BD4C98" w:rsidP="00D2642C">
      <w:pPr>
        <w:pStyle w:val="ListParagraph"/>
        <w:tabs>
          <w:tab w:val="left" w:pos="630"/>
        </w:tabs>
        <w:ind w:left="0"/>
        <w:jc w:val="center"/>
        <w:rPr>
          <w:rFonts w:ascii="Lucida Bright" w:hAnsi="Lucida Bright" w:cstheme="minorHAnsi"/>
          <w:bCs/>
          <w:sz w:val="96"/>
          <w:szCs w:val="40"/>
        </w:rPr>
      </w:pPr>
      <w:r w:rsidRPr="00AB4EE7">
        <w:rPr>
          <w:rFonts w:ascii="Lucida Bright" w:hAnsi="Lucida Bright" w:cstheme="minorHAnsi"/>
          <w:b/>
          <w:sz w:val="96"/>
          <w:szCs w:val="40"/>
          <w:u w:val="single"/>
        </w:rPr>
        <w:lastRenderedPageBreak/>
        <w:t>CHAPTER V</w:t>
      </w:r>
      <w:r w:rsidR="00F570DB" w:rsidRPr="00AB4EE7">
        <w:rPr>
          <w:rFonts w:ascii="Lucida Bright" w:hAnsi="Lucida Bright" w:cstheme="minorHAnsi"/>
          <w:bCs/>
          <w:sz w:val="96"/>
          <w:szCs w:val="40"/>
        </w:rPr>
        <w:t xml:space="preserve"> </w:t>
      </w:r>
    </w:p>
    <w:p w14:paraId="3083D849" w14:textId="77777777" w:rsidR="00BD4C98" w:rsidRPr="00AB4EE7" w:rsidRDefault="00F570DB" w:rsidP="00D2642C">
      <w:pPr>
        <w:pStyle w:val="ListParagraph"/>
        <w:tabs>
          <w:tab w:val="left" w:pos="630"/>
        </w:tabs>
        <w:ind w:left="0"/>
        <w:jc w:val="center"/>
        <w:rPr>
          <w:rFonts w:ascii="Lucida Bright" w:hAnsi="Lucida Bright" w:cstheme="minorHAnsi"/>
          <w:bCs/>
          <w:sz w:val="32"/>
          <w:szCs w:val="16"/>
        </w:rPr>
      </w:pPr>
      <w:r w:rsidRPr="00AB4EE7">
        <w:rPr>
          <w:rFonts w:ascii="Lucida Bright" w:hAnsi="Lucida Bright" w:cstheme="minorHAnsi"/>
          <w:b/>
          <w:sz w:val="32"/>
          <w:szCs w:val="16"/>
        </w:rPr>
        <w:t xml:space="preserve">COURSE </w:t>
      </w:r>
      <w:r w:rsidR="0014075C" w:rsidRPr="00AB4EE7">
        <w:rPr>
          <w:rFonts w:ascii="Lucida Bright" w:hAnsi="Lucida Bright" w:cstheme="minorHAnsi"/>
          <w:b/>
          <w:sz w:val="32"/>
          <w:szCs w:val="16"/>
        </w:rPr>
        <w:t xml:space="preserve">DESCRIPTIONS &amp; </w:t>
      </w:r>
      <w:r w:rsidRPr="00AB4EE7">
        <w:rPr>
          <w:rFonts w:ascii="Lucida Bright" w:hAnsi="Lucida Bright" w:cstheme="minorHAnsi"/>
          <w:b/>
          <w:sz w:val="32"/>
          <w:szCs w:val="16"/>
        </w:rPr>
        <w:t>OUTLINES</w:t>
      </w:r>
    </w:p>
    <w:p w14:paraId="4D0D39D1" w14:textId="77777777" w:rsidR="00F570DB" w:rsidRPr="00AB4EE7" w:rsidRDefault="00F570DB" w:rsidP="00D2642C">
      <w:pPr>
        <w:jc w:val="center"/>
        <w:rPr>
          <w:rFonts w:ascii="Lucida Bright" w:hAnsi="Lucida Bright" w:cstheme="minorHAnsi"/>
          <w:b/>
          <w:szCs w:val="18"/>
        </w:rPr>
      </w:pPr>
    </w:p>
    <w:p w14:paraId="0F6FE3D7" w14:textId="77777777" w:rsidR="00B83CB6" w:rsidRPr="00AB4EE7" w:rsidRDefault="00B83CB6" w:rsidP="00D2642C">
      <w:pPr>
        <w:rPr>
          <w:rFonts w:ascii="Lucida Bright" w:eastAsia="Arial Unicode MS" w:hAnsi="Lucida Bright" w:cs="Arial Unicode MS"/>
          <w:b/>
          <w:sz w:val="32"/>
          <w:szCs w:val="24"/>
        </w:rPr>
      </w:pPr>
    </w:p>
    <w:p w14:paraId="52846B92" w14:textId="77777777" w:rsidR="00B83CB6" w:rsidRPr="00AB4EE7" w:rsidRDefault="00B83CB6" w:rsidP="00D2642C">
      <w:pPr>
        <w:pStyle w:val="ListParagraph"/>
        <w:ind w:left="0"/>
        <w:jc w:val="center"/>
        <w:rPr>
          <w:rFonts w:ascii="Lucida Bright" w:eastAsia="Arial Unicode MS" w:hAnsi="Lucida Bright" w:cs="Arial Unicode MS"/>
          <w:b/>
          <w:szCs w:val="22"/>
        </w:rPr>
      </w:pPr>
      <w:r w:rsidRPr="00AB4EE7">
        <w:rPr>
          <w:rFonts w:ascii="Lucida Bright" w:eastAsia="Arial Unicode MS" w:hAnsi="Lucida Bright" w:cs="Arial Unicode MS"/>
          <w:b/>
          <w:szCs w:val="22"/>
        </w:rPr>
        <w:t>Cosmetology</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 xml:space="preserve">Pages </w:t>
      </w:r>
      <w:r w:rsidR="005A5D73" w:rsidRPr="00AB4EE7">
        <w:rPr>
          <w:rFonts w:ascii="Lucida Bright" w:eastAsia="Arial Unicode MS" w:hAnsi="Lucida Bright" w:cs="Arial Unicode MS"/>
          <w:b/>
          <w:szCs w:val="22"/>
        </w:rPr>
        <w:t>37 - 41</w:t>
      </w:r>
    </w:p>
    <w:p w14:paraId="3D1FB048" w14:textId="77777777" w:rsidR="00D2642C" w:rsidRPr="00AB4EE7" w:rsidRDefault="00D2642C" w:rsidP="00D2642C">
      <w:pPr>
        <w:pStyle w:val="ListParagraph"/>
        <w:ind w:left="0"/>
        <w:jc w:val="center"/>
        <w:rPr>
          <w:rFonts w:ascii="Lucida Bright" w:eastAsia="Arial Unicode MS" w:hAnsi="Lucida Bright" w:cs="Arial Unicode MS"/>
          <w:b/>
          <w:szCs w:val="22"/>
        </w:rPr>
      </w:pPr>
    </w:p>
    <w:p w14:paraId="03BA97BF" w14:textId="77777777" w:rsidR="00B83CB6" w:rsidRPr="00AB4EE7" w:rsidRDefault="00B83CB6" w:rsidP="00D2642C">
      <w:pPr>
        <w:pStyle w:val="ListParagraph"/>
        <w:ind w:left="0"/>
        <w:jc w:val="center"/>
        <w:rPr>
          <w:rFonts w:ascii="Lucida Bright" w:eastAsia="Arial Unicode MS" w:hAnsi="Lucida Bright" w:cs="Arial Unicode MS"/>
          <w:b/>
          <w:szCs w:val="22"/>
        </w:rPr>
      </w:pPr>
      <w:r w:rsidRPr="00AB4EE7">
        <w:rPr>
          <w:rFonts w:ascii="Lucida Bright" w:eastAsia="Arial Unicode MS" w:hAnsi="Lucida Bright" w:cs="Arial Unicode MS"/>
          <w:b/>
          <w:szCs w:val="22"/>
        </w:rPr>
        <w:t>Manicuring</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 xml:space="preserve">Pages </w:t>
      </w:r>
      <w:r w:rsidR="005A5D73" w:rsidRPr="00AB4EE7">
        <w:rPr>
          <w:rFonts w:ascii="Lucida Bright" w:eastAsia="Arial Unicode MS" w:hAnsi="Lucida Bright" w:cs="Arial Unicode MS"/>
          <w:b/>
          <w:szCs w:val="22"/>
        </w:rPr>
        <w:t>42 - 45</w:t>
      </w:r>
    </w:p>
    <w:p w14:paraId="285C28D8" w14:textId="77777777" w:rsidR="00D2642C" w:rsidRPr="00AB4EE7" w:rsidRDefault="00D2642C" w:rsidP="00D2642C">
      <w:pPr>
        <w:pStyle w:val="ListParagraph"/>
        <w:ind w:left="0"/>
        <w:jc w:val="center"/>
        <w:rPr>
          <w:rFonts w:ascii="Lucida Bright" w:eastAsia="Arial Unicode MS" w:hAnsi="Lucida Bright" w:cs="Arial Unicode MS"/>
          <w:b/>
          <w:szCs w:val="22"/>
        </w:rPr>
      </w:pPr>
    </w:p>
    <w:p w14:paraId="7297B19E" w14:textId="77777777" w:rsidR="00B83CB6" w:rsidRPr="00AB4EE7" w:rsidRDefault="00B83CB6" w:rsidP="00D2642C">
      <w:pPr>
        <w:pStyle w:val="ListParagraph"/>
        <w:ind w:left="0"/>
        <w:jc w:val="center"/>
        <w:rPr>
          <w:rFonts w:ascii="Lucida Bright" w:eastAsia="Arial Unicode MS" w:hAnsi="Lucida Bright" w:cs="Arial Unicode MS"/>
          <w:b/>
          <w:szCs w:val="22"/>
        </w:rPr>
      </w:pPr>
      <w:r w:rsidRPr="00AB4EE7">
        <w:rPr>
          <w:rFonts w:ascii="Lucida Bright" w:eastAsia="Arial Unicode MS" w:hAnsi="Lucida Bright" w:cs="Arial Unicode MS"/>
          <w:b/>
          <w:szCs w:val="22"/>
        </w:rPr>
        <w:t>Esthetics</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 xml:space="preserve">Pages </w:t>
      </w:r>
      <w:r w:rsidR="005A5D73" w:rsidRPr="00AB4EE7">
        <w:rPr>
          <w:rFonts w:ascii="Lucida Bright" w:eastAsia="Arial Unicode MS" w:hAnsi="Lucida Bright" w:cs="Arial Unicode MS"/>
          <w:b/>
          <w:szCs w:val="22"/>
        </w:rPr>
        <w:t>46 - 48</w:t>
      </w:r>
    </w:p>
    <w:p w14:paraId="408601B8" w14:textId="77777777" w:rsidR="00D2642C" w:rsidRPr="00AB4EE7" w:rsidRDefault="00D2642C" w:rsidP="00D2642C">
      <w:pPr>
        <w:pStyle w:val="ListParagraph"/>
        <w:ind w:left="0"/>
        <w:jc w:val="center"/>
        <w:rPr>
          <w:rFonts w:ascii="Lucida Bright" w:eastAsia="Arial Unicode MS" w:hAnsi="Lucida Bright" w:cs="Arial Unicode MS"/>
          <w:b/>
          <w:szCs w:val="22"/>
        </w:rPr>
      </w:pPr>
    </w:p>
    <w:p w14:paraId="6FFCCB7A" w14:textId="77777777" w:rsidR="00B83CB6" w:rsidRPr="00AB4EE7" w:rsidRDefault="00B83CB6" w:rsidP="00D2642C">
      <w:pPr>
        <w:pStyle w:val="ListParagraph"/>
        <w:ind w:left="0"/>
        <w:jc w:val="center"/>
        <w:rPr>
          <w:rFonts w:ascii="Lucida Bright" w:eastAsia="Arial Unicode MS" w:hAnsi="Lucida Bright" w:cs="Arial Unicode MS"/>
          <w:b/>
          <w:szCs w:val="22"/>
        </w:rPr>
      </w:pPr>
      <w:r w:rsidRPr="00AB4EE7">
        <w:rPr>
          <w:rFonts w:ascii="Lucida Bright" w:eastAsia="Arial Unicode MS" w:hAnsi="Lucida Bright" w:cs="Arial Unicode MS"/>
          <w:b/>
          <w:szCs w:val="22"/>
        </w:rPr>
        <w:t>Master Esthetics</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 xml:space="preserve">Pages </w:t>
      </w:r>
      <w:r w:rsidR="005A5D73" w:rsidRPr="00AB4EE7">
        <w:rPr>
          <w:rFonts w:ascii="Lucida Bright" w:eastAsia="Arial Unicode MS" w:hAnsi="Lucida Bright" w:cs="Arial Unicode MS"/>
          <w:b/>
          <w:szCs w:val="22"/>
        </w:rPr>
        <w:t>49 - 52</w:t>
      </w:r>
    </w:p>
    <w:p w14:paraId="50170D24" w14:textId="77777777" w:rsidR="00D2642C" w:rsidRPr="00AB4EE7" w:rsidRDefault="00D2642C" w:rsidP="00D2642C">
      <w:pPr>
        <w:pStyle w:val="ListParagraph"/>
        <w:ind w:left="0"/>
        <w:jc w:val="center"/>
        <w:rPr>
          <w:rFonts w:ascii="Lucida Bright" w:eastAsia="Arial Unicode MS" w:hAnsi="Lucida Bright" w:cs="Arial Unicode MS"/>
          <w:b/>
          <w:szCs w:val="22"/>
        </w:rPr>
      </w:pPr>
    </w:p>
    <w:p w14:paraId="1F6007CE" w14:textId="77777777" w:rsidR="00B83CB6" w:rsidRPr="00AB4EE7" w:rsidRDefault="00B83CB6" w:rsidP="00D2642C">
      <w:pPr>
        <w:pStyle w:val="ListParagraph"/>
        <w:ind w:left="0"/>
        <w:jc w:val="center"/>
        <w:rPr>
          <w:rFonts w:ascii="Lucida Bright" w:eastAsia="Arial Unicode MS" w:hAnsi="Lucida Bright" w:cs="Arial Unicode MS"/>
          <w:b/>
          <w:szCs w:val="22"/>
        </w:rPr>
      </w:pPr>
      <w:r w:rsidRPr="00AB4EE7">
        <w:rPr>
          <w:rFonts w:ascii="Lucida Bright" w:eastAsia="Arial Unicode MS" w:hAnsi="Lucida Bright" w:cs="Arial Unicode MS"/>
          <w:b/>
          <w:szCs w:val="22"/>
        </w:rPr>
        <w:t>Instructor</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r>
      <w:r w:rsidR="00866FD4"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w:t>
      </w:r>
      <w:r w:rsidR="00D2642C" w:rsidRPr="00AB4EE7">
        <w:rPr>
          <w:rFonts w:ascii="Lucida Bright" w:eastAsia="Arial Unicode MS" w:hAnsi="Lucida Bright" w:cs="Arial Unicode MS"/>
          <w:b/>
          <w:szCs w:val="22"/>
        </w:rPr>
        <w:tab/>
      </w:r>
      <w:r w:rsidR="00D2642C" w:rsidRPr="00AB4EE7">
        <w:rPr>
          <w:rFonts w:ascii="Lucida Bright" w:eastAsia="Arial Unicode MS" w:hAnsi="Lucida Bright" w:cs="Arial Unicode MS"/>
          <w:b/>
          <w:szCs w:val="22"/>
        </w:rPr>
        <w:tab/>
        <w:t xml:space="preserve">Pages </w:t>
      </w:r>
      <w:r w:rsidR="00AC4EB1" w:rsidRPr="00AB4EE7">
        <w:rPr>
          <w:rFonts w:ascii="Lucida Bright" w:eastAsia="Arial Unicode MS" w:hAnsi="Lucida Bright" w:cs="Arial Unicode MS"/>
          <w:b/>
          <w:szCs w:val="22"/>
        </w:rPr>
        <w:t>5</w:t>
      </w:r>
      <w:r w:rsidR="005A5D73" w:rsidRPr="00AB4EE7">
        <w:rPr>
          <w:rFonts w:ascii="Lucida Bright" w:eastAsia="Arial Unicode MS" w:hAnsi="Lucida Bright" w:cs="Arial Unicode MS"/>
          <w:b/>
          <w:szCs w:val="22"/>
        </w:rPr>
        <w:t>3 - 56</w:t>
      </w:r>
    </w:p>
    <w:p w14:paraId="421828A0" w14:textId="77777777" w:rsidR="00D2642C" w:rsidRPr="00AB4EE7" w:rsidRDefault="00D2642C" w:rsidP="00D2642C">
      <w:pPr>
        <w:pStyle w:val="ListParagraph"/>
        <w:ind w:left="0"/>
        <w:rPr>
          <w:rFonts w:ascii="Lucida Bright" w:eastAsia="Arial Unicode MS" w:hAnsi="Lucida Bright" w:cs="Arial Unicode MS"/>
          <w:bCs/>
          <w:sz w:val="32"/>
          <w:szCs w:val="24"/>
        </w:rPr>
      </w:pPr>
    </w:p>
    <w:p w14:paraId="33DB6435" w14:textId="77777777" w:rsidR="00D2642C" w:rsidRPr="00AB4EE7" w:rsidRDefault="00D2642C" w:rsidP="00DE269E">
      <w:pPr>
        <w:pStyle w:val="ListParagraph"/>
        <w:ind w:left="0" w:firstLine="720"/>
        <w:jc w:val="both"/>
        <w:rPr>
          <w:rFonts w:ascii="Lucida Bright" w:eastAsia="Arial Unicode MS" w:hAnsi="Lucida Bright" w:cs="Arial Unicode MS"/>
          <w:bCs/>
          <w:sz w:val="24"/>
        </w:rPr>
      </w:pPr>
      <w:r w:rsidRPr="00AB4EE7">
        <w:rPr>
          <w:rFonts w:ascii="Lucida Bright" w:eastAsia="Arial Unicode MS" w:hAnsi="Lucida Bright" w:cs="Arial Unicode MS"/>
          <w:bCs/>
          <w:sz w:val="24"/>
        </w:rPr>
        <w:t>Our courses are delivered using a variety of instructional methodologies and learning methods, such as: Practical demonstrations, class discussions, “question and answer” format, cooperative learning, problem solving, interactive lecture, individualized instruction, student presentations, labs, and student salon activities.</w:t>
      </w:r>
    </w:p>
    <w:p w14:paraId="02A0162E" w14:textId="77777777" w:rsidR="00D2642C" w:rsidRPr="00AB4EE7" w:rsidRDefault="00D2642C" w:rsidP="00DE269E">
      <w:pPr>
        <w:pStyle w:val="ListParagraph"/>
        <w:ind w:left="0"/>
        <w:jc w:val="both"/>
        <w:rPr>
          <w:rFonts w:ascii="Lucida Bright" w:eastAsia="Arial Unicode MS" w:hAnsi="Lucida Bright" w:cs="Arial Unicode MS"/>
          <w:bCs/>
          <w:sz w:val="24"/>
        </w:rPr>
      </w:pPr>
    </w:p>
    <w:p w14:paraId="527F9CC8" w14:textId="77777777" w:rsidR="00C559D4" w:rsidRPr="00AB4EE7" w:rsidRDefault="00D2642C" w:rsidP="00DE269E">
      <w:pPr>
        <w:pStyle w:val="ListParagraph"/>
        <w:ind w:left="0" w:firstLine="720"/>
        <w:jc w:val="both"/>
        <w:rPr>
          <w:rFonts w:ascii="Lucida Bright" w:eastAsia="Arial Unicode MS" w:hAnsi="Lucida Bright" w:cs="Arial Unicode MS"/>
          <w:bCs/>
          <w:sz w:val="24"/>
        </w:rPr>
      </w:pPr>
      <w:r w:rsidRPr="00AB4EE7">
        <w:rPr>
          <w:rFonts w:ascii="Lucida Bright" w:eastAsia="Arial Unicode MS" w:hAnsi="Lucida Bright" w:cs="Arial Unicode MS"/>
          <w:bCs/>
          <w:sz w:val="24"/>
        </w:rPr>
        <w:t xml:space="preserve">A state-issued license is required </w:t>
      </w:r>
      <w:proofErr w:type="gramStart"/>
      <w:r w:rsidRPr="00AB4EE7">
        <w:rPr>
          <w:rFonts w:ascii="Lucida Bright" w:eastAsia="Arial Unicode MS" w:hAnsi="Lucida Bright" w:cs="Arial Unicode MS"/>
          <w:bCs/>
          <w:sz w:val="24"/>
        </w:rPr>
        <w:t>in order to</w:t>
      </w:r>
      <w:proofErr w:type="gramEnd"/>
      <w:r w:rsidRPr="00AB4EE7">
        <w:rPr>
          <w:rFonts w:ascii="Lucida Bright" w:eastAsia="Arial Unicode MS" w:hAnsi="Lucida Bright" w:cs="Arial Unicode MS"/>
          <w:bCs/>
          <w:sz w:val="24"/>
        </w:rPr>
        <w:t xml:space="preserve"> professionally practice Cosmetology, Manicuring, Esthetics, Master Esthetics, or Instruction of the aforementioned subjects in Washington State. Our courses are designed to prepare students for the state examinations which are required to obtain a license in their chosen field of study.</w:t>
      </w:r>
      <w:r w:rsidR="00C559D4" w:rsidRPr="00AB4EE7">
        <w:rPr>
          <w:rFonts w:ascii="Lucida Bright" w:eastAsia="Arial Unicode MS" w:hAnsi="Lucida Bright" w:cs="Arial Unicode MS"/>
          <w:bCs/>
          <w:sz w:val="24"/>
        </w:rPr>
        <w:t xml:space="preserve"> In congruence with our mission statement (page 6), it is our goal as an institution to ensure that our graduates have </w:t>
      </w:r>
      <w:proofErr w:type="gramStart"/>
      <w:r w:rsidR="00C559D4" w:rsidRPr="00AB4EE7">
        <w:rPr>
          <w:rFonts w:ascii="Lucida Bright" w:eastAsia="Arial Unicode MS" w:hAnsi="Lucida Bright" w:cs="Arial Unicode MS"/>
          <w:bCs/>
          <w:sz w:val="24"/>
        </w:rPr>
        <w:t>all of</w:t>
      </w:r>
      <w:proofErr w:type="gramEnd"/>
      <w:r w:rsidR="00C559D4" w:rsidRPr="00AB4EE7">
        <w:rPr>
          <w:rFonts w:ascii="Lucida Bright" w:eastAsia="Arial Unicode MS" w:hAnsi="Lucida Bright" w:cs="Arial Unicode MS"/>
          <w:bCs/>
          <w:sz w:val="24"/>
        </w:rPr>
        <w:t xml:space="preserve"> the knowledge, tools, and experience required to immediately and successfully begin their desired profession.</w:t>
      </w:r>
    </w:p>
    <w:p w14:paraId="04AE75BC" w14:textId="77777777" w:rsidR="00C559D4" w:rsidRPr="00AB4EE7" w:rsidRDefault="00C559D4" w:rsidP="00DE269E">
      <w:pPr>
        <w:pStyle w:val="ListParagraph"/>
        <w:ind w:left="0"/>
        <w:jc w:val="both"/>
        <w:rPr>
          <w:rFonts w:ascii="Lucida Bright" w:eastAsia="Arial Unicode MS" w:hAnsi="Lucida Bright" w:cs="Arial Unicode MS"/>
          <w:bCs/>
          <w:sz w:val="24"/>
        </w:rPr>
      </w:pPr>
    </w:p>
    <w:p w14:paraId="33E765F2" w14:textId="77777777" w:rsidR="00866FD4" w:rsidRPr="00AB4EE7" w:rsidRDefault="00C559D4" w:rsidP="00866FD4">
      <w:pPr>
        <w:ind w:firstLine="720"/>
        <w:contextualSpacing/>
        <w:jc w:val="both"/>
        <w:rPr>
          <w:rFonts w:ascii="Lucida Bright" w:hAnsi="Lucida Bright" w:cstheme="minorHAnsi"/>
          <w:sz w:val="24"/>
        </w:rPr>
      </w:pPr>
      <w:r w:rsidRPr="00AB4EE7">
        <w:rPr>
          <w:rFonts w:ascii="Lucida Bright" w:hAnsi="Lucida Bright" w:cstheme="minorHAnsi"/>
          <w:sz w:val="24"/>
        </w:rPr>
        <w:t xml:space="preserve">During their enrollment, students will gain valuable practical knowledge and experience by performing services under the </w:t>
      </w:r>
      <w:r w:rsidR="00DE269E" w:rsidRPr="00AB4EE7">
        <w:rPr>
          <w:rFonts w:ascii="Lucida Bright" w:hAnsi="Lucida Bright" w:cstheme="minorHAnsi"/>
          <w:sz w:val="24"/>
        </w:rPr>
        <w:t xml:space="preserve">expert </w:t>
      </w:r>
      <w:r w:rsidRPr="00AB4EE7">
        <w:rPr>
          <w:rFonts w:ascii="Lucida Bright" w:hAnsi="Lucida Bright" w:cstheme="minorHAnsi"/>
          <w:sz w:val="24"/>
        </w:rPr>
        <w:t>supervision of our licensed instructional staff. Services will be practiced on mannequins as well as live models and clients. Students are encouraged to practice marketing skills which will help them build a foundational clientele for their future careers.</w:t>
      </w:r>
      <w:r w:rsidR="00DE269E" w:rsidRPr="00AB4EE7">
        <w:rPr>
          <w:rFonts w:ascii="Lucida Bright" w:hAnsi="Lucida Bright" w:cstheme="minorHAnsi"/>
          <w:sz w:val="24"/>
        </w:rPr>
        <w:t xml:space="preserve"> We strive to help</w:t>
      </w:r>
      <w:r w:rsidRPr="00AB4EE7">
        <w:rPr>
          <w:rFonts w:ascii="Lucida Bright" w:hAnsi="Lucida Bright" w:cstheme="minorHAnsi"/>
          <w:sz w:val="24"/>
        </w:rPr>
        <w:t xml:space="preserve"> our students achiev</w:t>
      </w:r>
      <w:r w:rsidR="00DE269E" w:rsidRPr="00AB4EE7">
        <w:rPr>
          <w:rFonts w:ascii="Lucida Bright" w:hAnsi="Lucida Bright" w:cstheme="minorHAnsi"/>
          <w:sz w:val="24"/>
        </w:rPr>
        <w:t>e</w:t>
      </w:r>
      <w:r w:rsidRPr="00AB4EE7">
        <w:rPr>
          <w:rFonts w:ascii="Lucida Bright" w:hAnsi="Lucida Bright" w:cstheme="minorHAnsi"/>
          <w:sz w:val="24"/>
        </w:rPr>
        <w:t xml:space="preserve"> </w:t>
      </w:r>
      <w:r w:rsidR="00DE269E" w:rsidRPr="00AB4EE7">
        <w:rPr>
          <w:rFonts w:ascii="Lucida Bright" w:hAnsi="Lucida Bright" w:cstheme="minorHAnsi"/>
          <w:sz w:val="24"/>
        </w:rPr>
        <w:t xml:space="preserve">a professional demeanor and </w:t>
      </w:r>
      <w:r w:rsidRPr="00AB4EE7">
        <w:rPr>
          <w:rFonts w:ascii="Lucida Bright" w:hAnsi="Lucida Bright" w:cstheme="minorHAnsi"/>
          <w:sz w:val="24"/>
        </w:rPr>
        <w:t>confidence in their</w:t>
      </w:r>
      <w:r w:rsidR="00DE269E" w:rsidRPr="00AB4EE7">
        <w:rPr>
          <w:rFonts w:ascii="Lucida Bright" w:hAnsi="Lucida Bright" w:cstheme="minorHAnsi"/>
          <w:sz w:val="24"/>
        </w:rPr>
        <w:t xml:space="preserve"> </w:t>
      </w:r>
      <w:r w:rsidRPr="00AB4EE7">
        <w:rPr>
          <w:rFonts w:ascii="Lucida Bright" w:hAnsi="Lucida Bright" w:cstheme="minorHAnsi"/>
          <w:sz w:val="24"/>
        </w:rPr>
        <w:t>abilit</w:t>
      </w:r>
      <w:r w:rsidR="00DE269E" w:rsidRPr="00AB4EE7">
        <w:rPr>
          <w:rFonts w:ascii="Lucida Bright" w:hAnsi="Lucida Bright" w:cstheme="minorHAnsi"/>
          <w:sz w:val="24"/>
        </w:rPr>
        <w:t>ies, as well as counseling them on how to market themselves and engage with the public regularly</w:t>
      </w:r>
      <w:r w:rsidRPr="00AB4EE7">
        <w:rPr>
          <w:rFonts w:ascii="Lucida Bright" w:hAnsi="Lucida Bright" w:cstheme="minorHAnsi"/>
          <w:sz w:val="24"/>
        </w:rPr>
        <w:t>.</w:t>
      </w:r>
      <w:r w:rsidR="00DE269E" w:rsidRPr="00AB4EE7">
        <w:rPr>
          <w:rFonts w:ascii="Lucida Bright" w:hAnsi="Lucida Bright" w:cstheme="minorHAnsi"/>
          <w:sz w:val="24"/>
        </w:rPr>
        <w:t xml:space="preserve"> </w:t>
      </w:r>
      <w:r w:rsidRPr="00AB4EE7">
        <w:rPr>
          <w:rFonts w:ascii="Lucida Bright" w:hAnsi="Lucida Bright" w:cstheme="minorHAnsi"/>
          <w:sz w:val="24"/>
        </w:rPr>
        <w:t xml:space="preserve"> </w:t>
      </w:r>
    </w:p>
    <w:p w14:paraId="4F3EB4AD" w14:textId="77777777" w:rsidR="00866FD4" w:rsidRPr="00AB4EE7" w:rsidRDefault="00866FD4" w:rsidP="00866FD4">
      <w:pPr>
        <w:ind w:firstLine="720"/>
        <w:contextualSpacing/>
        <w:jc w:val="both"/>
        <w:rPr>
          <w:rFonts w:ascii="Lucida Bright" w:hAnsi="Lucida Bright" w:cstheme="minorHAnsi"/>
          <w:sz w:val="24"/>
        </w:rPr>
      </w:pPr>
    </w:p>
    <w:p w14:paraId="33A640CB" w14:textId="77777777" w:rsidR="00C559D4" w:rsidRPr="00AB4EE7" w:rsidRDefault="00DE269E" w:rsidP="00866FD4">
      <w:pPr>
        <w:ind w:firstLine="720"/>
        <w:contextualSpacing/>
        <w:jc w:val="both"/>
        <w:rPr>
          <w:rFonts w:asciiTheme="majorHAnsi" w:hAnsiTheme="majorHAnsi" w:cstheme="minorHAnsi"/>
          <w:sz w:val="24"/>
        </w:rPr>
        <w:sectPr w:rsidR="00C559D4" w:rsidRPr="00AB4EE7" w:rsidSect="00866FD4">
          <w:pgSz w:w="12240" w:h="15840" w:code="1"/>
          <w:pgMar w:top="900" w:right="1080" w:bottom="1350" w:left="1080" w:header="720" w:footer="720" w:gutter="0"/>
          <w:cols w:space="720"/>
          <w:docGrid w:linePitch="360"/>
        </w:sectPr>
      </w:pPr>
      <w:r w:rsidRPr="00AB4EE7">
        <w:rPr>
          <w:rFonts w:ascii="Lucida Bright" w:hAnsi="Lucida Bright" w:cstheme="minorHAnsi"/>
          <w:sz w:val="24"/>
        </w:rPr>
        <w:t xml:space="preserve">In addition to the theory and practical </w:t>
      </w:r>
      <w:r w:rsidR="00866FD4" w:rsidRPr="00AB4EE7">
        <w:rPr>
          <w:rFonts w:ascii="Lucida Bright" w:hAnsi="Lucida Bright" w:cstheme="minorHAnsi"/>
          <w:sz w:val="24"/>
        </w:rPr>
        <w:t>assessment</w:t>
      </w:r>
      <w:r w:rsidRPr="00AB4EE7">
        <w:rPr>
          <w:rFonts w:ascii="Lucida Bright" w:hAnsi="Lucida Bright" w:cstheme="minorHAnsi"/>
          <w:sz w:val="24"/>
        </w:rPr>
        <w:t xml:space="preserve"> regarding the services which are performed within the applicable subjects, all courses include training regarding</w:t>
      </w:r>
      <w:r w:rsidR="00866FD4" w:rsidRPr="00AB4EE7">
        <w:rPr>
          <w:rFonts w:ascii="Lucida Bright" w:hAnsi="Lucida Bright" w:cstheme="minorHAnsi"/>
          <w:sz w:val="24"/>
        </w:rPr>
        <w:t>:</w:t>
      </w:r>
      <w:r w:rsidRPr="00AB4EE7">
        <w:rPr>
          <w:rFonts w:ascii="Lucida Bright" w:hAnsi="Lucida Bright" w:cstheme="minorHAnsi"/>
          <w:sz w:val="24"/>
        </w:rPr>
        <w:t xml:space="preserve"> </w:t>
      </w:r>
      <w:r w:rsidR="00866FD4" w:rsidRPr="00AB4EE7">
        <w:rPr>
          <w:rFonts w:ascii="Lucida Bright" w:hAnsi="Lucida Bright" w:cstheme="minorHAnsi"/>
          <w:sz w:val="24"/>
        </w:rPr>
        <w:t>S</w:t>
      </w:r>
      <w:r w:rsidR="00C559D4" w:rsidRPr="00AB4EE7">
        <w:rPr>
          <w:rFonts w:ascii="Lucida Bright" w:hAnsi="Lucida Bright" w:cstheme="minorHAnsi"/>
          <w:sz w:val="24"/>
        </w:rPr>
        <w:t>afety</w:t>
      </w:r>
      <w:r w:rsidR="00866FD4" w:rsidRPr="00AB4EE7">
        <w:rPr>
          <w:rFonts w:ascii="Lucida Bright" w:hAnsi="Lucida Bright" w:cstheme="minorHAnsi"/>
          <w:sz w:val="24"/>
        </w:rPr>
        <w:t xml:space="preserve"> &amp; </w:t>
      </w:r>
      <w:r w:rsidRPr="00AB4EE7">
        <w:rPr>
          <w:rFonts w:ascii="Lucida Bright" w:hAnsi="Lucida Bright" w:cstheme="minorHAnsi"/>
          <w:sz w:val="24"/>
        </w:rPr>
        <w:t>sanitation practices</w:t>
      </w:r>
      <w:r w:rsidR="00866FD4" w:rsidRPr="00AB4EE7">
        <w:rPr>
          <w:rFonts w:ascii="Lucida Bright" w:hAnsi="Lucida Bright" w:cstheme="minorHAnsi"/>
          <w:sz w:val="24"/>
        </w:rPr>
        <w:t>, basic first aid response, business practices,</w:t>
      </w:r>
      <w:r w:rsidRPr="00AB4EE7">
        <w:rPr>
          <w:rFonts w:ascii="Lucida Bright" w:hAnsi="Lucida Bright" w:cstheme="minorHAnsi"/>
          <w:sz w:val="24"/>
        </w:rPr>
        <w:t xml:space="preserve"> and regulations which apply in Washington state.</w:t>
      </w:r>
    </w:p>
    <w:p w14:paraId="0C106D76" w14:textId="77777777" w:rsidR="00BD4C98" w:rsidRPr="00AB4EE7" w:rsidRDefault="00BD4C98" w:rsidP="00F570DB">
      <w:pPr>
        <w:rPr>
          <w:rFonts w:ascii="Lucida Bright" w:hAnsi="Lucida Bright" w:cstheme="minorHAnsi"/>
          <w:b/>
          <w:sz w:val="32"/>
          <w:szCs w:val="24"/>
          <w:u w:val="single"/>
        </w:rPr>
      </w:pPr>
      <w:r w:rsidRPr="00AB4EE7">
        <w:rPr>
          <w:rFonts w:ascii="Lucida Bright" w:hAnsi="Lucida Bright" w:cstheme="minorHAnsi"/>
          <w:b/>
          <w:sz w:val="52"/>
          <w:szCs w:val="44"/>
          <w:u w:val="single"/>
        </w:rPr>
        <w:lastRenderedPageBreak/>
        <w:t>COSMETOLOGY COURSE</w:t>
      </w:r>
    </w:p>
    <w:p w14:paraId="6D4406CE" w14:textId="77777777" w:rsidR="00BD4C98" w:rsidRPr="00AB4EE7" w:rsidRDefault="00BD4C98" w:rsidP="00F570DB">
      <w:pPr>
        <w:rPr>
          <w:rFonts w:asciiTheme="majorHAnsi" w:hAnsiTheme="majorHAnsi" w:cstheme="minorHAnsi"/>
          <w:b/>
          <w:szCs w:val="24"/>
          <w:u w:val="single"/>
        </w:rPr>
      </w:pPr>
      <w:r w:rsidRPr="00AB4EE7">
        <w:rPr>
          <w:rFonts w:asciiTheme="majorHAnsi" w:hAnsiTheme="majorHAnsi" w:cstheme="minorHAnsi"/>
          <w:b/>
          <w:szCs w:val="24"/>
        </w:rPr>
        <w:t>DESCRIPTION AND OBJECTIVES</w:t>
      </w:r>
    </w:p>
    <w:p w14:paraId="65C5FCDA" w14:textId="77777777" w:rsidR="00BD4C98" w:rsidRPr="00AB4EE7" w:rsidRDefault="00BD4C98" w:rsidP="00BD4C98">
      <w:pPr>
        <w:jc w:val="both"/>
        <w:rPr>
          <w:rFonts w:asciiTheme="majorHAnsi" w:hAnsiTheme="majorHAnsi" w:cstheme="minorHAnsi"/>
          <w:sz w:val="18"/>
          <w:szCs w:val="18"/>
        </w:rPr>
      </w:pPr>
    </w:p>
    <w:p w14:paraId="77822650" w14:textId="77777777" w:rsidR="00725BC7" w:rsidRPr="00AB4EE7" w:rsidRDefault="000E0D36" w:rsidP="006D3699">
      <w:pPr>
        <w:ind w:right="3150"/>
        <w:jc w:val="both"/>
        <w:rPr>
          <w:rFonts w:ascii="Lucida Bright" w:hAnsi="Lucida Bright" w:cstheme="minorHAnsi"/>
          <w:sz w:val="24"/>
        </w:rPr>
      </w:pPr>
      <w:bookmarkStart w:id="154" w:name="_Hlk520367244"/>
      <w:r w:rsidRPr="00AB4EE7">
        <w:rPr>
          <w:rFonts w:cstheme="minorHAnsi"/>
          <w:noProof/>
          <w:szCs w:val="20"/>
        </w:rPr>
        <w:drawing>
          <wp:anchor distT="0" distB="0" distL="114300" distR="114300" simplePos="0" relativeHeight="251845120" behindDoc="0" locked="0" layoutInCell="1" allowOverlap="1" wp14:anchorId="2D6D8A46" wp14:editId="5E5E749F">
            <wp:simplePos x="0" y="0"/>
            <wp:positionH relativeFrom="column">
              <wp:posOffset>4524375</wp:posOffset>
            </wp:positionH>
            <wp:positionV relativeFrom="paragraph">
              <wp:posOffset>31115</wp:posOffset>
            </wp:positionV>
            <wp:extent cx="1953260" cy="2930525"/>
            <wp:effectExtent l="19050" t="19050" r="27940" b="22225"/>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IMG_8118.JPG"/>
                    <pic:cNvPicPr/>
                  </pic:nvPicPr>
                  <pic:blipFill>
                    <a:blip r:embed="rId96" cstate="print">
                      <a:grayscl/>
                      <a:extLst>
                        <a:ext uri="{BEBA8EAE-BF5A-486C-A8C5-ECC9F3942E4B}">
                          <a14:imgProps xmlns:a14="http://schemas.microsoft.com/office/drawing/2010/main">
                            <a14:imgLayer r:embed="rId97">
                              <a14:imgEffect>
                                <a14:sharpenSoften amount="47000"/>
                              </a14:imgEffect>
                              <a14:imgEffect>
                                <a14:brightnessContrast bright="14000"/>
                              </a14:imgEffect>
                            </a14:imgLayer>
                          </a14:imgProps>
                        </a:ext>
                        <a:ext uri="{28A0092B-C50C-407E-A947-70E740481C1C}">
                          <a14:useLocalDpi xmlns:a14="http://schemas.microsoft.com/office/drawing/2010/main" val="0"/>
                        </a:ext>
                      </a:extLst>
                    </a:blip>
                    <a:stretch>
                      <a:fillRect/>
                    </a:stretch>
                  </pic:blipFill>
                  <pic:spPr>
                    <a:xfrm>
                      <a:off x="0" y="0"/>
                      <a:ext cx="1953260" cy="2930525"/>
                    </a:xfrm>
                    <a:prstGeom prst="rect">
                      <a:avLst/>
                    </a:prstGeom>
                    <a:ln w="9525">
                      <a:solidFill>
                        <a:prstClr val="black"/>
                      </a:solidFill>
                    </a:ln>
                  </pic:spPr>
                </pic:pic>
              </a:graphicData>
            </a:graphic>
            <wp14:sizeRelH relativeFrom="page">
              <wp14:pctWidth>0</wp14:pctWidth>
            </wp14:sizeRelH>
            <wp14:sizeRelV relativeFrom="page">
              <wp14:pctHeight>0</wp14:pctHeight>
            </wp14:sizeRelV>
          </wp:anchor>
        </w:drawing>
      </w:r>
      <w:r w:rsidR="00DF2AE7" w:rsidRPr="00AB4EE7">
        <w:rPr>
          <w:rFonts w:ascii="Lucida Bright" w:hAnsi="Lucida Bright" w:cstheme="minorHAnsi"/>
          <w:sz w:val="24"/>
        </w:rPr>
        <w:t>Our</w:t>
      </w:r>
      <w:r w:rsidR="00BD4C98" w:rsidRPr="00AB4EE7">
        <w:rPr>
          <w:rFonts w:ascii="Lucida Bright" w:hAnsi="Lucida Bright" w:cstheme="minorHAnsi"/>
          <w:sz w:val="24"/>
        </w:rPr>
        <w:t xml:space="preserve"> Cosmetology course covers 1600 hours of </w:t>
      </w:r>
      <w:r w:rsidR="004C4F70" w:rsidRPr="00AB4EE7">
        <w:rPr>
          <w:rFonts w:ascii="Lucida Bright" w:hAnsi="Lucida Bright" w:cstheme="minorHAnsi"/>
          <w:sz w:val="24"/>
        </w:rPr>
        <w:t>state-required</w:t>
      </w:r>
      <w:r w:rsidR="00BD4C98" w:rsidRPr="00AB4EE7">
        <w:rPr>
          <w:rFonts w:ascii="Lucida Bright" w:hAnsi="Lucida Bright" w:cstheme="minorHAnsi"/>
          <w:sz w:val="24"/>
        </w:rPr>
        <w:t xml:space="preserve"> instruction, a</w:t>
      </w:r>
      <w:r w:rsidR="00DE269E" w:rsidRPr="00AB4EE7">
        <w:rPr>
          <w:rFonts w:ascii="Lucida Bright" w:hAnsi="Lucida Bright" w:cstheme="minorHAnsi"/>
          <w:sz w:val="24"/>
        </w:rPr>
        <w:t>s well as</w:t>
      </w:r>
      <w:r w:rsidR="00BD4C98" w:rsidRPr="00AB4EE7">
        <w:rPr>
          <w:rFonts w:ascii="Lucida Bright" w:hAnsi="Lucida Bright" w:cstheme="minorHAnsi"/>
          <w:sz w:val="24"/>
        </w:rPr>
        <w:t xml:space="preserve"> 125 hours of additional instruction</w:t>
      </w:r>
      <w:r w:rsidR="00B949A8" w:rsidRPr="00AB4EE7">
        <w:rPr>
          <w:rFonts w:ascii="Lucida Bright" w:hAnsi="Lucida Bright" w:cstheme="minorHAnsi"/>
          <w:sz w:val="24"/>
        </w:rPr>
        <w:t xml:space="preserve">, for a total of </w:t>
      </w:r>
      <w:r w:rsidR="00B949A8" w:rsidRPr="00AB4EE7">
        <w:rPr>
          <w:rFonts w:ascii="Lucida Bright" w:hAnsi="Lucida Bright" w:cstheme="minorHAnsi"/>
          <w:sz w:val="24"/>
          <w:u w:val="single"/>
        </w:rPr>
        <w:t>1725 hours</w:t>
      </w:r>
      <w:r w:rsidR="00BD4C98" w:rsidRPr="00AB4EE7">
        <w:rPr>
          <w:rFonts w:ascii="Lucida Bright" w:hAnsi="Lucida Bright" w:cstheme="minorHAnsi"/>
          <w:sz w:val="24"/>
        </w:rPr>
        <w:t xml:space="preserve">. </w:t>
      </w:r>
      <w:r w:rsidR="00725BC7" w:rsidRPr="00AB4EE7">
        <w:rPr>
          <w:rFonts w:ascii="Lucida Bright" w:hAnsi="Lucida Bright" w:cstheme="minorHAnsi"/>
          <w:sz w:val="24"/>
        </w:rPr>
        <w:t xml:space="preserve">Students will learn and practice varied techniques on mannequins, models, and customers to gain the speed, accuracy, and diversity of </w:t>
      </w:r>
      <w:proofErr w:type="gramStart"/>
      <w:r w:rsidR="00725BC7" w:rsidRPr="00AB4EE7">
        <w:rPr>
          <w:rFonts w:ascii="Lucida Bright" w:hAnsi="Lucida Bright" w:cstheme="minorHAnsi"/>
          <w:sz w:val="24"/>
        </w:rPr>
        <w:t>skill</w:t>
      </w:r>
      <w:proofErr w:type="gramEnd"/>
      <w:r w:rsidR="00725BC7" w:rsidRPr="00AB4EE7">
        <w:rPr>
          <w:rFonts w:ascii="Lucida Bright" w:hAnsi="Lucida Bright" w:cstheme="minorHAnsi"/>
          <w:sz w:val="24"/>
        </w:rPr>
        <w:t xml:space="preserve"> that is required as a professional cosmetologist.  Students will begin their training on mannequins during the freshman phase of the course, and progress to practical training on live models. </w:t>
      </w:r>
    </w:p>
    <w:p w14:paraId="5704B336" w14:textId="77777777" w:rsidR="000E0D36" w:rsidRPr="00AB4EE7" w:rsidRDefault="000E0D36" w:rsidP="006D3699">
      <w:pPr>
        <w:ind w:right="3150"/>
        <w:jc w:val="both"/>
        <w:rPr>
          <w:rFonts w:ascii="Lucida Bright" w:hAnsi="Lucida Bright" w:cstheme="minorHAnsi"/>
          <w:szCs w:val="20"/>
        </w:rPr>
      </w:pPr>
    </w:p>
    <w:p w14:paraId="6A5C0B09" w14:textId="77777777" w:rsidR="00326405" w:rsidRPr="00AB4EE7" w:rsidRDefault="00326405" w:rsidP="006D3699">
      <w:pPr>
        <w:ind w:right="3150"/>
        <w:jc w:val="both"/>
        <w:rPr>
          <w:rFonts w:ascii="Lucida Bright" w:hAnsi="Lucida Bright" w:cstheme="minorHAnsi"/>
          <w:szCs w:val="20"/>
        </w:rPr>
      </w:pPr>
    </w:p>
    <w:p w14:paraId="6820521A" w14:textId="77777777" w:rsidR="006D3699" w:rsidRPr="00AB4EE7" w:rsidRDefault="006D3699" w:rsidP="00422736">
      <w:pPr>
        <w:spacing w:after="60"/>
        <w:ind w:left="-180" w:right="3150"/>
        <w:rPr>
          <w:rFonts w:ascii="Lucida Bright" w:hAnsi="Lucida Bright" w:cstheme="minorHAnsi"/>
          <w:b/>
          <w:bCs/>
          <w:szCs w:val="20"/>
        </w:rPr>
      </w:pPr>
      <w:r w:rsidRPr="00AB4EE7">
        <w:rPr>
          <w:rFonts w:ascii="Lucida Bright" w:hAnsi="Lucida Bright" w:cstheme="minorHAnsi"/>
          <w:b/>
          <w:bCs/>
          <w:sz w:val="20"/>
          <w:szCs w:val="20"/>
        </w:rPr>
        <w:t xml:space="preserve">As outlined by Washington State Law, RCW 18:16, a minimum of 1600 hours are required for licensure. These are divided as follows: </w:t>
      </w:r>
    </w:p>
    <w:p w14:paraId="3AFA969F" w14:textId="77777777" w:rsidR="006D3699" w:rsidRPr="00AB4EE7" w:rsidRDefault="006D3699" w:rsidP="00422736">
      <w:pPr>
        <w:pStyle w:val="ListParagraph"/>
        <w:numPr>
          <w:ilvl w:val="0"/>
          <w:numId w:val="17"/>
        </w:numPr>
        <w:spacing w:after="60"/>
        <w:ind w:left="540" w:right="3240"/>
        <w:rPr>
          <w:rFonts w:ascii="Lucida Bright" w:hAnsi="Lucida Bright" w:cstheme="minorHAnsi"/>
          <w:sz w:val="18"/>
          <w:szCs w:val="16"/>
        </w:rPr>
      </w:pPr>
      <w:r w:rsidRPr="00AB4EE7">
        <w:rPr>
          <w:rFonts w:ascii="Lucida Bright" w:hAnsi="Lucida Bright" w:cstheme="minorHAnsi"/>
          <w:sz w:val="18"/>
          <w:szCs w:val="16"/>
          <w:u w:val="single"/>
        </w:rPr>
        <w:t>1400 hours</w:t>
      </w:r>
      <w:r w:rsidRPr="00AB4EE7">
        <w:rPr>
          <w:rFonts w:ascii="Lucida Bright" w:hAnsi="Lucida Bright" w:cstheme="minorHAnsi"/>
          <w:sz w:val="18"/>
          <w:szCs w:val="16"/>
        </w:rPr>
        <w:t xml:space="preserve"> are dedicated to </w:t>
      </w:r>
      <w:r w:rsidRPr="00AB4EE7">
        <w:rPr>
          <w:rFonts w:ascii="Lucida Bright" w:hAnsi="Lucida Bright" w:cstheme="minorHAnsi"/>
          <w:b/>
          <w:sz w:val="18"/>
          <w:szCs w:val="16"/>
        </w:rPr>
        <w:t xml:space="preserve">hair care </w:t>
      </w:r>
      <w:r w:rsidRPr="00AB4EE7">
        <w:rPr>
          <w:rFonts w:ascii="Lucida Bright" w:hAnsi="Lucida Bright" w:cstheme="minorHAnsi"/>
          <w:sz w:val="18"/>
          <w:szCs w:val="16"/>
        </w:rPr>
        <w:t>training and services.</w:t>
      </w:r>
    </w:p>
    <w:p w14:paraId="3A71302C" w14:textId="77777777" w:rsidR="006D3699" w:rsidRPr="00AB4EE7" w:rsidRDefault="006D3699" w:rsidP="00422736">
      <w:pPr>
        <w:pStyle w:val="ListParagraph"/>
        <w:numPr>
          <w:ilvl w:val="0"/>
          <w:numId w:val="17"/>
        </w:numPr>
        <w:spacing w:after="60"/>
        <w:ind w:left="540" w:right="3240"/>
        <w:rPr>
          <w:rFonts w:ascii="Lucida Bright" w:hAnsi="Lucida Bright" w:cstheme="minorHAnsi"/>
          <w:sz w:val="18"/>
          <w:szCs w:val="16"/>
        </w:rPr>
      </w:pPr>
      <w:r w:rsidRPr="00AB4EE7">
        <w:rPr>
          <w:rFonts w:ascii="Lucida Bright" w:hAnsi="Lucida Bright" w:cstheme="minorHAnsi"/>
          <w:sz w:val="18"/>
          <w:szCs w:val="16"/>
          <w:u w:val="single"/>
        </w:rPr>
        <w:t>100 hours</w:t>
      </w:r>
      <w:r w:rsidRPr="00AB4EE7">
        <w:rPr>
          <w:rFonts w:ascii="Lucida Bright" w:hAnsi="Lucida Bright" w:cstheme="minorHAnsi"/>
          <w:sz w:val="18"/>
          <w:szCs w:val="16"/>
        </w:rPr>
        <w:t xml:space="preserve"> are dedicated to </w:t>
      </w:r>
      <w:r w:rsidRPr="00AB4EE7">
        <w:rPr>
          <w:rFonts w:ascii="Lucida Bright" w:hAnsi="Lucida Bright" w:cstheme="minorHAnsi"/>
          <w:b/>
          <w:sz w:val="18"/>
          <w:szCs w:val="16"/>
        </w:rPr>
        <w:t xml:space="preserve">manicuring </w:t>
      </w:r>
      <w:r w:rsidRPr="00AB4EE7">
        <w:rPr>
          <w:rFonts w:ascii="Lucida Bright" w:hAnsi="Lucida Bright" w:cstheme="minorHAnsi"/>
          <w:sz w:val="18"/>
          <w:szCs w:val="16"/>
        </w:rPr>
        <w:t>training and services.</w:t>
      </w:r>
    </w:p>
    <w:p w14:paraId="2351DCBB" w14:textId="77777777" w:rsidR="006D3699" w:rsidRPr="00AB4EE7" w:rsidRDefault="006D3699" w:rsidP="00422736">
      <w:pPr>
        <w:pStyle w:val="ListParagraph"/>
        <w:numPr>
          <w:ilvl w:val="0"/>
          <w:numId w:val="17"/>
        </w:numPr>
        <w:spacing w:after="60"/>
        <w:ind w:left="540" w:right="3240"/>
        <w:rPr>
          <w:rFonts w:ascii="Lucida Bright" w:hAnsi="Lucida Bright" w:cstheme="minorHAnsi"/>
          <w:sz w:val="18"/>
          <w:szCs w:val="16"/>
        </w:rPr>
      </w:pPr>
      <w:r w:rsidRPr="00AB4EE7">
        <w:rPr>
          <w:rFonts w:ascii="Lucida Bright" w:hAnsi="Lucida Bright" w:cstheme="minorHAnsi"/>
          <w:sz w:val="18"/>
          <w:szCs w:val="16"/>
          <w:u w:val="single"/>
        </w:rPr>
        <w:t>100 hours</w:t>
      </w:r>
      <w:r w:rsidRPr="00AB4EE7">
        <w:rPr>
          <w:rFonts w:ascii="Lucida Bright" w:hAnsi="Lucida Bright" w:cstheme="minorHAnsi"/>
          <w:sz w:val="18"/>
          <w:szCs w:val="16"/>
        </w:rPr>
        <w:t xml:space="preserve"> are dedicated to </w:t>
      </w:r>
      <w:r w:rsidRPr="00AB4EE7">
        <w:rPr>
          <w:rFonts w:ascii="Lucida Bright" w:hAnsi="Lucida Bright" w:cstheme="minorHAnsi"/>
          <w:b/>
          <w:sz w:val="18"/>
          <w:szCs w:val="16"/>
        </w:rPr>
        <w:t>esthetics</w:t>
      </w:r>
      <w:r w:rsidRPr="00AB4EE7">
        <w:rPr>
          <w:rFonts w:ascii="Lucida Bright" w:hAnsi="Lucida Bright" w:cstheme="minorHAnsi"/>
          <w:sz w:val="18"/>
          <w:szCs w:val="16"/>
        </w:rPr>
        <w:t xml:space="preserve"> training and services.  </w:t>
      </w:r>
    </w:p>
    <w:p w14:paraId="168DB61F" w14:textId="77777777" w:rsidR="00725BC7" w:rsidRPr="00AB4EE7" w:rsidRDefault="00725BC7" w:rsidP="00725BC7">
      <w:pPr>
        <w:ind w:right="3330"/>
        <w:jc w:val="both"/>
        <w:rPr>
          <w:rFonts w:ascii="Lucida Bright" w:hAnsi="Lucida Bright" w:cstheme="minorHAnsi"/>
          <w:szCs w:val="20"/>
        </w:rPr>
      </w:pPr>
    </w:p>
    <w:p w14:paraId="23D72EEF" w14:textId="2F350B9E" w:rsidR="00326405" w:rsidRPr="00AB4EE7" w:rsidRDefault="00326405" w:rsidP="00725BC7">
      <w:pPr>
        <w:ind w:right="3330"/>
        <w:jc w:val="both"/>
        <w:rPr>
          <w:rFonts w:ascii="Lucida Bright" w:hAnsi="Lucida Bright" w:cstheme="minorHAnsi"/>
          <w:szCs w:val="20"/>
        </w:rPr>
      </w:pPr>
    </w:p>
    <w:p w14:paraId="11305BDF" w14:textId="15B4CFE2" w:rsidR="00BD4C98" w:rsidRPr="00AB4EE7" w:rsidRDefault="00BD4C98" w:rsidP="00422736">
      <w:pPr>
        <w:ind w:left="-180" w:right="540"/>
        <w:rPr>
          <w:rFonts w:ascii="Lucida Bright" w:hAnsi="Lucida Bright" w:cstheme="minorHAnsi"/>
          <w:b/>
          <w:bCs/>
          <w:sz w:val="20"/>
          <w:szCs w:val="18"/>
        </w:rPr>
      </w:pPr>
      <w:r w:rsidRPr="00AB4EE7">
        <w:rPr>
          <w:rFonts w:ascii="Lucida Bright" w:hAnsi="Lucida Bright" w:cstheme="minorHAnsi"/>
          <w:b/>
          <w:bCs/>
          <w:sz w:val="20"/>
          <w:szCs w:val="18"/>
        </w:rPr>
        <w:t>Students will acquire knowledge and</w:t>
      </w:r>
      <w:r w:rsidR="00656E05" w:rsidRPr="00AB4EE7">
        <w:rPr>
          <w:rFonts w:ascii="Lucida Bright" w:hAnsi="Lucida Bright" w:cstheme="minorHAnsi"/>
          <w:b/>
          <w:bCs/>
          <w:sz w:val="20"/>
          <w:szCs w:val="18"/>
        </w:rPr>
        <w:t xml:space="preserve"> practical</w:t>
      </w:r>
      <w:r w:rsidRPr="00AB4EE7">
        <w:rPr>
          <w:rFonts w:ascii="Lucida Bright" w:hAnsi="Lucida Bright" w:cstheme="minorHAnsi"/>
          <w:b/>
          <w:bCs/>
          <w:sz w:val="20"/>
          <w:szCs w:val="18"/>
        </w:rPr>
        <w:t xml:space="preserve"> skills </w:t>
      </w:r>
      <w:r w:rsidR="00DE269E" w:rsidRPr="00AB4EE7">
        <w:rPr>
          <w:rFonts w:ascii="Lucida Bright" w:hAnsi="Lucida Bright" w:cstheme="minorHAnsi"/>
          <w:b/>
          <w:bCs/>
          <w:sz w:val="20"/>
          <w:szCs w:val="18"/>
        </w:rPr>
        <w:t>in the following subjects:</w:t>
      </w:r>
      <w:bookmarkEnd w:id="154"/>
    </w:p>
    <w:p w14:paraId="074133B6" w14:textId="5289B799"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bookmarkStart w:id="155" w:name="_Hlk520987320"/>
      <w:r w:rsidRPr="00AB4EE7">
        <w:rPr>
          <w:rFonts w:ascii="Lucida Bright" w:hAnsi="Lucida Bright" w:cstheme="minorHAnsi"/>
          <w:sz w:val="18"/>
          <w:szCs w:val="18"/>
        </w:rPr>
        <w:t>Theory of the practice of cosmetology including business practices and basic human anatomy and physiology.</w:t>
      </w:r>
    </w:p>
    <w:p w14:paraId="6B697B58" w14:textId="6E7D2C2A"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100 hours of skills in the application of manicuring and pedicuring services.</w:t>
      </w:r>
    </w:p>
    <w:p w14:paraId="48ADE1F1" w14:textId="00A7EE8A"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100 hours of </w:t>
      </w:r>
      <w:proofErr w:type="gramStart"/>
      <w:r w:rsidRPr="00AB4EE7">
        <w:rPr>
          <w:rFonts w:ascii="Lucida Bright" w:hAnsi="Lucida Bright" w:cstheme="minorHAnsi"/>
          <w:sz w:val="18"/>
          <w:szCs w:val="18"/>
        </w:rPr>
        <w:t>skills in the</w:t>
      </w:r>
      <w:proofErr w:type="gramEnd"/>
      <w:r w:rsidRPr="00AB4EE7">
        <w:rPr>
          <w:rFonts w:ascii="Lucida Bright" w:hAnsi="Lucida Bright" w:cstheme="minorHAnsi"/>
          <w:sz w:val="18"/>
          <w:szCs w:val="18"/>
        </w:rPr>
        <w:t xml:space="preserve"> in the application of esthetics services.</w:t>
      </w:r>
    </w:p>
    <w:p w14:paraId="51C1C7DF" w14:textId="431C2458"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proofErr w:type="gramStart"/>
      <w:r w:rsidRPr="00AB4EE7">
        <w:rPr>
          <w:rFonts w:ascii="Lucida Bright" w:hAnsi="Lucida Bright" w:cstheme="minorHAnsi"/>
          <w:sz w:val="18"/>
          <w:szCs w:val="18"/>
        </w:rPr>
        <w:t>Shampooing including</w:t>
      </w:r>
      <w:proofErr w:type="gramEnd"/>
      <w:r w:rsidRPr="00AB4EE7">
        <w:rPr>
          <w:rFonts w:ascii="Lucida Bright" w:hAnsi="Lucida Bright" w:cstheme="minorHAnsi"/>
          <w:sz w:val="18"/>
          <w:szCs w:val="18"/>
        </w:rPr>
        <w:t xml:space="preserve"> draping, brushing, scalp manipulations, </w:t>
      </w:r>
      <w:proofErr w:type="gramStart"/>
      <w:r w:rsidRPr="00AB4EE7">
        <w:rPr>
          <w:rFonts w:ascii="Lucida Bright" w:hAnsi="Lucida Bright" w:cstheme="minorHAnsi"/>
          <w:sz w:val="18"/>
          <w:szCs w:val="18"/>
        </w:rPr>
        <w:t>conditioning</w:t>
      </w:r>
      <w:proofErr w:type="gramEnd"/>
      <w:r w:rsidRPr="00AB4EE7">
        <w:rPr>
          <w:rFonts w:ascii="Lucida Bright" w:hAnsi="Lucida Bright" w:cstheme="minorHAnsi"/>
          <w:sz w:val="18"/>
          <w:szCs w:val="18"/>
        </w:rPr>
        <w:t xml:space="preserve"> and rinsing.</w:t>
      </w:r>
    </w:p>
    <w:p w14:paraId="121D9061" w14:textId="29B26278"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Scalp and hair analysis</w:t>
      </w:r>
    </w:p>
    <w:p w14:paraId="13388EF7" w14:textId="77777777"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Hair cutting and trimming including scissors, </w:t>
      </w:r>
      <w:proofErr w:type="gramStart"/>
      <w:r w:rsidRPr="00AB4EE7">
        <w:rPr>
          <w:rFonts w:ascii="Lucida Bright" w:hAnsi="Lucida Bright" w:cstheme="minorHAnsi"/>
          <w:sz w:val="18"/>
          <w:szCs w:val="18"/>
        </w:rPr>
        <w:t>razor</w:t>
      </w:r>
      <w:proofErr w:type="gramEnd"/>
      <w:r w:rsidRPr="00AB4EE7">
        <w:rPr>
          <w:rFonts w:ascii="Lucida Bright" w:hAnsi="Lucida Bright" w:cstheme="minorHAnsi"/>
          <w:sz w:val="18"/>
          <w:szCs w:val="18"/>
        </w:rPr>
        <w:t xml:space="preserve">, thinning </w:t>
      </w:r>
      <w:proofErr w:type="gramStart"/>
      <w:r w:rsidRPr="00AB4EE7">
        <w:rPr>
          <w:rFonts w:ascii="Lucida Bright" w:hAnsi="Lucida Bright" w:cstheme="minorHAnsi"/>
          <w:sz w:val="18"/>
          <w:szCs w:val="18"/>
        </w:rPr>
        <w:t>shears</w:t>
      </w:r>
      <w:proofErr w:type="gramEnd"/>
      <w:r w:rsidRPr="00AB4EE7">
        <w:rPr>
          <w:rFonts w:ascii="Lucida Bright" w:hAnsi="Lucida Bright" w:cstheme="minorHAnsi"/>
          <w:sz w:val="18"/>
          <w:szCs w:val="18"/>
        </w:rPr>
        <w:t xml:space="preserve"> and clippers.</w:t>
      </w:r>
    </w:p>
    <w:p w14:paraId="7BD15645" w14:textId="12A30CD0"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Hair </w:t>
      </w:r>
      <w:proofErr w:type="gramStart"/>
      <w:r w:rsidRPr="00AB4EE7">
        <w:rPr>
          <w:rFonts w:ascii="Lucida Bright" w:hAnsi="Lucida Bright" w:cstheme="minorHAnsi"/>
          <w:sz w:val="18"/>
          <w:szCs w:val="18"/>
        </w:rPr>
        <w:t>styling including</w:t>
      </w:r>
      <w:proofErr w:type="gramEnd"/>
      <w:r w:rsidRPr="00AB4EE7">
        <w:rPr>
          <w:rFonts w:ascii="Lucida Bright" w:hAnsi="Lucida Bright" w:cstheme="minorHAnsi"/>
          <w:sz w:val="18"/>
          <w:szCs w:val="18"/>
        </w:rPr>
        <w:t xml:space="preserve"> wet, </w:t>
      </w:r>
      <w:proofErr w:type="gramStart"/>
      <w:r w:rsidRPr="00AB4EE7">
        <w:rPr>
          <w:rFonts w:ascii="Lucida Bright" w:hAnsi="Lucida Bright" w:cstheme="minorHAnsi"/>
          <w:sz w:val="18"/>
          <w:szCs w:val="18"/>
        </w:rPr>
        <w:t>dry</w:t>
      </w:r>
      <w:proofErr w:type="gramEnd"/>
      <w:r w:rsidRPr="00AB4EE7">
        <w:rPr>
          <w:rFonts w:ascii="Lucida Bright" w:hAnsi="Lucida Bright" w:cstheme="minorHAnsi"/>
          <w:sz w:val="18"/>
          <w:szCs w:val="18"/>
        </w:rPr>
        <w:t xml:space="preserve"> and thermal styling, braiding and styling aids.</w:t>
      </w:r>
    </w:p>
    <w:p w14:paraId="28E78C47" w14:textId="00607C0D"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Cutting and trimming of facial hair including beard and mustache design and eyebrow, </w:t>
      </w:r>
      <w:proofErr w:type="gramStart"/>
      <w:r w:rsidRPr="00AB4EE7">
        <w:rPr>
          <w:rFonts w:ascii="Lucida Bright" w:hAnsi="Lucida Bright" w:cstheme="minorHAnsi"/>
          <w:sz w:val="18"/>
          <w:szCs w:val="18"/>
        </w:rPr>
        <w:t>ear</w:t>
      </w:r>
      <w:proofErr w:type="gramEnd"/>
      <w:r w:rsidRPr="00AB4EE7">
        <w:rPr>
          <w:rFonts w:ascii="Lucida Bright" w:hAnsi="Lucida Bright" w:cstheme="minorHAnsi"/>
          <w:sz w:val="18"/>
          <w:szCs w:val="18"/>
        </w:rPr>
        <w:t xml:space="preserve"> and nose hair trimming.</w:t>
      </w:r>
    </w:p>
    <w:p w14:paraId="55FD5955" w14:textId="0DE4849E"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Artificial hair.</w:t>
      </w:r>
    </w:p>
    <w:p w14:paraId="7358EE0A" w14:textId="43208EE2"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Permanent </w:t>
      </w:r>
      <w:proofErr w:type="gramStart"/>
      <w:r w:rsidRPr="00AB4EE7">
        <w:rPr>
          <w:rFonts w:ascii="Lucida Bright" w:hAnsi="Lucida Bright" w:cstheme="minorHAnsi"/>
          <w:sz w:val="18"/>
          <w:szCs w:val="18"/>
        </w:rPr>
        <w:t>waving including</w:t>
      </w:r>
      <w:proofErr w:type="gramEnd"/>
      <w:r w:rsidRPr="00AB4EE7">
        <w:rPr>
          <w:rFonts w:ascii="Lucida Bright" w:hAnsi="Lucida Bright" w:cstheme="minorHAnsi"/>
          <w:sz w:val="18"/>
          <w:szCs w:val="18"/>
        </w:rPr>
        <w:t xml:space="preserve"> sectioning, wrapping, preterm test curl, solution application, processing test curl, neutralizing and removal of chemicals.</w:t>
      </w:r>
    </w:p>
    <w:p w14:paraId="35B0DF82" w14:textId="350E5AC8"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Chemical </w:t>
      </w:r>
      <w:proofErr w:type="gramStart"/>
      <w:r w:rsidRPr="00AB4EE7">
        <w:rPr>
          <w:rFonts w:ascii="Lucida Bright" w:hAnsi="Lucida Bright" w:cstheme="minorHAnsi"/>
          <w:sz w:val="18"/>
          <w:szCs w:val="18"/>
        </w:rPr>
        <w:t>relaxing including</w:t>
      </w:r>
      <w:proofErr w:type="gramEnd"/>
      <w:r w:rsidRPr="00AB4EE7">
        <w:rPr>
          <w:rFonts w:ascii="Lucida Bright" w:hAnsi="Lucida Bright" w:cstheme="minorHAnsi"/>
          <w:sz w:val="18"/>
          <w:szCs w:val="18"/>
        </w:rPr>
        <w:t xml:space="preserve"> sectioning, stand test, relaxer application, and removal of chemicals.</w:t>
      </w:r>
    </w:p>
    <w:p w14:paraId="5D7B4B07" w14:textId="4D598877"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Hair coloring and bleaching including predisposition test and strand test, and measurement, mixing, application and removal of chemicals.</w:t>
      </w:r>
    </w:p>
    <w:p w14:paraId="5DFA2C59" w14:textId="1EA7603B"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Cleaning and disinfecting of individual </w:t>
      </w:r>
      <w:proofErr w:type="gramStart"/>
      <w:r w:rsidRPr="00AB4EE7">
        <w:rPr>
          <w:rFonts w:ascii="Lucida Bright" w:hAnsi="Lucida Bright" w:cstheme="minorHAnsi"/>
          <w:sz w:val="18"/>
          <w:szCs w:val="18"/>
        </w:rPr>
        <w:t>work stations</w:t>
      </w:r>
      <w:proofErr w:type="gramEnd"/>
      <w:r w:rsidRPr="00AB4EE7">
        <w:rPr>
          <w:rFonts w:ascii="Lucida Bright" w:hAnsi="Lucida Bright" w:cstheme="minorHAnsi"/>
          <w:sz w:val="18"/>
          <w:szCs w:val="18"/>
        </w:rPr>
        <w:t>, individual equipment and tools and proper use and storage of linens.</w:t>
      </w:r>
    </w:p>
    <w:p w14:paraId="6184463F" w14:textId="77777777"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Diseases and disorders of the scalp, hair, </w:t>
      </w:r>
      <w:proofErr w:type="gramStart"/>
      <w:r w:rsidRPr="00AB4EE7">
        <w:rPr>
          <w:rFonts w:ascii="Lucida Bright" w:hAnsi="Lucida Bright" w:cstheme="minorHAnsi"/>
          <w:sz w:val="18"/>
          <w:szCs w:val="18"/>
        </w:rPr>
        <w:t>skin</w:t>
      </w:r>
      <w:proofErr w:type="gramEnd"/>
      <w:r w:rsidRPr="00AB4EE7">
        <w:rPr>
          <w:rFonts w:ascii="Lucida Bright" w:hAnsi="Lucida Bright" w:cstheme="minorHAnsi"/>
          <w:sz w:val="18"/>
          <w:szCs w:val="18"/>
        </w:rPr>
        <w:t xml:space="preserve"> and nails.</w:t>
      </w:r>
    </w:p>
    <w:p w14:paraId="2A87B8A7" w14:textId="2A74486F" w:rsidR="006D3699" w:rsidRPr="00AB4EE7" w:rsidRDefault="006D3699" w:rsidP="00422736">
      <w:pPr>
        <w:pStyle w:val="ListParagraph"/>
        <w:numPr>
          <w:ilvl w:val="0"/>
          <w:numId w:val="16"/>
        </w:numPr>
        <w:spacing w:after="120"/>
        <w:ind w:left="540"/>
        <w:rPr>
          <w:rFonts w:ascii="Lucida Bright" w:hAnsi="Lucida Bright" w:cstheme="minorHAnsi"/>
          <w:sz w:val="18"/>
          <w:szCs w:val="18"/>
        </w:rPr>
      </w:pPr>
      <w:r w:rsidRPr="00AB4EE7">
        <w:rPr>
          <w:rFonts w:ascii="Lucida Bright" w:hAnsi="Lucida Bright" w:cstheme="minorHAnsi"/>
          <w:sz w:val="18"/>
          <w:szCs w:val="18"/>
        </w:rPr>
        <w:t xml:space="preserve">Safety </w:t>
      </w:r>
      <w:proofErr w:type="gramStart"/>
      <w:r w:rsidRPr="00AB4EE7">
        <w:rPr>
          <w:rFonts w:ascii="Lucida Bright" w:hAnsi="Lucida Bright" w:cstheme="minorHAnsi"/>
          <w:sz w:val="18"/>
          <w:szCs w:val="18"/>
        </w:rPr>
        <w:t>including</w:t>
      </w:r>
      <w:proofErr w:type="gramEnd"/>
      <w:r w:rsidRPr="00AB4EE7">
        <w:rPr>
          <w:rFonts w:ascii="Lucida Bright" w:hAnsi="Lucida Bright" w:cstheme="minorHAnsi"/>
          <w:sz w:val="18"/>
          <w:szCs w:val="18"/>
        </w:rPr>
        <w:t xml:space="preserve"> proper use and storage of chemicals, implements and electrical appliances.</w:t>
      </w:r>
    </w:p>
    <w:p w14:paraId="33C3A95F" w14:textId="509310CE" w:rsidR="00FC56B0" w:rsidRPr="00AB4EE7" w:rsidRDefault="006D3699" w:rsidP="00422736">
      <w:pPr>
        <w:pStyle w:val="ListParagraph"/>
        <w:numPr>
          <w:ilvl w:val="0"/>
          <w:numId w:val="16"/>
        </w:numPr>
        <w:spacing w:after="120"/>
        <w:ind w:left="540"/>
        <w:rPr>
          <w:rFonts w:ascii="Lucida Bright" w:hAnsi="Lucida Bright" w:cstheme="minorHAnsi"/>
          <w:sz w:val="20"/>
        </w:rPr>
      </w:pPr>
      <w:r w:rsidRPr="00AB4EE7">
        <w:rPr>
          <w:rFonts w:ascii="Lucida Bright" w:hAnsi="Lucida Bright" w:cstheme="minorHAnsi"/>
          <w:sz w:val="18"/>
          <w:szCs w:val="18"/>
        </w:rPr>
        <w:t>First aid as it relates to cosmetology.</w:t>
      </w:r>
      <w:bookmarkEnd w:id="155"/>
      <w:r w:rsidR="00FC56B0" w:rsidRPr="00AB4EE7">
        <w:rPr>
          <w:rFonts w:asciiTheme="majorHAnsi" w:hAnsiTheme="majorHAnsi" w:cstheme="minorHAnsi"/>
          <w:sz w:val="18"/>
          <w:szCs w:val="16"/>
        </w:rPr>
        <w:br/>
      </w:r>
    </w:p>
    <w:p w14:paraId="2926D708" w14:textId="36B01BE0" w:rsidR="000E0D36" w:rsidRPr="00AB4EE7" w:rsidRDefault="00BB3C03" w:rsidP="00E650BC">
      <w:pPr>
        <w:spacing w:after="60"/>
        <w:ind w:left="-180" w:hanging="180"/>
        <w:jc w:val="both"/>
        <w:rPr>
          <w:rFonts w:ascii="Lucida Bright" w:hAnsi="Lucida Bright" w:cstheme="minorHAnsi"/>
          <w:b/>
          <w:sz w:val="18"/>
          <w:szCs w:val="16"/>
          <w:u w:val="single"/>
        </w:rPr>
      </w:pPr>
      <w:r w:rsidRPr="00AB4EE7">
        <w:rPr>
          <w:rFonts w:ascii="Lucida Bright" w:hAnsi="Lucida Bright" w:cstheme="minorHAnsi"/>
          <w:b/>
          <w:sz w:val="20"/>
          <w:szCs w:val="18"/>
        </w:rPr>
        <w:t xml:space="preserve">  </w:t>
      </w:r>
      <w:r w:rsidR="00E650BC" w:rsidRPr="00AB4EE7">
        <w:rPr>
          <w:noProof/>
        </w:rPr>
        <mc:AlternateContent>
          <mc:Choice Requires="wps">
            <w:drawing>
              <wp:anchor distT="45720" distB="45720" distL="114300" distR="114300" simplePos="0" relativeHeight="251959808" behindDoc="0" locked="0" layoutInCell="1" allowOverlap="1" wp14:anchorId="34F196D1" wp14:editId="287DB078">
                <wp:simplePos x="0" y="0"/>
                <wp:positionH relativeFrom="margin">
                  <wp:posOffset>-484909</wp:posOffset>
                </wp:positionH>
                <wp:positionV relativeFrom="paragraph">
                  <wp:posOffset>210243</wp:posOffset>
                </wp:positionV>
                <wp:extent cx="3350202" cy="1404620"/>
                <wp:effectExtent l="0" t="0" r="0" b="1270"/>
                <wp:wrapNone/>
                <wp:docPr id="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0202" cy="1404620"/>
                        </a:xfrm>
                        <a:prstGeom prst="rect">
                          <a:avLst/>
                        </a:prstGeom>
                        <a:noFill/>
                        <a:ln w="9525">
                          <a:noFill/>
                          <a:miter lim="800000"/>
                          <a:headEnd/>
                          <a:tailEnd/>
                        </a:ln>
                      </wps:spPr>
                      <wps:txbx>
                        <w:txbxContent>
                          <w:p w14:paraId="2C6BD72B" w14:textId="77777777" w:rsidR="00EB2F8E" w:rsidRDefault="00EB2F8E" w:rsidP="00EB2F8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196D1" id="_x0000_s1092" type="#_x0000_t202" style="position:absolute;left:0;text-align:left;margin-left:-38.2pt;margin-top:16.55pt;width:263.8pt;height:110.6pt;z-index:2519598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" filled="f" stroked="f">
                <v:textbox style="mso-fit-shape-to-text:t">
                  <w:txbxContent>
                    <w:p w14:paraId="2C6BD72B" w14:textId="77777777" w:rsidR="00EB2F8E" w:rsidRDefault="00EB2F8E" w:rsidP="00EB2F8E"/>
                  </w:txbxContent>
                </v:textbox>
                <w10:wrap anchorx="margin"/>
              </v:shape>
            </w:pict>
          </mc:Fallback>
        </mc:AlternateContent>
      </w:r>
    </w:p>
    <w:p w14:paraId="1AF80447" w14:textId="66B7D8FF" w:rsidR="001A6702" w:rsidRPr="00AB4EE7" w:rsidRDefault="001F7A6B" w:rsidP="00422736">
      <w:pPr>
        <w:pStyle w:val="ListParagraph"/>
        <w:tabs>
          <w:tab w:val="left" w:pos="6660"/>
        </w:tabs>
        <w:spacing w:after="60"/>
        <w:ind w:left="-180"/>
        <w:jc w:val="both"/>
        <w:rPr>
          <w:rFonts w:ascii="Lucida Bright" w:hAnsi="Lucida Bright" w:cstheme="minorHAnsi"/>
          <w:bCs/>
          <w:sz w:val="20"/>
          <w:szCs w:val="18"/>
        </w:rPr>
      </w:pPr>
      <w:r w:rsidRPr="00AB4EE7">
        <w:rPr>
          <w:rFonts w:ascii="Lucida Bright" w:hAnsi="Lucida Bright" w:cstheme="minorHAnsi"/>
          <w:noProof/>
          <w:sz w:val="22"/>
        </w:rPr>
        <w:lastRenderedPageBreak/>
        <mc:AlternateContent>
          <mc:Choice Requires="wps">
            <w:drawing>
              <wp:anchor distT="45720" distB="45720" distL="114300" distR="114300" simplePos="0" relativeHeight="251961856" behindDoc="0" locked="0" layoutInCell="1" allowOverlap="1" wp14:anchorId="174EA1CD" wp14:editId="360CAF70">
                <wp:simplePos x="0" y="0"/>
                <wp:positionH relativeFrom="margin">
                  <wp:align>right</wp:align>
                </wp:positionH>
                <wp:positionV relativeFrom="paragraph">
                  <wp:posOffset>223347</wp:posOffset>
                </wp:positionV>
                <wp:extent cx="2209800" cy="2805546"/>
                <wp:effectExtent l="0" t="0" r="0" b="0"/>
                <wp:wrapNone/>
                <wp:docPr id="6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805546"/>
                        </a:xfrm>
                        <a:prstGeom prst="rect">
                          <a:avLst/>
                        </a:prstGeom>
                        <a:noFill/>
                        <a:ln w="9525">
                          <a:noFill/>
                          <a:miter lim="800000"/>
                          <a:headEnd/>
                          <a:tailEnd/>
                        </a:ln>
                      </wps:spPr>
                      <wps:txbx>
                        <w:txbxContent>
                          <w:p w14:paraId="53B89B00" w14:textId="06D439FB" w:rsidR="00EB2F8E" w:rsidRPr="00422736" w:rsidRDefault="00EB2F8E" w:rsidP="00422736">
                            <w:pPr>
                              <w:spacing w:after="60"/>
                              <w:rPr>
                                <w:rFonts w:ascii="Lucida Bright" w:hAnsi="Lucida Bright" w:cstheme="minorHAnsi"/>
                                <w:b/>
                                <w:sz w:val="20"/>
                                <w:szCs w:val="18"/>
                                <w:u w:val="single"/>
                              </w:rPr>
                            </w:pPr>
                            <w:r w:rsidRPr="00422736">
                              <w:rPr>
                                <w:rFonts w:ascii="Lucida Bright" w:hAnsi="Lucida Bright" w:cstheme="minorHAnsi"/>
                                <w:b/>
                                <w:sz w:val="20"/>
                                <w:szCs w:val="14"/>
                                <w:u w:val="single"/>
                              </w:rPr>
                              <w:t>Length of Course and Schedule Options</w:t>
                            </w:r>
                            <w:r w:rsidRPr="00422736">
                              <w:rPr>
                                <w:rFonts w:ascii="Lucida Bright" w:hAnsi="Lucida Bright" w:cstheme="minorHAnsi"/>
                                <w:b/>
                                <w:sz w:val="24"/>
                                <w:szCs w:val="18"/>
                                <w:u w:val="single"/>
                              </w:rPr>
                              <w:t>:</w:t>
                            </w:r>
                          </w:p>
                          <w:p w14:paraId="508312D7" w14:textId="397BA8EA" w:rsidR="00EB2F8E" w:rsidRPr="00422736" w:rsidRDefault="00EB2F8E" w:rsidP="00650181">
                            <w:pPr>
                              <w:pStyle w:val="ListParagraph"/>
                              <w:numPr>
                                <w:ilvl w:val="0"/>
                                <w:numId w:val="59"/>
                              </w:numPr>
                              <w:ind w:left="360"/>
                              <w:rPr>
                                <w:rFonts w:ascii="Lucida Bright" w:hAnsi="Lucida Bright"/>
                              </w:rPr>
                            </w:pPr>
                            <w:r w:rsidRPr="00422736">
                              <w:rPr>
                                <w:rFonts w:ascii="Lucida Bright" w:hAnsi="Lucida Bright" w:cstheme="minorHAnsi"/>
                                <w:sz w:val="18"/>
                                <w:szCs w:val="16"/>
                              </w:rPr>
                              <w:t xml:space="preserve">Full-time course schedules consist of 7.75 hours a day, </w:t>
                            </w:r>
                            <w:r w:rsidR="001F7A6B">
                              <w:rPr>
                                <w:rFonts w:ascii="Lucida Bright" w:hAnsi="Lucida Bright" w:cstheme="minorHAnsi"/>
                                <w:sz w:val="18"/>
                                <w:szCs w:val="16"/>
                              </w:rPr>
                              <w:br/>
                            </w:r>
                            <w:r w:rsidRPr="00422736">
                              <w:rPr>
                                <w:rFonts w:ascii="Lucida Bright" w:hAnsi="Lucida Bright" w:cstheme="minorHAnsi"/>
                                <w:sz w:val="18"/>
                                <w:szCs w:val="16"/>
                              </w:rPr>
                              <w:t>from 8:00am to 4:30pm, Monday-Friday for 45 weeks.</w:t>
                            </w:r>
                            <w:r w:rsidR="00E650BC" w:rsidRPr="00422736">
                              <w:rPr>
                                <w:rFonts w:ascii="Lucida Bright" w:hAnsi="Lucida Bright" w:cstheme="minorHAnsi"/>
                                <w:sz w:val="18"/>
                                <w:szCs w:val="16"/>
                              </w:rPr>
                              <w:br/>
                            </w:r>
                          </w:p>
                          <w:p w14:paraId="365F2E8C" w14:textId="69493B7A" w:rsidR="00E650BC" w:rsidRPr="00422736" w:rsidRDefault="00E650BC" w:rsidP="00650181">
                            <w:pPr>
                              <w:pStyle w:val="ListParagraph"/>
                              <w:numPr>
                                <w:ilvl w:val="0"/>
                                <w:numId w:val="58"/>
                              </w:numPr>
                              <w:ind w:left="360"/>
                              <w:rPr>
                                <w:rFonts w:ascii="Lucida Bright" w:hAnsi="Lucida Bright"/>
                                <w:b/>
                                <w:sz w:val="18"/>
                                <w:szCs w:val="12"/>
                                <w:u w:val="single"/>
                              </w:rPr>
                            </w:pPr>
                            <w:r w:rsidRPr="00422736">
                              <w:rPr>
                                <w:rFonts w:ascii="Lucida Bright" w:hAnsi="Lucida Bright"/>
                                <w:sz w:val="18"/>
                                <w:szCs w:val="12"/>
                              </w:rPr>
                              <w:t xml:space="preserve">Part-time schedules consist of </w:t>
                            </w:r>
                            <w:r w:rsidR="001F7A6B">
                              <w:rPr>
                                <w:rFonts w:ascii="Lucida Bright" w:hAnsi="Lucida Bright"/>
                                <w:sz w:val="18"/>
                                <w:szCs w:val="12"/>
                              </w:rPr>
                              <w:br/>
                            </w:r>
                            <w:r w:rsidRPr="00422736">
                              <w:rPr>
                                <w:rFonts w:ascii="Lucida Bright" w:hAnsi="Lucida Bright"/>
                                <w:sz w:val="18"/>
                                <w:szCs w:val="12"/>
                              </w:rPr>
                              <w:t xml:space="preserve">6 or 6.5 hours per day, </w:t>
                            </w:r>
                            <w:r w:rsidR="001F7A6B">
                              <w:rPr>
                                <w:rFonts w:ascii="Lucida Bright" w:hAnsi="Lucida Bright"/>
                                <w:sz w:val="18"/>
                                <w:szCs w:val="12"/>
                              </w:rPr>
                              <w:br/>
                            </w:r>
                            <w:r w:rsidRPr="00422736">
                              <w:rPr>
                                <w:rFonts w:ascii="Lucida Bright" w:hAnsi="Lucida Bright"/>
                                <w:sz w:val="18"/>
                                <w:szCs w:val="12"/>
                              </w:rPr>
                              <w:t xml:space="preserve">Monday-Thursday or </w:t>
                            </w:r>
                            <w:r w:rsidR="001F7A6B">
                              <w:rPr>
                                <w:rFonts w:ascii="Lucida Bright" w:hAnsi="Lucida Bright"/>
                                <w:sz w:val="18"/>
                                <w:szCs w:val="12"/>
                              </w:rPr>
                              <w:br/>
                            </w:r>
                            <w:r w:rsidRPr="00422736">
                              <w:rPr>
                                <w:rFonts w:ascii="Lucida Bright" w:hAnsi="Lucida Bright"/>
                                <w:sz w:val="18"/>
                                <w:szCs w:val="12"/>
                              </w:rPr>
                              <w:t>Tuesday-Friday.</w:t>
                            </w:r>
                            <w:r w:rsidRPr="00422736">
                              <w:rPr>
                                <w:rFonts w:ascii="Lucida Bright" w:hAnsi="Lucida Bright"/>
                                <w:sz w:val="18"/>
                                <w:szCs w:val="12"/>
                              </w:rPr>
                              <w:br/>
                            </w:r>
                          </w:p>
                          <w:p w14:paraId="7C897950" w14:textId="7BF6D55A" w:rsidR="00E650BC" w:rsidRPr="00422736" w:rsidRDefault="00E650BC" w:rsidP="00650181">
                            <w:pPr>
                              <w:numPr>
                                <w:ilvl w:val="1"/>
                                <w:numId w:val="45"/>
                              </w:numPr>
                              <w:ind w:left="540" w:hanging="180"/>
                              <w:rPr>
                                <w:rFonts w:ascii="Lucida Bright" w:hAnsi="Lucida Bright"/>
                                <w:b/>
                                <w:sz w:val="18"/>
                                <w:szCs w:val="18"/>
                                <w:u w:val="single"/>
                              </w:rPr>
                            </w:pPr>
                            <w:r w:rsidRPr="00422736">
                              <w:rPr>
                                <w:rFonts w:ascii="Lucida Bright" w:hAnsi="Lucida Bright"/>
                                <w:sz w:val="18"/>
                                <w:szCs w:val="18"/>
                              </w:rPr>
                              <w:t xml:space="preserve">6 Hour Days: </w:t>
                            </w:r>
                            <w:r w:rsidR="001F7A6B">
                              <w:rPr>
                                <w:rFonts w:ascii="Lucida Bright" w:hAnsi="Lucida Bright"/>
                                <w:sz w:val="18"/>
                                <w:szCs w:val="18"/>
                              </w:rPr>
                              <w:br/>
                            </w:r>
                            <w:r w:rsidRPr="00422736">
                              <w:rPr>
                                <w:rFonts w:ascii="Lucida Bright" w:hAnsi="Lucida Bright"/>
                                <w:sz w:val="18"/>
                                <w:szCs w:val="18"/>
                              </w:rPr>
                              <w:t>8:00am</w:t>
                            </w:r>
                            <w:r w:rsidR="001F7A6B">
                              <w:rPr>
                                <w:rFonts w:ascii="Lucida Bright" w:hAnsi="Lucida Bright"/>
                                <w:sz w:val="18"/>
                                <w:szCs w:val="18"/>
                              </w:rPr>
                              <w:t xml:space="preserve"> </w:t>
                            </w:r>
                            <w:r w:rsidRPr="00422736">
                              <w:rPr>
                                <w:rFonts w:ascii="Lucida Bright" w:hAnsi="Lucida Bright"/>
                                <w:sz w:val="18"/>
                                <w:szCs w:val="18"/>
                              </w:rPr>
                              <w:t>-</w:t>
                            </w:r>
                            <w:r w:rsidR="001F7A6B">
                              <w:rPr>
                                <w:rFonts w:ascii="Lucida Bright" w:hAnsi="Lucida Bright"/>
                                <w:sz w:val="18"/>
                                <w:szCs w:val="18"/>
                              </w:rPr>
                              <w:t xml:space="preserve"> </w:t>
                            </w:r>
                            <w:r w:rsidRPr="00422736">
                              <w:rPr>
                                <w:rFonts w:ascii="Lucida Bright" w:hAnsi="Lucida Bright"/>
                                <w:sz w:val="18"/>
                                <w:szCs w:val="18"/>
                              </w:rPr>
                              <w:t>2:45pm, 4 days per week for 72 weeks.</w:t>
                            </w:r>
                            <w:r w:rsidRPr="00422736">
                              <w:rPr>
                                <w:rFonts w:ascii="Lucida Bright" w:hAnsi="Lucida Bright"/>
                                <w:sz w:val="18"/>
                                <w:szCs w:val="18"/>
                              </w:rPr>
                              <w:br/>
                            </w:r>
                          </w:p>
                          <w:p w14:paraId="75D98F66" w14:textId="698705CF" w:rsidR="00E650BC" w:rsidRPr="00422736" w:rsidRDefault="00E650BC" w:rsidP="00650181">
                            <w:pPr>
                              <w:numPr>
                                <w:ilvl w:val="1"/>
                                <w:numId w:val="45"/>
                              </w:numPr>
                              <w:ind w:left="540" w:hanging="180"/>
                              <w:rPr>
                                <w:rFonts w:ascii="Lucida Bright" w:hAnsi="Lucida Bright"/>
                                <w:b/>
                                <w:sz w:val="18"/>
                                <w:szCs w:val="18"/>
                                <w:u w:val="single"/>
                              </w:rPr>
                            </w:pPr>
                            <w:r w:rsidRPr="00422736">
                              <w:rPr>
                                <w:rFonts w:ascii="Lucida Bright" w:hAnsi="Lucida Bright"/>
                                <w:sz w:val="18"/>
                                <w:szCs w:val="18"/>
                              </w:rPr>
                              <w:t xml:space="preserve">6.5 Hour Days: </w:t>
                            </w:r>
                            <w:r w:rsidR="001F7A6B">
                              <w:rPr>
                                <w:rFonts w:ascii="Lucida Bright" w:hAnsi="Lucida Bright"/>
                                <w:sz w:val="18"/>
                                <w:szCs w:val="18"/>
                              </w:rPr>
                              <w:br/>
                            </w:r>
                            <w:r w:rsidRPr="00422736">
                              <w:rPr>
                                <w:rFonts w:ascii="Lucida Bright" w:hAnsi="Lucida Bright"/>
                                <w:sz w:val="18"/>
                                <w:szCs w:val="18"/>
                              </w:rPr>
                              <w:t>8:00am</w:t>
                            </w:r>
                            <w:r w:rsidR="001F7A6B">
                              <w:rPr>
                                <w:rFonts w:ascii="Lucida Bright" w:hAnsi="Lucida Bright"/>
                                <w:sz w:val="18"/>
                                <w:szCs w:val="18"/>
                              </w:rPr>
                              <w:t xml:space="preserve"> </w:t>
                            </w:r>
                            <w:r w:rsidRPr="00422736">
                              <w:rPr>
                                <w:rFonts w:ascii="Lucida Bright" w:hAnsi="Lucida Bright"/>
                                <w:sz w:val="18"/>
                                <w:szCs w:val="18"/>
                              </w:rPr>
                              <w:t>-</w:t>
                            </w:r>
                            <w:r w:rsidR="001F7A6B">
                              <w:rPr>
                                <w:rFonts w:ascii="Lucida Bright" w:hAnsi="Lucida Bright"/>
                                <w:sz w:val="18"/>
                                <w:szCs w:val="18"/>
                              </w:rPr>
                              <w:t xml:space="preserve"> </w:t>
                            </w:r>
                            <w:r w:rsidRPr="00422736">
                              <w:rPr>
                                <w:rFonts w:ascii="Lucida Bright" w:hAnsi="Lucida Bright"/>
                                <w:sz w:val="18"/>
                                <w:szCs w:val="18"/>
                              </w:rPr>
                              <w:t>3:15pm, 4 days per week for 67 weeks.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4EA1CD" id="_x0000_s1093" type="#_x0000_t202" style="position:absolute;left:0;text-align:left;margin-left:122.8pt;margin-top:17.6pt;width:174pt;height:220.9pt;z-index:2519618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" filled="f" stroked="f">
                <v:textbox>
                  <w:txbxContent>
                    <w:p w14:paraId="53B89B00" w14:textId="06D439FB" w:rsidR="00EB2F8E" w:rsidRPr="00422736" w:rsidRDefault="00EB2F8E" w:rsidP="00422736">
                      <w:pPr>
                        <w:spacing w:after="60"/>
                        <w:rPr>
                          <w:rFonts w:ascii="Lucida Bright" w:hAnsi="Lucida Bright" w:cstheme="minorHAnsi"/>
                          <w:b/>
                          <w:sz w:val="20"/>
                          <w:szCs w:val="18"/>
                          <w:u w:val="single"/>
                        </w:rPr>
                      </w:pPr>
                      <w:r w:rsidRPr="00422736">
                        <w:rPr>
                          <w:rFonts w:ascii="Lucida Bright" w:hAnsi="Lucida Bright" w:cstheme="minorHAnsi"/>
                          <w:b/>
                          <w:sz w:val="20"/>
                          <w:szCs w:val="14"/>
                          <w:u w:val="single"/>
                        </w:rPr>
                        <w:t>Length of Course and Schedule Options</w:t>
                      </w:r>
                      <w:r w:rsidRPr="00422736">
                        <w:rPr>
                          <w:rFonts w:ascii="Lucida Bright" w:hAnsi="Lucida Bright" w:cstheme="minorHAnsi"/>
                          <w:b/>
                          <w:sz w:val="24"/>
                          <w:szCs w:val="18"/>
                          <w:u w:val="single"/>
                        </w:rPr>
                        <w:t>:</w:t>
                      </w:r>
                    </w:p>
                    <w:p w14:paraId="508312D7" w14:textId="397BA8EA" w:rsidR="00EB2F8E" w:rsidRPr="00422736" w:rsidRDefault="00EB2F8E" w:rsidP="00650181">
                      <w:pPr>
                        <w:pStyle w:val="ListParagraph"/>
                        <w:numPr>
                          <w:ilvl w:val="0"/>
                          <w:numId w:val="59"/>
                        </w:numPr>
                        <w:ind w:left="360"/>
                        <w:rPr>
                          <w:rFonts w:ascii="Lucida Bright" w:hAnsi="Lucida Bright"/>
                        </w:rPr>
                      </w:pPr>
                      <w:r w:rsidRPr="00422736">
                        <w:rPr>
                          <w:rFonts w:ascii="Lucida Bright" w:hAnsi="Lucida Bright" w:cstheme="minorHAnsi"/>
                          <w:sz w:val="18"/>
                          <w:szCs w:val="16"/>
                        </w:rPr>
                        <w:t xml:space="preserve">Full-time course schedules consist of 7.75 hours a day, </w:t>
                      </w:r>
                      <w:r w:rsidR="001F7A6B">
                        <w:rPr>
                          <w:rFonts w:ascii="Lucida Bright" w:hAnsi="Lucida Bright" w:cstheme="minorHAnsi"/>
                          <w:sz w:val="18"/>
                          <w:szCs w:val="16"/>
                        </w:rPr>
                        <w:br/>
                      </w:r>
                      <w:r w:rsidRPr="00422736">
                        <w:rPr>
                          <w:rFonts w:ascii="Lucida Bright" w:hAnsi="Lucida Bright" w:cstheme="minorHAnsi"/>
                          <w:sz w:val="18"/>
                          <w:szCs w:val="16"/>
                        </w:rPr>
                        <w:t>from 8:00am to 4:30pm, Monday-Friday for 45 weeks.</w:t>
                      </w:r>
                      <w:r w:rsidR="00E650BC" w:rsidRPr="00422736">
                        <w:rPr>
                          <w:rFonts w:ascii="Lucida Bright" w:hAnsi="Lucida Bright" w:cstheme="minorHAnsi"/>
                          <w:sz w:val="18"/>
                          <w:szCs w:val="16"/>
                        </w:rPr>
                        <w:br/>
                      </w:r>
                    </w:p>
                    <w:p w14:paraId="365F2E8C" w14:textId="69493B7A" w:rsidR="00E650BC" w:rsidRPr="00422736" w:rsidRDefault="00E650BC" w:rsidP="00650181">
                      <w:pPr>
                        <w:pStyle w:val="ListParagraph"/>
                        <w:numPr>
                          <w:ilvl w:val="0"/>
                          <w:numId w:val="58"/>
                        </w:numPr>
                        <w:ind w:left="360"/>
                        <w:rPr>
                          <w:rFonts w:ascii="Lucida Bright" w:hAnsi="Lucida Bright"/>
                          <w:b/>
                          <w:sz w:val="18"/>
                          <w:szCs w:val="12"/>
                          <w:u w:val="single"/>
                        </w:rPr>
                      </w:pPr>
                      <w:r w:rsidRPr="00422736">
                        <w:rPr>
                          <w:rFonts w:ascii="Lucida Bright" w:hAnsi="Lucida Bright"/>
                          <w:sz w:val="18"/>
                          <w:szCs w:val="12"/>
                        </w:rPr>
                        <w:t xml:space="preserve">Part-time schedules consist of </w:t>
                      </w:r>
                      <w:r w:rsidR="001F7A6B">
                        <w:rPr>
                          <w:rFonts w:ascii="Lucida Bright" w:hAnsi="Lucida Bright"/>
                          <w:sz w:val="18"/>
                          <w:szCs w:val="12"/>
                        </w:rPr>
                        <w:br/>
                      </w:r>
                      <w:r w:rsidRPr="00422736">
                        <w:rPr>
                          <w:rFonts w:ascii="Lucida Bright" w:hAnsi="Lucida Bright"/>
                          <w:sz w:val="18"/>
                          <w:szCs w:val="12"/>
                        </w:rPr>
                        <w:t xml:space="preserve">6 or 6.5 hours per day, </w:t>
                      </w:r>
                      <w:r w:rsidR="001F7A6B">
                        <w:rPr>
                          <w:rFonts w:ascii="Lucida Bright" w:hAnsi="Lucida Bright"/>
                          <w:sz w:val="18"/>
                          <w:szCs w:val="12"/>
                        </w:rPr>
                        <w:br/>
                      </w:r>
                      <w:r w:rsidRPr="00422736">
                        <w:rPr>
                          <w:rFonts w:ascii="Lucida Bright" w:hAnsi="Lucida Bright"/>
                          <w:sz w:val="18"/>
                          <w:szCs w:val="12"/>
                        </w:rPr>
                        <w:t xml:space="preserve">Monday-Thursday or </w:t>
                      </w:r>
                      <w:r w:rsidR="001F7A6B">
                        <w:rPr>
                          <w:rFonts w:ascii="Lucida Bright" w:hAnsi="Lucida Bright"/>
                          <w:sz w:val="18"/>
                          <w:szCs w:val="12"/>
                        </w:rPr>
                        <w:br/>
                      </w:r>
                      <w:r w:rsidRPr="00422736">
                        <w:rPr>
                          <w:rFonts w:ascii="Lucida Bright" w:hAnsi="Lucida Bright"/>
                          <w:sz w:val="18"/>
                          <w:szCs w:val="12"/>
                        </w:rPr>
                        <w:t>Tuesday-Friday.</w:t>
                      </w:r>
                      <w:r w:rsidRPr="00422736">
                        <w:rPr>
                          <w:rFonts w:ascii="Lucida Bright" w:hAnsi="Lucida Bright"/>
                          <w:sz w:val="18"/>
                          <w:szCs w:val="12"/>
                        </w:rPr>
                        <w:br/>
                      </w:r>
                    </w:p>
                    <w:p w14:paraId="7C897950" w14:textId="7BF6D55A" w:rsidR="00E650BC" w:rsidRPr="00422736" w:rsidRDefault="00E650BC" w:rsidP="00650181">
                      <w:pPr>
                        <w:numPr>
                          <w:ilvl w:val="1"/>
                          <w:numId w:val="45"/>
                        </w:numPr>
                        <w:ind w:left="540" w:hanging="180"/>
                        <w:rPr>
                          <w:rFonts w:ascii="Lucida Bright" w:hAnsi="Lucida Bright"/>
                          <w:b/>
                          <w:sz w:val="18"/>
                          <w:szCs w:val="18"/>
                          <w:u w:val="single"/>
                        </w:rPr>
                      </w:pPr>
                      <w:r w:rsidRPr="00422736">
                        <w:rPr>
                          <w:rFonts w:ascii="Lucida Bright" w:hAnsi="Lucida Bright"/>
                          <w:sz w:val="18"/>
                          <w:szCs w:val="18"/>
                        </w:rPr>
                        <w:t xml:space="preserve">6 Hour Days: </w:t>
                      </w:r>
                      <w:r w:rsidR="001F7A6B">
                        <w:rPr>
                          <w:rFonts w:ascii="Lucida Bright" w:hAnsi="Lucida Bright"/>
                          <w:sz w:val="18"/>
                          <w:szCs w:val="18"/>
                        </w:rPr>
                        <w:br/>
                      </w:r>
                      <w:r w:rsidRPr="00422736">
                        <w:rPr>
                          <w:rFonts w:ascii="Lucida Bright" w:hAnsi="Lucida Bright"/>
                          <w:sz w:val="18"/>
                          <w:szCs w:val="18"/>
                        </w:rPr>
                        <w:t>8:00am</w:t>
                      </w:r>
                      <w:r w:rsidR="001F7A6B">
                        <w:rPr>
                          <w:rFonts w:ascii="Lucida Bright" w:hAnsi="Lucida Bright"/>
                          <w:sz w:val="18"/>
                          <w:szCs w:val="18"/>
                        </w:rPr>
                        <w:t xml:space="preserve"> </w:t>
                      </w:r>
                      <w:r w:rsidRPr="00422736">
                        <w:rPr>
                          <w:rFonts w:ascii="Lucida Bright" w:hAnsi="Lucida Bright"/>
                          <w:sz w:val="18"/>
                          <w:szCs w:val="18"/>
                        </w:rPr>
                        <w:t>-</w:t>
                      </w:r>
                      <w:r w:rsidR="001F7A6B">
                        <w:rPr>
                          <w:rFonts w:ascii="Lucida Bright" w:hAnsi="Lucida Bright"/>
                          <w:sz w:val="18"/>
                          <w:szCs w:val="18"/>
                        </w:rPr>
                        <w:t xml:space="preserve"> </w:t>
                      </w:r>
                      <w:r w:rsidRPr="00422736">
                        <w:rPr>
                          <w:rFonts w:ascii="Lucida Bright" w:hAnsi="Lucida Bright"/>
                          <w:sz w:val="18"/>
                          <w:szCs w:val="18"/>
                        </w:rPr>
                        <w:t>2:45pm, 4 days per week for 72 weeks.</w:t>
                      </w:r>
                      <w:r w:rsidRPr="00422736">
                        <w:rPr>
                          <w:rFonts w:ascii="Lucida Bright" w:hAnsi="Lucida Bright"/>
                          <w:sz w:val="18"/>
                          <w:szCs w:val="18"/>
                        </w:rPr>
                        <w:br/>
                      </w:r>
                    </w:p>
                    <w:p w14:paraId="75D98F66" w14:textId="698705CF" w:rsidR="00E650BC" w:rsidRPr="00422736" w:rsidRDefault="00E650BC" w:rsidP="00650181">
                      <w:pPr>
                        <w:numPr>
                          <w:ilvl w:val="1"/>
                          <w:numId w:val="45"/>
                        </w:numPr>
                        <w:ind w:left="540" w:hanging="180"/>
                        <w:rPr>
                          <w:rFonts w:ascii="Lucida Bright" w:hAnsi="Lucida Bright"/>
                          <w:b/>
                          <w:sz w:val="18"/>
                          <w:szCs w:val="18"/>
                          <w:u w:val="single"/>
                        </w:rPr>
                      </w:pPr>
                      <w:r w:rsidRPr="00422736">
                        <w:rPr>
                          <w:rFonts w:ascii="Lucida Bright" w:hAnsi="Lucida Bright"/>
                          <w:sz w:val="18"/>
                          <w:szCs w:val="18"/>
                        </w:rPr>
                        <w:t xml:space="preserve">6.5 Hour Days: </w:t>
                      </w:r>
                      <w:r w:rsidR="001F7A6B">
                        <w:rPr>
                          <w:rFonts w:ascii="Lucida Bright" w:hAnsi="Lucida Bright"/>
                          <w:sz w:val="18"/>
                          <w:szCs w:val="18"/>
                        </w:rPr>
                        <w:br/>
                      </w:r>
                      <w:r w:rsidRPr="00422736">
                        <w:rPr>
                          <w:rFonts w:ascii="Lucida Bright" w:hAnsi="Lucida Bright"/>
                          <w:sz w:val="18"/>
                          <w:szCs w:val="18"/>
                        </w:rPr>
                        <w:t>8:00am</w:t>
                      </w:r>
                      <w:r w:rsidR="001F7A6B">
                        <w:rPr>
                          <w:rFonts w:ascii="Lucida Bright" w:hAnsi="Lucida Bright"/>
                          <w:sz w:val="18"/>
                          <w:szCs w:val="18"/>
                        </w:rPr>
                        <w:t xml:space="preserve"> </w:t>
                      </w:r>
                      <w:r w:rsidRPr="00422736">
                        <w:rPr>
                          <w:rFonts w:ascii="Lucida Bright" w:hAnsi="Lucida Bright"/>
                          <w:sz w:val="18"/>
                          <w:szCs w:val="18"/>
                        </w:rPr>
                        <w:t>-</w:t>
                      </w:r>
                      <w:r w:rsidR="001F7A6B">
                        <w:rPr>
                          <w:rFonts w:ascii="Lucida Bright" w:hAnsi="Lucida Bright"/>
                          <w:sz w:val="18"/>
                          <w:szCs w:val="18"/>
                        </w:rPr>
                        <w:t xml:space="preserve"> </w:t>
                      </w:r>
                      <w:r w:rsidRPr="00422736">
                        <w:rPr>
                          <w:rFonts w:ascii="Lucida Bright" w:hAnsi="Lucida Bright"/>
                          <w:sz w:val="18"/>
                          <w:szCs w:val="18"/>
                        </w:rPr>
                        <w:t>3:15pm, 4 days per week for 67 weeks.</w:t>
                      </w:r>
                    </w:p>
                  </w:txbxContent>
                </v:textbox>
                <w10:wrap anchorx="margin"/>
              </v:shape>
            </w:pict>
          </mc:Fallback>
        </mc:AlternateContent>
      </w:r>
      <w:r w:rsidRPr="00AB4EE7">
        <w:rPr>
          <w:rFonts w:ascii="Lucida Bright" w:hAnsi="Lucida Bright" w:cstheme="minorHAnsi"/>
          <w:noProof/>
          <w:sz w:val="20"/>
          <w:szCs w:val="18"/>
        </w:rPr>
        <mc:AlternateContent>
          <mc:Choice Requires="wps">
            <w:drawing>
              <wp:anchor distT="0" distB="0" distL="228600" distR="228600" simplePos="0" relativeHeight="251963904" behindDoc="1" locked="0" layoutInCell="1" allowOverlap="1" wp14:anchorId="15A9D305" wp14:editId="51FEA4F3">
                <wp:simplePos x="0" y="0"/>
                <wp:positionH relativeFrom="page">
                  <wp:posOffset>4839912</wp:posOffset>
                </wp:positionH>
                <wp:positionV relativeFrom="margin">
                  <wp:align>center</wp:align>
                </wp:positionV>
                <wp:extent cx="2363470" cy="8298873"/>
                <wp:effectExtent l="19050" t="0" r="0" b="6985"/>
                <wp:wrapNone/>
                <wp:docPr id="83" name="Text Box 83"/>
                <wp:cNvGraphicFramePr/>
                <a:graphic xmlns:a="http://schemas.openxmlformats.org/drawingml/2006/main">
                  <a:graphicData uri="http://schemas.microsoft.com/office/word/2010/wordprocessingShape">
                    <wps:wsp>
                      <wps:cNvSpPr txBox="1"/>
                      <wps:spPr>
                        <a:xfrm>
                          <a:off x="0" y="0"/>
                          <a:ext cx="2363470" cy="8298873"/>
                        </a:xfrm>
                        <a:prstGeom prst="rect">
                          <a:avLst/>
                        </a:prstGeom>
                        <a:solidFill>
                          <a:sysClr val="window" lastClr="FFFFFF"/>
                        </a:solidFill>
                        <a:ln w="6350">
                          <a:noFill/>
                        </a:ln>
                        <a:effectLst>
                          <a:outerShdw dist="19050" dir="10800000" algn="r" rotWithShape="0">
                            <a:srgbClr val="C0504D"/>
                          </a:outerShdw>
                        </a:effectLst>
                      </wps:spPr>
                      <wps:txbx>
                        <w:txbxContent>
                          <w:p w14:paraId="3E375626"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0E831B7B"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69648288"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578C7B06"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32126B37"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4F420427"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2D62D180"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3AC4B3D1" w14:textId="1B5911B4"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4308D9A4" w14:textId="77777777" w:rsidR="001F7A6B" w:rsidRDefault="001F7A6B" w:rsidP="002B475E">
                            <w:pPr>
                              <w:spacing w:after="240"/>
                              <w:ind w:left="-180"/>
                              <w:rPr>
                                <w:rFonts w:asciiTheme="majorHAnsi" w:eastAsiaTheme="majorEastAsia" w:hAnsiTheme="majorHAnsi" w:cstheme="majorBidi"/>
                                <w:caps/>
                                <w:color w:val="191919" w:themeColor="text1" w:themeTint="E6"/>
                                <w:sz w:val="24"/>
                                <w:szCs w:val="24"/>
                              </w:rPr>
                            </w:pPr>
                          </w:p>
                          <w:p w14:paraId="170869A7" w14:textId="7FA3FC53" w:rsidR="002B475E" w:rsidRDefault="001F7A6B" w:rsidP="001F7A6B">
                            <w:pPr>
                              <w:spacing w:after="240"/>
                              <w:ind w:left="-180"/>
                              <w:rPr>
                                <w:rFonts w:asciiTheme="majorHAnsi" w:eastAsiaTheme="majorEastAsia" w:hAnsiTheme="majorHAnsi" w:cstheme="majorBidi"/>
                                <w:caps/>
                                <w:color w:val="191919" w:themeColor="text1" w:themeTint="E6"/>
                                <w:sz w:val="24"/>
                                <w:szCs w:val="24"/>
                              </w:rPr>
                            </w:pPr>
                            <w:r>
                              <w:rPr>
                                <w:rFonts w:asciiTheme="majorHAnsi" w:eastAsiaTheme="majorEastAsia" w:hAnsiTheme="majorHAnsi" w:cstheme="majorBidi"/>
                                <w:caps/>
                                <w:color w:val="191919" w:themeColor="text1" w:themeTint="E6"/>
                                <w:sz w:val="24"/>
                                <w:szCs w:val="24"/>
                              </w:rPr>
                              <w:t xml:space="preserve">   </w:t>
                            </w:r>
                            <w:r>
                              <w:rPr>
                                <w:noProof/>
                              </w:rPr>
                              <w:drawing>
                                <wp:inline distT="0" distB="0" distL="0" distR="0" wp14:anchorId="65AE433F" wp14:editId="10E42481">
                                  <wp:extent cx="1656542" cy="2398424"/>
                                  <wp:effectExtent l="19050" t="19050" r="20320" b="20955"/>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64151" cy="2409441"/>
                                          </a:xfrm>
                                          <a:prstGeom prst="rect">
                                            <a:avLst/>
                                          </a:prstGeom>
                                          <a:noFill/>
                                          <a:ln>
                                            <a:solidFill>
                                              <a:schemeClr val="tx1"/>
                                            </a:solidFill>
                                          </a:ln>
                                        </pic:spPr>
                                      </pic:pic>
                                    </a:graphicData>
                                  </a:graphic>
                                </wp:inline>
                              </w:drawing>
                            </w:r>
                          </w:p>
                          <w:p w14:paraId="57D4C25E" w14:textId="7ABE4FE3" w:rsidR="002B475E" w:rsidRPr="00422736" w:rsidRDefault="001F7A6B" w:rsidP="002B475E">
                            <w:pPr>
                              <w:spacing w:after="240"/>
                              <w:rPr>
                                <w:rFonts w:ascii="Lucida Bright" w:eastAsiaTheme="majorEastAsia" w:hAnsi="Lucida Bright" w:cstheme="majorBidi"/>
                                <w:caps/>
                                <w:color w:val="191919" w:themeColor="text1" w:themeTint="E6"/>
                              </w:rPr>
                            </w:pPr>
                            <w:r>
                              <w:rPr>
                                <w:rFonts w:ascii="Lucida Bright" w:eastAsiaTheme="majorEastAsia" w:hAnsi="Lucida Bright" w:cstheme="majorBidi"/>
                                <w:caps/>
                                <w:color w:val="191919" w:themeColor="text1" w:themeTint="E6"/>
                              </w:rPr>
                              <w:br/>
                            </w:r>
                            <w:r w:rsidR="002B475E" w:rsidRPr="00422736">
                              <w:rPr>
                                <w:rFonts w:ascii="Lucida Bright" w:eastAsiaTheme="majorEastAsia" w:hAnsi="Lucida Bright" w:cstheme="majorBidi"/>
                                <w:caps/>
                                <w:color w:val="191919" w:themeColor="text1" w:themeTint="E6"/>
                              </w:rPr>
                              <w:t>Cosmetology Career Opportunities may include:</w:t>
                            </w:r>
                          </w:p>
                          <w:p w14:paraId="183182A4"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-Trainer</w:t>
                            </w:r>
                            <w:r w:rsidRPr="00422736">
                              <w:rPr>
                                <w:rFonts w:ascii="Lucida Bright" w:hAnsi="Lucida Bright"/>
                                <w:color w:val="808080" w:themeColor="background1" w:themeShade="80"/>
                                <w:sz w:val="20"/>
                                <w:szCs w:val="20"/>
                              </w:rPr>
                              <w:tab/>
                            </w:r>
                            <w:r w:rsidRPr="00422736">
                              <w:rPr>
                                <w:rFonts w:ascii="Lucida Bright" w:hAnsi="Lucida Bright"/>
                                <w:color w:val="808080" w:themeColor="background1" w:themeShade="80"/>
                                <w:sz w:val="20"/>
                                <w:szCs w:val="20"/>
                              </w:rPr>
                              <w:tab/>
                            </w:r>
                          </w:p>
                          <w:p w14:paraId="3E6D9609"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-Product Supplier</w:t>
                            </w:r>
                          </w:p>
                          <w:p w14:paraId="0D21A38D"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-School Owner/Manager</w:t>
                            </w:r>
                          </w:p>
                          <w:p w14:paraId="5E8C0840"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-Salon Owner/Manager</w:t>
                            </w:r>
                          </w:p>
                          <w:p w14:paraId="3D2569A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-Salon Booth Renter</w:t>
                            </w:r>
                          </w:p>
                          <w:p w14:paraId="5F52DC72"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-Manufacturer Representative</w:t>
                            </w:r>
                          </w:p>
                          <w:p w14:paraId="08DFE4C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-Cosmetologist</w:t>
                            </w:r>
                          </w:p>
                          <w:p w14:paraId="10582DDD"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-Barber</w:t>
                            </w:r>
                          </w:p>
                          <w:p w14:paraId="21E4380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-Esthetician</w:t>
                            </w:r>
                          </w:p>
                          <w:p w14:paraId="4B46159F"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-Manicurist</w:t>
                            </w:r>
                          </w:p>
                          <w:p w14:paraId="6B86DD4C" w14:textId="160C8E5D"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-Professional Competitor</w:t>
                            </w:r>
                          </w:p>
                          <w:p w14:paraId="2FE49536" w14:textId="77777777" w:rsidR="002B475E" w:rsidRPr="00422736" w:rsidRDefault="002B475E" w:rsidP="002B475E">
                            <w:pPr>
                              <w:rPr>
                                <w:rFonts w:ascii="Lucida Bright" w:hAnsi="Lucida Bright"/>
                                <w:color w:val="808080" w:themeColor="background1" w:themeShade="80"/>
                                <w:sz w:val="20"/>
                                <w:szCs w:val="20"/>
                              </w:rPr>
                            </w:pPr>
                          </w:p>
                          <w:p w14:paraId="6F3D01F8" w14:textId="77777777" w:rsidR="002B475E" w:rsidRPr="00422736" w:rsidRDefault="002B475E" w:rsidP="002B475E">
                            <w:pPr>
                              <w:rPr>
                                <w:rFonts w:ascii="Lucida Bright" w:hAnsi="Lucida Bright"/>
                                <w:color w:val="808080" w:themeColor="background1" w:themeShade="80"/>
                                <w:sz w:val="20"/>
                                <w:szCs w:val="20"/>
                              </w:rPr>
                            </w:pPr>
                          </w:p>
                        </w:txbxContent>
                      </wps:txbx>
                      <wps:bodyPr rot="0" spcFirstLastPara="0" vertOverflow="overflow" horzOverflow="overflow" vert="horz" wrap="square" lIns="228600" tIns="137160" rIns="0" bIns="13716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9D305" id="Text Box 83" o:spid="_x0000_s1094" type="#_x0000_t202" style="position:absolute;left:0;text-align:left;margin-left:381.1pt;margin-top:0;width:186.1pt;height:653.45pt;z-index:-251352576;visibility:visible;mso-wrap-style:square;mso-width-percent:0;mso-height-percent:0;mso-wrap-distance-left:18pt;mso-wrap-distance-top:0;mso-wrap-distance-right:18pt;mso-wrap-distance-bottom:0;mso-position-horizontal:absolute;mso-position-horizontal-relative:page;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" fillcolor="window" stroked="f" strokeweight=".5pt">
                <v:shadow on="t" color="#c0504d" origin=".5" offset="-1.5pt,0"/>
                <v:textbox inset="18pt,10.8pt,0,10.8pt">
                  <w:txbxContent>
                    <w:p w14:paraId="3E375626"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0E831B7B"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69648288"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578C7B06"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32126B37"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4F420427"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2D62D180" w14:textId="77777777"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3AC4B3D1" w14:textId="1B5911B4" w:rsidR="002B475E" w:rsidRDefault="002B475E" w:rsidP="002B475E">
                      <w:pPr>
                        <w:spacing w:after="240"/>
                        <w:ind w:left="-180"/>
                        <w:rPr>
                          <w:rFonts w:asciiTheme="majorHAnsi" w:eastAsiaTheme="majorEastAsia" w:hAnsiTheme="majorHAnsi" w:cstheme="majorBidi"/>
                          <w:caps/>
                          <w:color w:val="191919" w:themeColor="text1" w:themeTint="E6"/>
                          <w:sz w:val="24"/>
                          <w:szCs w:val="24"/>
                        </w:rPr>
                      </w:pPr>
                    </w:p>
                    <w:p w14:paraId="4308D9A4" w14:textId="77777777" w:rsidR="001F7A6B" w:rsidRDefault="001F7A6B" w:rsidP="002B475E">
                      <w:pPr>
                        <w:spacing w:after="240"/>
                        <w:ind w:left="-180"/>
                        <w:rPr>
                          <w:rFonts w:asciiTheme="majorHAnsi" w:eastAsiaTheme="majorEastAsia" w:hAnsiTheme="majorHAnsi" w:cstheme="majorBidi"/>
                          <w:caps/>
                          <w:color w:val="191919" w:themeColor="text1" w:themeTint="E6"/>
                          <w:sz w:val="24"/>
                          <w:szCs w:val="24"/>
                        </w:rPr>
                      </w:pPr>
                    </w:p>
                    <w:p w14:paraId="170869A7" w14:textId="7FA3FC53" w:rsidR="002B475E" w:rsidRDefault="001F7A6B" w:rsidP="001F7A6B">
                      <w:pPr>
                        <w:spacing w:after="240"/>
                        <w:ind w:left="-180"/>
                        <w:rPr>
                          <w:rFonts w:asciiTheme="majorHAnsi" w:eastAsiaTheme="majorEastAsia" w:hAnsiTheme="majorHAnsi" w:cstheme="majorBidi"/>
                          <w:caps/>
                          <w:color w:val="191919" w:themeColor="text1" w:themeTint="E6"/>
                          <w:sz w:val="24"/>
                          <w:szCs w:val="24"/>
                        </w:rPr>
                      </w:pPr>
                      <w:r>
                        <w:rPr>
                          <w:rFonts w:asciiTheme="majorHAnsi" w:eastAsiaTheme="majorEastAsia" w:hAnsiTheme="majorHAnsi" w:cstheme="majorBidi"/>
                          <w:caps/>
                          <w:color w:val="191919" w:themeColor="text1" w:themeTint="E6"/>
                          <w:sz w:val="24"/>
                          <w:szCs w:val="24"/>
                        </w:rPr>
                        <w:t xml:space="preserve">   </w:t>
                      </w:r>
                      <w:r>
                        <w:rPr>
                          <w:noProof/>
                        </w:rPr>
                        <w:drawing>
                          <wp:inline distT="0" distB="0" distL="0" distR="0" wp14:anchorId="65AE433F" wp14:editId="10E42481">
                            <wp:extent cx="1656542" cy="2398424"/>
                            <wp:effectExtent l="19050" t="19050" r="20320" b="20955"/>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64151" cy="2409441"/>
                                    </a:xfrm>
                                    <a:prstGeom prst="rect">
                                      <a:avLst/>
                                    </a:prstGeom>
                                    <a:noFill/>
                                    <a:ln>
                                      <a:solidFill>
                                        <a:schemeClr val="tx1"/>
                                      </a:solidFill>
                                    </a:ln>
                                  </pic:spPr>
                                </pic:pic>
                              </a:graphicData>
                            </a:graphic>
                          </wp:inline>
                        </w:drawing>
                      </w:r>
                    </w:p>
                    <w:p w14:paraId="57D4C25E" w14:textId="7ABE4FE3" w:rsidR="002B475E" w:rsidRPr="00422736" w:rsidRDefault="001F7A6B" w:rsidP="002B475E">
                      <w:pPr>
                        <w:spacing w:after="240"/>
                        <w:rPr>
                          <w:rFonts w:ascii="Lucida Bright" w:eastAsiaTheme="majorEastAsia" w:hAnsi="Lucida Bright" w:cstheme="majorBidi"/>
                          <w:caps/>
                          <w:color w:val="191919" w:themeColor="text1" w:themeTint="E6"/>
                        </w:rPr>
                      </w:pPr>
                      <w:r>
                        <w:rPr>
                          <w:rFonts w:ascii="Lucida Bright" w:eastAsiaTheme="majorEastAsia" w:hAnsi="Lucida Bright" w:cstheme="majorBidi"/>
                          <w:caps/>
                          <w:color w:val="191919" w:themeColor="text1" w:themeTint="E6"/>
                        </w:rPr>
                        <w:br/>
                      </w:r>
                      <w:r w:rsidR="002B475E" w:rsidRPr="00422736">
                        <w:rPr>
                          <w:rFonts w:ascii="Lucida Bright" w:eastAsiaTheme="majorEastAsia" w:hAnsi="Lucida Bright" w:cstheme="majorBidi"/>
                          <w:caps/>
                          <w:color w:val="191919" w:themeColor="text1" w:themeTint="E6"/>
                        </w:rPr>
                        <w:t>Cosmetology Career Opportunities may include:</w:t>
                      </w:r>
                    </w:p>
                    <w:p w14:paraId="183182A4"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-Trainer</w:t>
                      </w:r>
                      <w:r w:rsidRPr="00422736">
                        <w:rPr>
                          <w:rFonts w:ascii="Lucida Bright" w:hAnsi="Lucida Bright"/>
                          <w:color w:val="808080" w:themeColor="background1" w:themeShade="80"/>
                          <w:sz w:val="20"/>
                          <w:szCs w:val="20"/>
                        </w:rPr>
                        <w:tab/>
                      </w:r>
                      <w:r w:rsidRPr="00422736">
                        <w:rPr>
                          <w:rFonts w:ascii="Lucida Bright" w:hAnsi="Lucida Bright"/>
                          <w:color w:val="808080" w:themeColor="background1" w:themeShade="80"/>
                          <w:sz w:val="20"/>
                          <w:szCs w:val="20"/>
                        </w:rPr>
                        <w:tab/>
                      </w:r>
                    </w:p>
                    <w:p w14:paraId="3E6D9609"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-Product Supplier</w:t>
                      </w:r>
                    </w:p>
                    <w:p w14:paraId="0D21A38D"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-School Owner/Manager</w:t>
                      </w:r>
                    </w:p>
                    <w:p w14:paraId="5E8C0840"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-Salon Owner/Manager</w:t>
                      </w:r>
                    </w:p>
                    <w:p w14:paraId="3D2569A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-Salon Booth Renter</w:t>
                      </w:r>
                    </w:p>
                    <w:p w14:paraId="5F52DC72"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-Manufacturer Representative</w:t>
                      </w:r>
                    </w:p>
                    <w:p w14:paraId="08DFE4C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-Cosmetologist</w:t>
                      </w:r>
                    </w:p>
                    <w:p w14:paraId="10582DDD"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-Barber</w:t>
                      </w:r>
                    </w:p>
                    <w:p w14:paraId="21E43806"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-Esthetician</w:t>
                      </w:r>
                    </w:p>
                    <w:p w14:paraId="4B46159F" w14:textId="77777777"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-Manicurist</w:t>
                      </w:r>
                    </w:p>
                    <w:p w14:paraId="6B86DD4C" w14:textId="160C8E5D" w:rsidR="002B475E" w:rsidRPr="00422736" w:rsidRDefault="002B475E" w:rsidP="002B475E">
                      <w:pPr>
                        <w:rPr>
                          <w:rFonts w:ascii="Lucida Bright" w:hAnsi="Lucida Bright"/>
                          <w:color w:val="808080" w:themeColor="background1" w:themeShade="80"/>
                          <w:sz w:val="20"/>
                          <w:szCs w:val="20"/>
                        </w:rPr>
                      </w:pPr>
                      <w:r w:rsidRPr="00422736">
                        <w:rPr>
                          <w:rFonts w:ascii="Lucida Bright" w:hAnsi="Lucida Bright"/>
                          <w:color w:val="808080" w:themeColor="background1" w:themeShade="80"/>
                          <w:sz w:val="20"/>
                          <w:szCs w:val="20"/>
                        </w:rPr>
                        <w:t>-Professional Competitor</w:t>
                      </w:r>
                    </w:p>
                    <w:p w14:paraId="2FE49536" w14:textId="77777777" w:rsidR="002B475E" w:rsidRPr="00422736" w:rsidRDefault="002B475E" w:rsidP="002B475E">
                      <w:pPr>
                        <w:rPr>
                          <w:rFonts w:ascii="Lucida Bright" w:hAnsi="Lucida Bright"/>
                          <w:color w:val="808080" w:themeColor="background1" w:themeShade="80"/>
                          <w:sz w:val="20"/>
                          <w:szCs w:val="20"/>
                        </w:rPr>
                      </w:pPr>
                    </w:p>
                    <w:p w14:paraId="6F3D01F8" w14:textId="77777777" w:rsidR="002B475E" w:rsidRPr="00422736" w:rsidRDefault="002B475E" w:rsidP="002B475E">
                      <w:pPr>
                        <w:rPr>
                          <w:rFonts w:ascii="Lucida Bright" w:hAnsi="Lucida Bright"/>
                          <w:color w:val="808080" w:themeColor="background1" w:themeShade="80"/>
                          <w:sz w:val="20"/>
                          <w:szCs w:val="20"/>
                        </w:rPr>
                      </w:pPr>
                    </w:p>
                  </w:txbxContent>
                </v:textbox>
                <w10:wrap anchorx="page" anchory="margin"/>
              </v:shape>
            </w:pict>
          </mc:Fallback>
        </mc:AlternateContent>
      </w:r>
      <w:r w:rsidR="00E650BC" w:rsidRPr="00AB4EE7">
        <w:rPr>
          <w:rFonts w:ascii="Lucida Bright" w:hAnsi="Lucida Bright" w:cstheme="minorHAnsi"/>
          <w:b/>
          <w:noProof/>
          <w:sz w:val="32"/>
          <w:szCs w:val="28"/>
          <w:u w:val="single"/>
        </w:rPr>
        <mc:AlternateContent>
          <mc:Choice Requires="wps">
            <w:drawing>
              <wp:anchor distT="0" distB="0" distL="114300" distR="114300" simplePos="0" relativeHeight="251851264" behindDoc="0" locked="0" layoutInCell="1" allowOverlap="1" wp14:anchorId="60271560" wp14:editId="77A9F37C">
                <wp:simplePos x="0" y="0"/>
                <wp:positionH relativeFrom="margin">
                  <wp:posOffset>-140277</wp:posOffset>
                </wp:positionH>
                <wp:positionV relativeFrom="paragraph">
                  <wp:posOffset>403803</wp:posOffset>
                </wp:positionV>
                <wp:extent cx="3977986" cy="1435678"/>
                <wp:effectExtent l="19050" t="19050" r="41910" b="31750"/>
                <wp:wrapNone/>
                <wp:docPr id="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986" cy="1435678"/>
                        </a:xfrm>
                        <a:prstGeom prst="rect">
                          <a:avLst/>
                        </a:prstGeom>
                        <a:solidFill>
                          <a:srgbClr val="FFFFFF"/>
                        </a:solidFill>
                        <a:ln w="50800" cmpd="tri">
                          <a:solidFill>
                            <a:srgbClr val="000000"/>
                          </a:solidFill>
                          <a:miter lim="800000"/>
                          <a:headEnd/>
                          <a:tailEnd/>
                        </a:ln>
                      </wps:spPr>
                      <wps:txbx>
                        <w:txbxContent>
                          <w:p w14:paraId="79FD132B" w14:textId="77777777" w:rsidR="00E66F42" w:rsidRPr="002B475E" w:rsidRDefault="00E66F42" w:rsidP="002B475E">
                            <w:pPr>
                              <w:rPr>
                                <w:rFonts w:ascii="Candara Light" w:hAnsi="Candara Light" w:cstheme="minorHAnsi"/>
                                <w:b/>
                                <w:sz w:val="18"/>
                                <w:szCs w:val="18"/>
                              </w:rPr>
                            </w:pPr>
                            <w:r w:rsidRPr="002B475E">
                              <w:rPr>
                                <w:rFonts w:ascii="Candara Light" w:hAnsi="Candara Light" w:cstheme="minorHAnsi"/>
                                <w:b/>
                                <w:sz w:val="36"/>
                                <w:szCs w:val="36"/>
                              </w:rPr>
                              <w:t xml:space="preserve">Part 1 </w:t>
                            </w:r>
                            <w:r w:rsidRPr="002B475E">
                              <w:rPr>
                                <w:rFonts w:ascii="Candara Light" w:hAnsi="Candara Light" w:cstheme="minorHAnsi"/>
                                <w:b/>
                                <w:sz w:val="18"/>
                                <w:szCs w:val="18"/>
                              </w:rPr>
                              <w:br/>
                            </w:r>
                            <w:r w:rsidRPr="002B475E">
                              <w:rPr>
                                <w:rFonts w:ascii="Candara Light" w:hAnsi="Candara Light" w:cstheme="minorHAnsi"/>
                                <w:b/>
                              </w:rPr>
                              <w:t>(0-304 Hours)</w:t>
                            </w:r>
                          </w:p>
                          <w:p w14:paraId="7CD54497" w14:textId="77777777" w:rsidR="00E66F42" w:rsidRPr="002B475E" w:rsidRDefault="00E66F42" w:rsidP="00FF421A">
                            <w:pPr>
                              <w:jc w:val="center"/>
                              <w:rPr>
                                <w:rFonts w:ascii="Candara Light" w:hAnsi="Candara Light" w:cstheme="minorHAnsi"/>
                                <w:b/>
                                <w:sz w:val="18"/>
                                <w:szCs w:val="18"/>
                              </w:rPr>
                            </w:pPr>
                          </w:p>
                          <w:p w14:paraId="660D5300" w14:textId="6417FDF1" w:rsidR="00E650BC" w:rsidRPr="002B475E" w:rsidRDefault="00E650BC" w:rsidP="00E650BC">
                            <w:pPr>
                              <w:spacing w:after="120"/>
                              <w:rPr>
                                <w:rFonts w:ascii="Candara Light" w:hAnsi="Candara Light" w:cstheme="minorHAnsi"/>
                                <w:sz w:val="28"/>
                                <w:szCs w:val="28"/>
                              </w:rPr>
                            </w:pPr>
                            <w:r w:rsidRPr="002B475E">
                              <w:rPr>
                                <w:rFonts w:ascii="Candara Light" w:hAnsi="Candara Light" w:cstheme="minorHAnsi"/>
                                <w:sz w:val="24"/>
                                <w:szCs w:val="32"/>
                              </w:rPr>
                              <w:t>Intro to basics:</w:t>
                            </w:r>
                          </w:p>
                          <w:p w14:paraId="3C96BB2E" w14:textId="325ADAC6" w:rsidR="00E66F42" w:rsidRPr="002B475E" w:rsidRDefault="00E66F42" w:rsidP="00650181">
                            <w:pPr>
                              <w:pStyle w:val="ListParagraph"/>
                              <w:numPr>
                                <w:ilvl w:val="0"/>
                                <w:numId w:val="50"/>
                              </w:numPr>
                              <w:spacing w:after="120"/>
                              <w:ind w:left="360"/>
                              <w:rPr>
                                <w:rFonts w:ascii="Candara Light" w:hAnsi="Candara Light" w:cstheme="minorHAnsi"/>
                                <w:sz w:val="20"/>
                              </w:rPr>
                            </w:pPr>
                            <w:r w:rsidRPr="002B475E">
                              <w:rPr>
                                <w:rFonts w:ascii="Candara Light" w:hAnsi="Candara Light" w:cstheme="minorHAnsi"/>
                                <w:sz w:val="20"/>
                              </w:rPr>
                              <w:t>New student Orientation</w:t>
                            </w:r>
                            <w:r w:rsidR="00E650BC" w:rsidRPr="002B475E">
                              <w:rPr>
                                <w:rFonts w:ascii="Candara Light" w:hAnsi="Candara Light" w:cstheme="minorHAnsi"/>
                                <w:sz w:val="20"/>
                              </w:rPr>
                              <w:t xml:space="preserve">, Introductory theory &amp; basic practical skills, Safety and sanitation, </w:t>
                            </w:r>
                            <w:r w:rsidRPr="002B475E">
                              <w:rPr>
                                <w:rFonts w:ascii="Candara Light" w:hAnsi="Candara Light" w:cstheme="minorHAnsi"/>
                                <w:sz w:val="20"/>
                              </w:rPr>
                              <w:t>Intro to clinic floor and client consultation</w:t>
                            </w:r>
                          </w:p>
                          <w:p w14:paraId="7D97A0EC" w14:textId="77777777" w:rsidR="00E66F42" w:rsidRPr="007614F4" w:rsidRDefault="00E66F42" w:rsidP="00D14B00">
                            <w:pPr>
                              <w:spacing w:after="120" w:line="280" w:lineRule="exact"/>
                              <w:rPr>
                                <w:rFonts w:ascii="Lucida Bright" w:hAnsi="Lucida Bright" w:cstheme="minorHAnsi"/>
                              </w:rPr>
                            </w:pPr>
                          </w:p>
                          <w:p w14:paraId="3D0571B9" w14:textId="77777777" w:rsidR="00E66F42" w:rsidRPr="007614F4" w:rsidRDefault="00E66F42" w:rsidP="00D14B00">
                            <w:pPr>
                              <w:spacing w:after="120" w:line="280" w:lineRule="exact"/>
                              <w:rPr>
                                <w:rFonts w:ascii="Lucida Bright" w:hAnsi="Lucida Bright" w:cstheme="minorHAnsi"/>
                                <w:sz w:val="24"/>
                                <w:szCs w:val="24"/>
                              </w:rPr>
                            </w:pPr>
                          </w:p>
                          <w:p w14:paraId="14E8A6F1" w14:textId="77777777" w:rsidR="00E66F42" w:rsidRPr="00D14B00" w:rsidRDefault="00E66F42" w:rsidP="00D14B00">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271560" id="_x0000_s1095" type="#_x0000_t202" style="position:absolute;left:0;text-align:left;margin-left:-11.05pt;margin-top:31.8pt;width:313.25pt;height:113.05pt;z-index:25185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" strokeweight="4pt">
                <v:stroke linestyle="thickBetweenThin"/>
                <v:textbox>
                  <w:txbxContent>
                    <w:p w14:paraId="79FD132B" w14:textId="77777777" w:rsidR="00E66F42" w:rsidRPr="002B475E" w:rsidRDefault="00E66F42" w:rsidP="002B475E">
                      <w:pPr>
                        <w:rPr>
                          <w:rFonts w:ascii="Candara Light" w:hAnsi="Candara Light" w:cstheme="minorHAnsi"/>
                          <w:b/>
                          <w:sz w:val="18"/>
                          <w:szCs w:val="18"/>
                        </w:rPr>
                      </w:pPr>
                      <w:r w:rsidRPr="002B475E">
                        <w:rPr>
                          <w:rFonts w:ascii="Candara Light" w:hAnsi="Candara Light" w:cstheme="minorHAnsi"/>
                          <w:b/>
                          <w:sz w:val="36"/>
                          <w:szCs w:val="36"/>
                        </w:rPr>
                        <w:t xml:space="preserve">Part 1 </w:t>
                      </w:r>
                      <w:r w:rsidRPr="002B475E">
                        <w:rPr>
                          <w:rFonts w:ascii="Candara Light" w:hAnsi="Candara Light" w:cstheme="minorHAnsi"/>
                          <w:b/>
                          <w:sz w:val="18"/>
                          <w:szCs w:val="18"/>
                        </w:rPr>
                        <w:br/>
                      </w:r>
                      <w:r w:rsidRPr="002B475E">
                        <w:rPr>
                          <w:rFonts w:ascii="Candara Light" w:hAnsi="Candara Light" w:cstheme="minorHAnsi"/>
                          <w:b/>
                        </w:rPr>
                        <w:t>(0-304 Hours)</w:t>
                      </w:r>
                    </w:p>
                    <w:p w14:paraId="7CD54497" w14:textId="77777777" w:rsidR="00E66F42" w:rsidRPr="002B475E" w:rsidRDefault="00E66F42" w:rsidP="00FF421A">
                      <w:pPr>
                        <w:jc w:val="center"/>
                        <w:rPr>
                          <w:rFonts w:ascii="Candara Light" w:hAnsi="Candara Light" w:cstheme="minorHAnsi"/>
                          <w:b/>
                          <w:sz w:val="18"/>
                          <w:szCs w:val="18"/>
                        </w:rPr>
                      </w:pPr>
                    </w:p>
                    <w:p w14:paraId="660D5300" w14:textId="6417FDF1" w:rsidR="00E650BC" w:rsidRPr="002B475E" w:rsidRDefault="00E650BC" w:rsidP="00E650BC">
                      <w:pPr>
                        <w:spacing w:after="120"/>
                        <w:rPr>
                          <w:rFonts w:ascii="Candara Light" w:hAnsi="Candara Light" w:cstheme="minorHAnsi"/>
                          <w:sz w:val="28"/>
                          <w:szCs w:val="28"/>
                        </w:rPr>
                      </w:pPr>
                      <w:r w:rsidRPr="002B475E">
                        <w:rPr>
                          <w:rFonts w:ascii="Candara Light" w:hAnsi="Candara Light" w:cstheme="minorHAnsi"/>
                          <w:sz w:val="24"/>
                          <w:szCs w:val="32"/>
                        </w:rPr>
                        <w:t>Intro to basics:</w:t>
                      </w:r>
                    </w:p>
                    <w:p w14:paraId="3C96BB2E" w14:textId="325ADAC6" w:rsidR="00E66F42" w:rsidRPr="002B475E" w:rsidRDefault="00E66F42" w:rsidP="00650181">
                      <w:pPr>
                        <w:pStyle w:val="ListParagraph"/>
                        <w:numPr>
                          <w:ilvl w:val="0"/>
                          <w:numId w:val="50"/>
                        </w:numPr>
                        <w:spacing w:after="120"/>
                        <w:ind w:left="360"/>
                        <w:rPr>
                          <w:rFonts w:ascii="Candara Light" w:hAnsi="Candara Light" w:cstheme="minorHAnsi"/>
                          <w:sz w:val="20"/>
                        </w:rPr>
                      </w:pPr>
                      <w:r w:rsidRPr="002B475E">
                        <w:rPr>
                          <w:rFonts w:ascii="Candara Light" w:hAnsi="Candara Light" w:cstheme="minorHAnsi"/>
                          <w:sz w:val="20"/>
                        </w:rPr>
                        <w:t>New student Orientation</w:t>
                      </w:r>
                      <w:r w:rsidR="00E650BC" w:rsidRPr="002B475E">
                        <w:rPr>
                          <w:rFonts w:ascii="Candara Light" w:hAnsi="Candara Light" w:cstheme="minorHAnsi"/>
                          <w:sz w:val="20"/>
                        </w:rPr>
                        <w:t xml:space="preserve">, Introductory theory &amp; basic practical skills, Safety and sanitation, </w:t>
                      </w:r>
                      <w:r w:rsidRPr="002B475E">
                        <w:rPr>
                          <w:rFonts w:ascii="Candara Light" w:hAnsi="Candara Light" w:cstheme="minorHAnsi"/>
                          <w:sz w:val="20"/>
                        </w:rPr>
                        <w:t>Intro to clinic floor and client consultation</w:t>
                      </w:r>
                    </w:p>
                    <w:p w14:paraId="7D97A0EC" w14:textId="77777777" w:rsidR="00E66F42" w:rsidRPr="007614F4" w:rsidRDefault="00E66F42" w:rsidP="00D14B00">
                      <w:pPr>
                        <w:spacing w:after="120" w:line="280" w:lineRule="exact"/>
                        <w:rPr>
                          <w:rFonts w:ascii="Lucida Bright" w:hAnsi="Lucida Bright" w:cstheme="minorHAnsi"/>
                        </w:rPr>
                      </w:pPr>
                    </w:p>
                    <w:p w14:paraId="3D0571B9" w14:textId="77777777" w:rsidR="00E66F42" w:rsidRPr="007614F4" w:rsidRDefault="00E66F42" w:rsidP="00D14B00">
                      <w:pPr>
                        <w:spacing w:after="120" w:line="280" w:lineRule="exact"/>
                        <w:rPr>
                          <w:rFonts w:ascii="Lucida Bright" w:hAnsi="Lucida Bright" w:cstheme="minorHAnsi"/>
                          <w:sz w:val="24"/>
                          <w:szCs w:val="24"/>
                        </w:rPr>
                      </w:pPr>
                    </w:p>
                    <w:p w14:paraId="14E8A6F1" w14:textId="77777777" w:rsidR="00E66F42" w:rsidRPr="00D14B00" w:rsidRDefault="00E66F42" w:rsidP="00D14B00">
                      <w:pPr>
                        <w:spacing w:after="120" w:line="280" w:lineRule="exact"/>
                        <w:rPr>
                          <w:rFonts w:ascii="Lucida Bright" w:hAnsi="Lucida Bright" w:cstheme="minorHAnsi"/>
                          <w:sz w:val="28"/>
                          <w:szCs w:val="28"/>
                        </w:rPr>
                      </w:pPr>
                    </w:p>
                  </w:txbxContent>
                </v:textbox>
                <w10:wrap anchorx="margin"/>
              </v:shape>
            </w:pict>
          </mc:Fallback>
        </mc:AlternateContent>
      </w:r>
      <w:r w:rsidR="000B463B" w:rsidRPr="00AB4EE7">
        <w:rPr>
          <w:rFonts w:ascii="Lucida Bright" w:hAnsi="Lucida Bright" w:cstheme="minorHAnsi"/>
          <w:b/>
          <w:sz w:val="48"/>
          <w:szCs w:val="44"/>
          <w:u w:val="single"/>
        </w:rPr>
        <w:t xml:space="preserve">Course </w:t>
      </w:r>
      <w:r w:rsidR="002B475E" w:rsidRPr="00AB4EE7">
        <w:rPr>
          <w:rFonts w:ascii="Lucida Bright" w:hAnsi="Lucida Bright" w:cstheme="minorHAnsi"/>
          <w:b/>
          <w:sz w:val="48"/>
          <w:szCs w:val="44"/>
          <w:u w:val="single"/>
        </w:rPr>
        <w:t>Sequence</w:t>
      </w:r>
      <w:r w:rsidR="000B463B" w:rsidRPr="00AB4EE7">
        <w:rPr>
          <w:rFonts w:ascii="Lucida Bright" w:hAnsi="Lucida Bright" w:cstheme="minorHAnsi"/>
          <w:bCs/>
          <w:sz w:val="36"/>
          <w:szCs w:val="32"/>
          <w:u w:val="single"/>
        </w:rPr>
        <w:t>:</w:t>
      </w:r>
    </w:p>
    <w:p w14:paraId="37C8CFD7" w14:textId="003AA927" w:rsidR="001A6702" w:rsidRPr="00AB4EE7" w:rsidRDefault="001A6702" w:rsidP="001A6702">
      <w:pPr>
        <w:pStyle w:val="ListParagraph"/>
        <w:tabs>
          <w:tab w:val="left" w:pos="6660"/>
        </w:tabs>
        <w:spacing w:after="60"/>
        <w:ind w:left="5040"/>
        <w:rPr>
          <w:rFonts w:asciiTheme="majorHAnsi" w:hAnsiTheme="majorHAnsi" w:cstheme="minorHAnsi"/>
          <w:sz w:val="20"/>
          <w:szCs w:val="18"/>
        </w:rPr>
      </w:pPr>
    </w:p>
    <w:p w14:paraId="2DDA3FDA" w14:textId="2243BAF2" w:rsidR="001A6702" w:rsidRPr="00AB4EE7" w:rsidRDefault="001A6702" w:rsidP="001A6702">
      <w:pPr>
        <w:pStyle w:val="ListParagraph"/>
        <w:tabs>
          <w:tab w:val="left" w:pos="6660"/>
        </w:tabs>
        <w:spacing w:after="60"/>
        <w:ind w:left="5040"/>
        <w:rPr>
          <w:rFonts w:asciiTheme="majorHAnsi" w:hAnsiTheme="majorHAnsi" w:cstheme="minorHAnsi"/>
          <w:sz w:val="20"/>
          <w:szCs w:val="18"/>
        </w:rPr>
      </w:pPr>
    </w:p>
    <w:p w14:paraId="28D05262" w14:textId="2BE729EB" w:rsidR="001A6702" w:rsidRPr="00AB4EE7" w:rsidRDefault="002B475E" w:rsidP="00963252">
      <w:pPr>
        <w:pStyle w:val="ListParagraph"/>
        <w:tabs>
          <w:tab w:val="left" w:pos="6660"/>
        </w:tabs>
        <w:spacing w:after="60" w:line="480" w:lineRule="auto"/>
        <w:ind w:left="5040"/>
        <w:rPr>
          <w:rFonts w:asciiTheme="majorHAnsi" w:hAnsiTheme="majorHAnsi" w:cstheme="minorHAnsi"/>
          <w:sz w:val="20"/>
          <w:szCs w:val="18"/>
        </w:rPr>
      </w:pPr>
      <w:r w:rsidRPr="00AB4EE7">
        <w:rPr>
          <w:b/>
          <w:noProof/>
          <w:u w:val="single"/>
        </w:rPr>
        <mc:AlternateContent>
          <mc:Choice Requires="wps">
            <w:drawing>
              <wp:anchor distT="0" distB="0" distL="114300" distR="114300" simplePos="0" relativeHeight="251857408" behindDoc="0" locked="0" layoutInCell="1" allowOverlap="1" wp14:anchorId="31BBFDE5" wp14:editId="5E3FD4CA">
                <wp:simplePos x="0" y="0"/>
                <wp:positionH relativeFrom="column">
                  <wp:posOffset>-167986</wp:posOffset>
                </wp:positionH>
                <wp:positionV relativeFrom="paragraph">
                  <wp:posOffset>4837834</wp:posOffset>
                </wp:positionV>
                <wp:extent cx="4039870" cy="2675659"/>
                <wp:effectExtent l="19050" t="19050" r="36830" b="29845"/>
                <wp:wrapNone/>
                <wp:docPr id="6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870" cy="2675659"/>
                        </a:xfrm>
                        <a:prstGeom prst="rect">
                          <a:avLst/>
                        </a:prstGeom>
                        <a:solidFill>
                          <a:srgbClr val="FFFFFF"/>
                        </a:solidFill>
                        <a:ln w="50800" cmpd="tri">
                          <a:solidFill>
                            <a:srgbClr val="000000"/>
                          </a:solidFill>
                          <a:miter lim="800000"/>
                          <a:headEnd/>
                          <a:tailEnd/>
                        </a:ln>
                      </wps:spPr>
                      <wps:txbx>
                        <w:txbxContent>
                          <w:p w14:paraId="2FACA3DE" w14:textId="77777777" w:rsidR="00E66F42" w:rsidRPr="002B475E" w:rsidRDefault="00E66F42" w:rsidP="002B475E">
                            <w:pPr>
                              <w:rPr>
                                <w:rFonts w:ascii="Candara Light" w:hAnsi="Candara Light" w:cstheme="minorHAnsi"/>
                                <w:b/>
                                <w:sz w:val="36"/>
                                <w:szCs w:val="36"/>
                              </w:rPr>
                            </w:pPr>
                            <w:r w:rsidRPr="002B475E">
                              <w:rPr>
                                <w:rFonts w:ascii="Candara Light" w:hAnsi="Candara Light" w:cstheme="minorHAnsi"/>
                                <w:b/>
                                <w:sz w:val="36"/>
                                <w:szCs w:val="36"/>
                              </w:rPr>
                              <w:t>Part 4:</w:t>
                            </w:r>
                          </w:p>
                          <w:p w14:paraId="0D1741B6" w14:textId="77777777" w:rsidR="00E66F42" w:rsidRPr="002B475E" w:rsidRDefault="00E66F42" w:rsidP="00433D14">
                            <w:pPr>
                              <w:rPr>
                                <w:rFonts w:ascii="Candara Light" w:hAnsi="Candara Light" w:cstheme="minorHAnsi"/>
                                <w:b/>
                              </w:rPr>
                            </w:pPr>
                            <w:r w:rsidRPr="002B475E">
                              <w:rPr>
                                <w:rFonts w:ascii="Candara Light" w:hAnsi="Candara Light" w:cstheme="minorHAnsi"/>
                                <w:b/>
                              </w:rPr>
                              <w:t>(1297-1725 Hours)</w:t>
                            </w:r>
                          </w:p>
                          <w:p w14:paraId="50409039" w14:textId="77777777" w:rsidR="00E66F42" w:rsidRPr="002B475E" w:rsidRDefault="00E66F42" w:rsidP="00FF421A">
                            <w:pPr>
                              <w:jc w:val="center"/>
                              <w:rPr>
                                <w:rFonts w:ascii="Candara Light" w:hAnsi="Candara Light" w:cstheme="minorHAnsi"/>
                                <w:b/>
                                <w:sz w:val="18"/>
                                <w:szCs w:val="18"/>
                              </w:rPr>
                            </w:pPr>
                          </w:p>
                          <w:p w14:paraId="57E9C1E2" w14:textId="77777777" w:rsidR="00E66F42" w:rsidRPr="002B475E" w:rsidRDefault="00E66F42" w:rsidP="007614F4">
                            <w:pPr>
                              <w:pStyle w:val="ListParagraph"/>
                              <w:ind w:left="0"/>
                              <w:jc w:val="both"/>
                              <w:rPr>
                                <w:rFonts w:ascii="Candara Light" w:hAnsi="Candara Light" w:cstheme="minorHAnsi"/>
                                <w:sz w:val="20"/>
                              </w:rPr>
                            </w:pPr>
                            <w:r w:rsidRPr="002B475E">
                              <w:rPr>
                                <w:rFonts w:ascii="Candara Light" w:hAnsi="Candara Light" w:cstheme="minorHAnsi"/>
                                <w:sz w:val="20"/>
                              </w:rPr>
                              <w:t xml:space="preserve">Continue to review and study, fully complete practical requirements, prepare for WA State exams, take final written and practical examinations. </w:t>
                            </w:r>
                          </w:p>
                          <w:p w14:paraId="3DBFD983" w14:textId="77777777" w:rsidR="00E66F42" w:rsidRPr="002B475E" w:rsidRDefault="00E66F42" w:rsidP="00FF421A">
                            <w:pPr>
                              <w:jc w:val="center"/>
                              <w:rPr>
                                <w:rFonts w:ascii="Candara Light" w:hAnsi="Candara Light" w:cstheme="minorHAnsi"/>
                                <w:b/>
                                <w:sz w:val="18"/>
                                <w:szCs w:val="18"/>
                              </w:rPr>
                            </w:pPr>
                          </w:p>
                          <w:p w14:paraId="04084B56"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Review Washington State rules and regulations, as well as business practices</w:t>
                            </w:r>
                          </w:p>
                          <w:p w14:paraId="4D3EE66D"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Employment preparation (resume, portfolio)</w:t>
                            </w:r>
                          </w:p>
                          <w:p w14:paraId="011AC8AE"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Employer interview techniques</w:t>
                            </w:r>
                          </w:p>
                          <w:p w14:paraId="7B916FF5" w14:textId="77777777" w:rsidR="00E66F42" w:rsidRPr="002B475E" w:rsidRDefault="00E66F42" w:rsidP="00D07612">
                            <w:pPr>
                              <w:pStyle w:val="ListParagraph"/>
                              <w:ind w:left="0"/>
                              <w:jc w:val="both"/>
                              <w:rPr>
                                <w:rFonts w:ascii="Candara Light" w:hAnsi="Candara Light" w:cstheme="minorHAnsi"/>
                                <w:sz w:val="20"/>
                              </w:rPr>
                            </w:pPr>
                          </w:p>
                          <w:p w14:paraId="1581056A" w14:textId="77777777" w:rsidR="00E66F42" w:rsidRPr="002B475E" w:rsidRDefault="00E66F42" w:rsidP="00D07612">
                            <w:pPr>
                              <w:pStyle w:val="ListParagraph"/>
                              <w:ind w:left="0"/>
                              <w:jc w:val="both"/>
                              <w:rPr>
                                <w:rFonts w:ascii="Candara Light" w:hAnsi="Candara Light" w:cstheme="minorHAnsi"/>
                                <w:sz w:val="20"/>
                              </w:rPr>
                            </w:pPr>
                            <w:r w:rsidRPr="002B475E">
                              <w:rPr>
                                <w:rFonts w:ascii="Candara Light" w:hAnsi="Candara Light" w:cstheme="minorHAnsi"/>
                                <w:sz w:val="20"/>
                              </w:rPr>
                              <w:t>Complete exit interview, graduation, and sign up for WA State Exams.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BFDE5" id="_x0000_s1096" type="#_x0000_t202" style="position:absolute;left:0;text-align:left;margin-left:-13.25pt;margin-top:380.95pt;width:318.1pt;height:210.7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" strokeweight="4pt">
                <v:stroke linestyle="thickBetweenThin"/>
                <v:textbox>
                  <w:txbxContent>
                    <w:p w14:paraId="2FACA3DE" w14:textId="77777777" w:rsidR="00E66F42" w:rsidRPr="002B475E" w:rsidRDefault="00E66F42" w:rsidP="002B475E">
                      <w:pPr>
                        <w:rPr>
                          <w:rFonts w:ascii="Candara Light" w:hAnsi="Candara Light" w:cstheme="minorHAnsi"/>
                          <w:b/>
                          <w:sz w:val="36"/>
                          <w:szCs w:val="36"/>
                        </w:rPr>
                      </w:pPr>
                      <w:r w:rsidRPr="002B475E">
                        <w:rPr>
                          <w:rFonts w:ascii="Candara Light" w:hAnsi="Candara Light" w:cstheme="minorHAnsi"/>
                          <w:b/>
                          <w:sz w:val="36"/>
                          <w:szCs w:val="36"/>
                        </w:rPr>
                        <w:t>Part 4:</w:t>
                      </w:r>
                    </w:p>
                    <w:p w14:paraId="0D1741B6" w14:textId="77777777" w:rsidR="00E66F42" w:rsidRPr="002B475E" w:rsidRDefault="00E66F42" w:rsidP="00433D14">
                      <w:pPr>
                        <w:rPr>
                          <w:rFonts w:ascii="Candara Light" w:hAnsi="Candara Light" w:cstheme="minorHAnsi"/>
                          <w:b/>
                        </w:rPr>
                      </w:pPr>
                      <w:r w:rsidRPr="002B475E">
                        <w:rPr>
                          <w:rFonts w:ascii="Candara Light" w:hAnsi="Candara Light" w:cstheme="minorHAnsi"/>
                          <w:b/>
                        </w:rPr>
                        <w:t>(1297-1725 Hours)</w:t>
                      </w:r>
                    </w:p>
                    <w:p w14:paraId="50409039" w14:textId="77777777" w:rsidR="00E66F42" w:rsidRPr="002B475E" w:rsidRDefault="00E66F42" w:rsidP="00FF421A">
                      <w:pPr>
                        <w:jc w:val="center"/>
                        <w:rPr>
                          <w:rFonts w:ascii="Candara Light" w:hAnsi="Candara Light" w:cstheme="minorHAnsi"/>
                          <w:b/>
                          <w:sz w:val="18"/>
                          <w:szCs w:val="18"/>
                        </w:rPr>
                      </w:pPr>
                    </w:p>
                    <w:p w14:paraId="57E9C1E2" w14:textId="77777777" w:rsidR="00E66F42" w:rsidRPr="002B475E" w:rsidRDefault="00E66F42" w:rsidP="007614F4">
                      <w:pPr>
                        <w:pStyle w:val="ListParagraph"/>
                        <w:ind w:left="0"/>
                        <w:jc w:val="both"/>
                        <w:rPr>
                          <w:rFonts w:ascii="Candara Light" w:hAnsi="Candara Light" w:cstheme="minorHAnsi"/>
                          <w:sz w:val="20"/>
                        </w:rPr>
                      </w:pPr>
                      <w:r w:rsidRPr="002B475E">
                        <w:rPr>
                          <w:rFonts w:ascii="Candara Light" w:hAnsi="Candara Light" w:cstheme="minorHAnsi"/>
                          <w:sz w:val="20"/>
                        </w:rPr>
                        <w:t xml:space="preserve">Continue to review and study, fully complete practical requirements, prepare for WA State exams, take final written and practical examinations. </w:t>
                      </w:r>
                    </w:p>
                    <w:p w14:paraId="3DBFD983" w14:textId="77777777" w:rsidR="00E66F42" w:rsidRPr="002B475E" w:rsidRDefault="00E66F42" w:rsidP="00FF421A">
                      <w:pPr>
                        <w:jc w:val="center"/>
                        <w:rPr>
                          <w:rFonts w:ascii="Candara Light" w:hAnsi="Candara Light" w:cstheme="minorHAnsi"/>
                          <w:b/>
                          <w:sz w:val="18"/>
                          <w:szCs w:val="18"/>
                        </w:rPr>
                      </w:pPr>
                    </w:p>
                    <w:p w14:paraId="04084B56"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Review Washington State rules and regulations, as well as business practices</w:t>
                      </w:r>
                    </w:p>
                    <w:p w14:paraId="4D3EE66D"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Employment preparation (resume, portfolio)</w:t>
                      </w:r>
                    </w:p>
                    <w:p w14:paraId="011AC8AE" w14:textId="77777777" w:rsidR="00E66F42" w:rsidRPr="002B475E" w:rsidRDefault="00E66F42" w:rsidP="00577E4A">
                      <w:pPr>
                        <w:pStyle w:val="ListParagraph"/>
                        <w:numPr>
                          <w:ilvl w:val="0"/>
                          <w:numId w:val="18"/>
                        </w:numPr>
                        <w:spacing w:after="120" w:line="280" w:lineRule="atLeast"/>
                        <w:ind w:left="540"/>
                        <w:rPr>
                          <w:rFonts w:ascii="Candara Light" w:hAnsi="Candara Light" w:cstheme="minorHAnsi"/>
                          <w:sz w:val="20"/>
                        </w:rPr>
                      </w:pPr>
                      <w:r w:rsidRPr="002B475E">
                        <w:rPr>
                          <w:rFonts w:ascii="Candara Light" w:hAnsi="Candara Light" w:cstheme="minorHAnsi"/>
                          <w:sz w:val="20"/>
                        </w:rPr>
                        <w:t>Employer interview techniques</w:t>
                      </w:r>
                    </w:p>
                    <w:p w14:paraId="7B916FF5" w14:textId="77777777" w:rsidR="00E66F42" w:rsidRPr="002B475E" w:rsidRDefault="00E66F42" w:rsidP="00D07612">
                      <w:pPr>
                        <w:pStyle w:val="ListParagraph"/>
                        <w:ind w:left="0"/>
                        <w:jc w:val="both"/>
                        <w:rPr>
                          <w:rFonts w:ascii="Candara Light" w:hAnsi="Candara Light" w:cstheme="minorHAnsi"/>
                          <w:sz w:val="20"/>
                        </w:rPr>
                      </w:pPr>
                    </w:p>
                    <w:p w14:paraId="1581056A" w14:textId="77777777" w:rsidR="00E66F42" w:rsidRPr="002B475E" w:rsidRDefault="00E66F42" w:rsidP="00D07612">
                      <w:pPr>
                        <w:pStyle w:val="ListParagraph"/>
                        <w:ind w:left="0"/>
                        <w:jc w:val="both"/>
                        <w:rPr>
                          <w:rFonts w:ascii="Candara Light" w:hAnsi="Candara Light" w:cstheme="minorHAnsi"/>
                          <w:sz w:val="20"/>
                        </w:rPr>
                      </w:pPr>
                      <w:r w:rsidRPr="002B475E">
                        <w:rPr>
                          <w:rFonts w:ascii="Candara Light" w:hAnsi="Candara Light" w:cstheme="minorHAnsi"/>
                          <w:sz w:val="20"/>
                        </w:rPr>
                        <w:t>Complete exit interview, graduation, and sign up for WA State Exams.</w:t>
                      </w:r>
                    </w:p>
                  </w:txbxContent>
                </v:textbox>
              </v:shape>
            </w:pict>
          </mc:Fallback>
        </mc:AlternateContent>
      </w:r>
      <w:r w:rsidRPr="00AB4EE7">
        <w:rPr>
          <w:rFonts w:asciiTheme="majorHAnsi" w:hAnsiTheme="majorHAnsi" w:cstheme="minorHAnsi"/>
          <w:b/>
          <w:noProof/>
          <w:sz w:val="20"/>
          <w:szCs w:val="18"/>
          <w:u w:val="single"/>
        </w:rPr>
        <mc:AlternateContent>
          <mc:Choice Requires="wps">
            <w:drawing>
              <wp:anchor distT="0" distB="0" distL="114300" distR="114300" simplePos="0" relativeHeight="251861504" behindDoc="0" locked="0" layoutInCell="1" allowOverlap="1" wp14:anchorId="0502B1B0" wp14:editId="3CDA2A00">
                <wp:simplePos x="0" y="0"/>
                <wp:positionH relativeFrom="margin">
                  <wp:posOffset>-146685</wp:posOffset>
                </wp:positionH>
                <wp:positionV relativeFrom="paragraph">
                  <wp:posOffset>1217699</wp:posOffset>
                </wp:positionV>
                <wp:extent cx="3998769" cy="1595004"/>
                <wp:effectExtent l="19050" t="19050" r="40005" b="43815"/>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8769" cy="1595004"/>
                        </a:xfrm>
                        <a:prstGeom prst="rect">
                          <a:avLst/>
                        </a:prstGeom>
                        <a:solidFill>
                          <a:srgbClr val="FFFFFF"/>
                        </a:solidFill>
                        <a:ln w="50800" cmpd="tri">
                          <a:solidFill>
                            <a:srgbClr val="000000"/>
                          </a:solidFill>
                          <a:miter lim="800000"/>
                          <a:headEnd/>
                          <a:tailEnd/>
                        </a:ln>
                      </wps:spPr>
                      <wps:txbx>
                        <w:txbxContent>
                          <w:p w14:paraId="44E5203D" w14:textId="77777777" w:rsidR="00E66F42" w:rsidRPr="002B475E" w:rsidRDefault="00E66F42" w:rsidP="002B475E">
                            <w:pPr>
                              <w:rPr>
                                <w:rFonts w:ascii="Candara Light" w:hAnsi="Candara Light" w:cstheme="minorHAnsi"/>
                                <w:b/>
                              </w:rPr>
                            </w:pPr>
                            <w:r w:rsidRPr="002B475E">
                              <w:rPr>
                                <w:rFonts w:ascii="Candara Light" w:hAnsi="Candara Light" w:cstheme="minorHAnsi"/>
                                <w:b/>
                                <w:sz w:val="36"/>
                                <w:szCs w:val="36"/>
                              </w:rPr>
                              <w:t xml:space="preserve">Part 2 </w:t>
                            </w:r>
                            <w:r w:rsidRPr="002B475E">
                              <w:rPr>
                                <w:rFonts w:ascii="Candara Light" w:hAnsi="Candara Light" w:cstheme="minorHAnsi"/>
                                <w:b/>
                                <w:sz w:val="18"/>
                                <w:szCs w:val="18"/>
                              </w:rPr>
                              <w:br/>
                            </w:r>
                            <w:r w:rsidRPr="002B475E">
                              <w:rPr>
                                <w:rFonts w:ascii="Candara Light" w:hAnsi="Candara Light" w:cstheme="minorHAnsi"/>
                                <w:b/>
                              </w:rPr>
                              <w:t>(305-872 Hours)</w:t>
                            </w:r>
                          </w:p>
                          <w:p w14:paraId="6728FB81" w14:textId="77777777" w:rsidR="00E66F42" w:rsidRPr="002B475E" w:rsidRDefault="00E66F42" w:rsidP="00D14B00">
                            <w:pPr>
                              <w:jc w:val="both"/>
                              <w:rPr>
                                <w:rFonts w:ascii="Candara Light" w:hAnsi="Candara Light" w:cstheme="minorHAnsi"/>
                                <w:b/>
                                <w:bCs/>
                                <w:sz w:val="18"/>
                                <w:szCs w:val="18"/>
                              </w:rPr>
                            </w:pPr>
                          </w:p>
                          <w:p w14:paraId="2A4577A1" w14:textId="77777777"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Continue progression through Milady Standard textbook to expand knowledge</w:t>
                            </w:r>
                          </w:p>
                          <w:p w14:paraId="460B2751" w14:textId="5120A55E"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Build upon foundational practical skills</w:t>
                            </w:r>
                          </w:p>
                          <w:p w14:paraId="34F0215F" w14:textId="77777777"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Begin practice on live clients, and build confidence</w:t>
                            </w:r>
                          </w:p>
                          <w:p w14:paraId="7B3D1645" w14:textId="77777777" w:rsidR="00E66F42" w:rsidRPr="00D14B00" w:rsidRDefault="00E66F42" w:rsidP="00D14B00">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02B1B0" id="_x0000_s1097" type="#_x0000_t202" style="position:absolute;left:0;text-align:left;margin-left:-11.55pt;margin-top:95.9pt;width:314.85pt;height:125.6pt;z-index:25186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" strokeweight="4pt">
                <v:stroke linestyle="thickBetweenThin"/>
                <v:textbox>
                  <w:txbxContent>
                    <w:p w14:paraId="44E5203D" w14:textId="77777777" w:rsidR="00E66F42" w:rsidRPr="002B475E" w:rsidRDefault="00E66F42" w:rsidP="002B475E">
                      <w:pPr>
                        <w:rPr>
                          <w:rFonts w:ascii="Candara Light" w:hAnsi="Candara Light" w:cstheme="minorHAnsi"/>
                          <w:b/>
                        </w:rPr>
                      </w:pPr>
                      <w:r w:rsidRPr="002B475E">
                        <w:rPr>
                          <w:rFonts w:ascii="Candara Light" w:hAnsi="Candara Light" w:cstheme="minorHAnsi"/>
                          <w:b/>
                          <w:sz w:val="36"/>
                          <w:szCs w:val="36"/>
                        </w:rPr>
                        <w:t xml:space="preserve">Part 2 </w:t>
                      </w:r>
                      <w:r w:rsidRPr="002B475E">
                        <w:rPr>
                          <w:rFonts w:ascii="Candara Light" w:hAnsi="Candara Light" w:cstheme="minorHAnsi"/>
                          <w:b/>
                          <w:sz w:val="18"/>
                          <w:szCs w:val="18"/>
                        </w:rPr>
                        <w:br/>
                      </w:r>
                      <w:r w:rsidRPr="002B475E">
                        <w:rPr>
                          <w:rFonts w:ascii="Candara Light" w:hAnsi="Candara Light" w:cstheme="minorHAnsi"/>
                          <w:b/>
                        </w:rPr>
                        <w:t>(305-872 Hours)</w:t>
                      </w:r>
                    </w:p>
                    <w:p w14:paraId="6728FB81" w14:textId="77777777" w:rsidR="00E66F42" w:rsidRPr="002B475E" w:rsidRDefault="00E66F42" w:rsidP="00D14B00">
                      <w:pPr>
                        <w:jc w:val="both"/>
                        <w:rPr>
                          <w:rFonts w:ascii="Candara Light" w:hAnsi="Candara Light" w:cstheme="minorHAnsi"/>
                          <w:b/>
                          <w:bCs/>
                          <w:sz w:val="18"/>
                          <w:szCs w:val="18"/>
                        </w:rPr>
                      </w:pPr>
                    </w:p>
                    <w:p w14:paraId="2A4577A1" w14:textId="77777777"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Continue progression through Milady Standard textbook to expand knowledge</w:t>
                      </w:r>
                    </w:p>
                    <w:p w14:paraId="460B2751" w14:textId="5120A55E"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Build upon foundational practical skills</w:t>
                      </w:r>
                    </w:p>
                    <w:p w14:paraId="34F0215F" w14:textId="77777777" w:rsidR="00E66F42" w:rsidRPr="002B475E" w:rsidRDefault="00E66F42" w:rsidP="00650181">
                      <w:pPr>
                        <w:pStyle w:val="ListParagraph"/>
                        <w:numPr>
                          <w:ilvl w:val="0"/>
                          <w:numId w:val="46"/>
                        </w:numPr>
                        <w:spacing w:after="120" w:line="280" w:lineRule="exact"/>
                        <w:ind w:left="270"/>
                        <w:jc w:val="both"/>
                        <w:rPr>
                          <w:rFonts w:ascii="Candara Light" w:hAnsi="Candara Light" w:cstheme="minorHAnsi"/>
                          <w:sz w:val="20"/>
                        </w:rPr>
                      </w:pPr>
                      <w:r w:rsidRPr="002B475E">
                        <w:rPr>
                          <w:rFonts w:ascii="Candara Light" w:hAnsi="Candara Light" w:cstheme="minorHAnsi"/>
                          <w:sz w:val="20"/>
                        </w:rPr>
                        <w:t>Begin practice on live clients, and build confidence</w:t>
                      </w:r>
                    </w:p>
                    <w:p w14:paraId="7B3D1645" w14:textId="77777777" w:rsidR="00E66F42" w:rsidRPr="00D14B00" w:rsidRDefault="00E66F42" w:rsidP="00D14B00">
                      <w:pPr>
                        <w:spacing w:after="120" w:line="280" w:lineRule="exact"/>
                        <w:rPr>
                          <w:rFonts w:ascii="Lucida Bright" w:hAnsi="Lucida Bright" w:cstheme="minorHAnsi"/>
                          <w:sz w:val="28"/>
                          <w:szCs w:val="28"/>
                        </w:rPr>
                      </w:pPr>
                    </w:p>
                  </w:txbxContent>
                </v:textbox>
                <w10:wrap anchorx="margin"/>
              </v:shape>
            </w:pict>
          </mc:Fallback>
        </mc:AlternateContent>
      </w:r>
      <w:r w:rsidRPr="00AB4EE7">
        <w:rPr>
          <w:b/>
          <w:noProof/>
          <w:u w:val="single"/>
        </w:rPr>
        <mc:AlternateContent>
          <mc:Choice Requires="wps">
            <w:drawing>
              <wp:anchor distT="0" distB="0" distL="114300" distR="114300" simplePos="0" relativeHeight="251855360" behindDoc="0" locked="0" layoutInCell="1" allowOverlap="1" wp14:anchorId="40D089D5" wp14:editId="7F9FB497">
                <wp:simplePos x="0" y="0"/>
                <wp:positionH relativeFrom="margin">
                  <wp:posOffset>-153670</wp:posOffset>
                </wp:positionH>
                <wp:positionV relativeFrom="paragraph">
                  <wp:posOffset>2942821</wp:posOffset>
                </wp:positionV>
                <wp:extent cx="4019550" cy="1754332"/>
                <wp:effectExtent l="19050" t="19050" r="38100" b="36830"/>
                <wp:wrapNone/>
                <wp:docPr id="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1754332"/>
                        </a:xfrm>
                        <a:prstGeom prst="rect">
                          <a:avLst/>
                        </a:prstGeom>
                        <a:solidFill>
                          <a:srgbClr val="FFFFFF"/>
                        </a:solidFill>
                        <a:ln w="50800" cmpd="tri">
                          <a:solidFill>
                            <a:srgbClr val="000000"/>
                          </a:solidFill>
                          <a:miter lim="800000"/>
                          <a:headEnd/>
                          <a:tailEnd/>
                        </a:ln>
                      </wps:spPr>
                      <wps:txbx>
                        <w:txbxContent>
                          <w:p w14:paraId="214E0437" w14:textId="56D49742" w:rsidR="00E66F42" w:rsidRPr="002B475E" w:rsidRDefault="00E66F42" w:rsidP="002B475E">
                            <w:pPr>
                              <w:rPr>
                                <w:rFonts w:ascii="Candara Light" w:hAnsi="Candara Light" w:cstheme="minorHAnsi"/>
                                <w:b/>
                              </w:rPr>
                            </w:pPr>
                            <w:r w:rsidRPr="002B475E">
                              <w:rPr>
                                <w:rFonts w:ascii="Candara Light" w:hAnsi="Candara Light" w:cstheme="minorHAnsi"/>
                                <w:b/>
                                <w:sz w:val="36"/>
                                <w:szCs w:val="36"/>
                              </w:rPr>
                              <w:t xml:space="preserve">Part 3 </w:t>
                            </w:r>
                            <w:r w:rsidRPr="002B475E">
                              <w:rPr>
                                <w:rFonts w:ascii="Candara Light" w:hAnsi="Candara Light" w:cstheme="minorHAnsi"/>
                                <w:b/>
                                <w:sz w:val="18"/>
                                <w:szCs w:val="18"/>
                              </w:rPr>
                              <w:br/>
                            </w:r>
                            <w:r w:rsidRPr="002B475E">
                              <w:rPr>
                                <w:rFonts w:ascii="Candara Light" w:hAnsi="Candara Light" w:cstheme="minorHAnsi"/>
                                <w:b/>
                              </w:rPr>
                              <w:t>(873-1297 Hours)</w:t>
                            </w:r>
                          </w:p>
                          <w:p w14:paraId="49046A54" w14:textId="77777777" w:rsidR="00E66F42" w:rsidRPr="002B475E" w:rsidRDefault="00E66F42" w:rsidP="00D07612">
                            <w:pPr>
                              <w:jc w:val="center"/>
                              <w:rPr>
                                <w:rFonts w:ascii="Candara Light" w:hAnsi="Candara Light" w:cstheme="minorHAnsi"/>
                                <w:b/>
                                <w:sz w:val="18"/>
                                <w:szCs w:val="18"/>
                              </w:rPr>
                            </w:pPr>
                          </w:p>
                          <w:p w14:paraId="496FE2C5"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Hands-on theory classes</w:t>
                            </w:r>
                          </w:p>
                          <w:p w14:paraId="645B79A1"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Review all subjects learned. and expand knowledge from part 1 and part 2</w:t>
                            </w:r>
                          </w:p>
                          <w:p w14:paraId="2455FC11"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Learn and practice more advanced techniques</w:t>
                            </w:r>
                          </w:p>
                          <w:p w14:paraId="11B3E535"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Focus on completing practical requirements</w:t>
                            </w:r>
                          </w:p>
                          <w:p w14:paraId="3D6CCB3D" w14:textId="77777777" w:rsidR="00E66F42" w:rsidRDefault="00E66F42" w:rsidP="00E650BC">
                            <w:pPr>
                              <w:spacing w:after="120"/>
                              <w:ind w:left="360"/>
                              <w:rPr>
                                <w:rFonts w:ascii="Lucida Bright" w:hAnsi="Lucida Bright" w:cstheme="minorHAnsi"/>
                                <w:szCs w:val="28"/>
                              </w:rPr>
                            </w:pPr>
                          </w:p>
                          <w:p w14:paraId="11BDCAB7" w14:textId="77777777" w:rsidR="00E66F42" w:rsidRPr="00100F5F" w:rsidRDefault="00E66F42" w:rsidP="00E650BC">
                            <w:pPr>
                              <w:spacing w:after="120"/>
                              <w:ind w:left="360"/>
                              <w:rPr>
                                <w:rFonts w:ascii="Lucida Bright" w:hAnsi="Lucida Bright" w:cstheme="minorHAnsi"/>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D089D5" id="_x0000_s1098" type="#_x0000_t202" style="position:absolute;left:0;text-align:left;margin-left:-12.1pt;margin-top:231.7pt;width:316.5pt;height:138.15pt;z-index:25185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" strokeweight="4pt">
                <v:stroke linestyle="thickBetweenThin"/>
                <v:textbox>
                  <w:txbxContent>
                    <w:p w14:paraId="214E0437" w14:textId="56D49742" w:rsidR="00E66F42" w:rsidRPr="002B475E" w:rsidRDefault="00E66F42" w:rsidP="002B475E">
                      <w:pPr>
                        <w:rPr>
                          <w:rFonts w:ascii="Candara Light" w:hAnsi="Candara Light" w:cstheme="minorHAnsi"/>
                          <w:b/>
                        </w:rPr>
                      </w:pPr>
                      <w:r w:rsidRPr="002B475E">
                        <w:rPr>
                          <w:rFonts w:ascii="Candara Light" w:hAnsi="Candara Light" w:cstheme="minorHAnsi"/>
                          <w:b/>
                          <w:sz w:val="36"/>
                          <w:szCs w:val="36"/>
                        </w:rPr>
                        <w:t xml:space="preserve">Part 3 </w:t>
                      </w:r>
                      <w:r w:rsidRPr="002B475E">
                        <w:rPr>
                          <w:rFonts w:ascii="Candara Light" w:hAnsi="Candara Light" w:cstheme="minorHAnsi"/>
                          <w:b/>
                          <w:sz w:val="18"/>
                          <w:szCs w:val="18"/>
                        </w:rPr>
                        <w:br/>
                      </w:r>
                      <w:r w:rsidRPr="002B475E">
                        <w:rPr>
                          <w:rFonts w:ascii="Candara Light" w:hAnsi="Candara Light" w:cstheme="minorHAnsi"/>
                          <w:b/>
                        </w:rPr>
                        <w:t>(873-1297 Hours)</w:t>
                      </w:r>
                    </w:p>
                    <w:p w14:paraId="49046A54" w14:textId="77777777" w:rsidR="00E66F42" w:rsidRPr="002B475E" w:rsidRDefault="00E66F42" w:rsidP="00D07612">
                      <w:pPr>
                        <w:jc w:val="center"/>
                        <w:rPr>
                          <w:rFonts w:ascii="Candara Light" w:hAnsi="Candara Light" w:cstheme="minorHAnsi"/>
                          <w:b/>
                          <w:sz w:val="18"/>
                          <w:szCs w:val="18"/>
                        </w:rPr>
                      </w:pPr>
                    </w:p>
                    <w:p w14:paraId="496FE2C5"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Hands-on theory classes</w:t>
                      </w:r>
                    </w:p>
                    <w:p w14:paraId="645B79A1"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Review all subjects learned. and expand knowledge from part 1 and part 2</w:t>
                      </w:r>
                    </w:p>
                    <w:p w14:paraId="2455FC11"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Learn and practice more advanced techniques</w:t>
                      </w:r>
                    </w:p>
                    <w:p w14:paraId="11B3E535" w14:textId="77777777" w:rsidR="00E66F42" w:rsidRPr="002B475E" w:rsidRDefault="00E66F42" w:rsidP="00650181">
                      <w:pPr>
                        <w:pStyle w:val="ListParagraph"/>
                        <w:numPr>
                          <w:ilvl w:val="0"/>
                          <w:numId w:val="47"/>
                        </w:numPr>
                        <w:spacing w:after="120"/>
                        <w:ind w:left="360"/>
                        <w:rPr>
                          <w:rFonts w:ascii="Candara Light" w:hAnsi="Candara Light" w:cstheme="minorHAnsi"/>
                          <w:sz w:val="20"/>
                        </w:rPr>
                      </w:pPr>
                      <w:r w:rsidRPr="002B475E">
                        <w:rPr>
                          <w:rFonts w:ascii="Candara Light" w:hAnsi="Candara Light" w:cstheme="minorHAnsi"/>
                          <w:sz w:val="20"/>
                        </w:rPr>
                        <w:t>Focus on completing practical requirements</w:t>
                      </w:r>
                    </w:p>
                    <w:p w14:paraId="3D6CCB3D" w14:textId="77777777" w:rsidR="00E66F42" w:rsidRDefault="00E66F42" w:rsidP="00E650BC">
                      <w:pPr>
                        <w:spacing w:after="120"/>
                        <w:ind w:left="360"/>
                        <w:rPr>
                          <w:rFonts w:ascii="Lucida Bright" w:hAnsi="Lucida Bright" w:cstheme="minorHAnsi"/>
                          <w:szCs w:val="28"/>
                        </w:rPr>
                      </w:pPr>
                    </w:p>
                    <w:p w14:paraId="11BDCAB7" w14:textId="77777777" w:rsidR="00E66F42" w:rsidRPr="00100F5F" w:rsidRDefault="00E66F42" w:rsidP="00E650BC">
                      <w:pPr>
                        <w:spacing w:after="120"/>
                        <w:ind w:left="360"/>
                        <w:rPr>
                          <w:rFonts w:ascii="Lucida Bright" w:hAnsi="Lucida Bright" w:cstheme="minorHAnsi"/>
                          <w:szCs w:val="28"/>
                        </w:rPr>
                      </w:pPr>
                    </w:p>
                  </w:txbxContent>
                </v:textbox>
                <w10:wrap anchorx="margin"/>
              </v:shape>
            </w:pict>
          </mc:Fallback>
        </mc:AlternateContent>
      </w:r>
    </w:p>
    <w:p w14:paraId="5AF53851" w14:textId="0F9AFB9E" w:rsidR="001A6702" w:rsidRPr="00AB4EE7" w:rsidRDefault="001A6702" w:rsidP="00963252">
      <w:pPr>
        <w:spacing w:line="480" w:lineRule="auto"/>
        <w:rPr>
          <w:rFonts w:asciiTheme="majorHAnsi" w:hAnsiTheme="majorHAnsi" w:cstheme="minorHAnsi"/>
          <w:b/>
          <w:sz w:val="20"/>
          <w:szCs w:val="18"/>
          <w:u w:val="single"/>
        </w:rPr>
        <w:sectPr w:rsidR="001A6702" w:rsidRPr="00AB4EE7" w:rsidSect="00733C34">
          <w:pgSz w:w="12240" w:h="15840" w:code="1"/>
          <w:pgMar w:top="900" w:right="1080" w:bottom="1440" w:left="1080" w:header="720" w:footer="720" w:gutter="0"/>
          <w:cols w:space="720"/>
          <w:docGrid w:linePitch="360"/>
        </w:sectPr>
      </w:pPr>
    </w:p>
    <w:tbl>
      <w:tblPr>
        <w:tblStyle w:val="TableGrid71"/>
        <w:tblpPr w:leftFromText="180" w:rightFromText="180" w:vertAnchor="page" w:horzAnchor="margin" w:tblpXSpec="center" w:tblpY="1321"/>
        <w:tblW w:w="9360"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70"/>
        <w:gridCol w:w="1800"/>
        <w:gridCol w:w="1980"/>
        <w:gridCol w:w="1710"/>
      </w:tblGrid>
      <w:tr w:rsidR="00EC32B4" w:rsidRPr="00AB4EE7" w14:paraId="3FF39E01" w14:textId="77777777" w:rsidTr="00EC32B4">
        <w:trPr>
          <w:trHeight w:val="274"/>
          <w:jc w:val="center"/>
        </w:trPr>
        <w:tc>
          <w:tcPr>
            <w:tcW w:w="3870" w:type="dxa"/>
            <w:tcBorders>
              <w:bottom w:val="thickThinSmallGap" w:sz="12" w:space="0" w:color="auto"/>
              <w:right w:val="single" w:sz="4" w:space="0" w:color="auto"/>
            </w:tcBorders>
            <w:shd w:val="clear" w:color="auto" w:fill="FFFFFF"/>
            <w:vAlign w:val="center"/>
            <w:hideMark/>
          </w:tcPr>
          <w:p w14:paraId="56CC23A6" w14:textId="77777777" w:rsidR="00EC32B4" w:rsidRPr="00AB4EE7" w:rsidRDefault="00EC32B4" w:rsidP="00EC32B4">
            <w:pPr>
              <w:shd w:val="clear" w:color="auto" w:fill="FFFFFF"/>
              <w:jc w:val="both"/>
              <w:rPr>
                <w:rFonts w:ascii="Lucida Bright" w:hAnsi="Lucida Bright" w:cs="Calibri"/>
                <w:b/>
                <w:szCs w:val="16"/>
              </w:rPr>
            </w:pPr>
            <w:bookmarkStart w:id="156" w:name="_Hlk78381633"/>
            <w:r w:rsidRPr="00AB4EE7">
              <w:rPr>
                <w:rFonts w:ascii="Lucida Bright" w:hAnsi="Lucida Bright" w:cs="Calibri"/>
                <w:b/>
                <w:szCs w:val="16"/>
              </w:rPr>
              <w:lastRenderedPageBreak/>
              <w:t>SUBJECT:</w:t>
            </w:r>
          </w:p>
        </w:tc>
        <w:tc>
          <w:tcPr>
            <w:tcW w:w="1800" w:type="dxa"/>
            <w:tcBorders>
              <w:left w:val="single" w:sz="4" w:space="0" w:color="auto"/>
              <w:bottom w:val="thickThinSmallGap" w:sz="12" w:space="0" w:color="auto"/>
              <w:right w:val="single" w:sz="4" w:space="0" w:color="auto"/>
            </w:tcBorders>
            <w:shd w:val="clear" w:color="auto" w:fill="FFFFFF"/>
            <w:vAlign w:val="center"/>
            <w:hideMark/>
          </w:tcPr>
          <w:p w14:paraId="70808A9E" w14:textId="77777777" w:rsidR="00EC32B4" w:rsidRPr="00AB4EE7" w:rsidRDefault="00EC32B4" w:rsidP="00EC32B4">
            <w:pPr>
              <w:shd w:val="clear" w:color="auto" w:fill="FFFFFF"/>
              <w:jc w:val="center"/>
              <w:rPr>
                <w:rFonts w:ascii="Lucida Bright" w:hAnsi="Lucida Bright" w:cs="Calibri"/>
                <w:b/>
                <w:szCs w:val="16"/>
              </w:rPr>
            </w:pPr>
            <w:r w:rsidRPr="00AB4EE7">
              <w:rPr>
                <w:rFonts w:ascii="Lucida Bright" w:hAnsi="Lucida Bright" w:cs="Calibri"/>
                <w:b/>
                <w:szCs w:val="16"/>
              </w:rPr>
              <w:t>Theory Hours</w:t>
            </w:r>
          </w:p>
        </w:tc>
        <w:tc>
          <w:tcPr>
            <w:tcW w:w="1980" w:type="dxa"/>
            <w:tcBorders>
              <w:left w:val="single" w:sz="4" w:space="0" w:color="auto"/>
              <w:bottom w:val="thickThinSmallGap" w:sz="12" w:space="0" w:color="auto"/>
              <w:right w:val="single" w:sz="4" w:space="0" w:color="auto"/>
            </w:tcBorders>
            <w:shd w:val="clear" w:color="auto" w:fill="FFFFFF"/>
            <w:vAlign w:val="center"/>
            <w:hideMark/>
          </w:tcPr>
          <w:p w14:paraId="0E52BE25" w14:textId="77777777" w:rsidR="00EC32B4" w:rsidRPr="00AB4EE7" w:rsidRDefault="00EC32B4" w:rsidP="00EC32B4">
            <w:pPr>
              <w:shd w:val="clear" w:color="auto" w:fill="FFFFFF"/>
              <w:jc w:val="center"/>
              <w:rPr>
                <w:rFonts w:ascii="Lucida Bright" w:hAnsi="Lucida Bright" w:cs="Calibri"/>
                <w:b/>
                <w:szCs w:val="16"/>
              </w:rPr>
            </w:pPr>
            <w:r w:rsidRPr="00AB4EE7">
              <w:rPr>
                <w:rFonts w:ascii="Lucida Bright" w:hAnsi="Lucida Bright" w:cs="Calibri"/>
                <w:b/>
                <w:szCs w:val="16"/>
              </w:rPr>
              <w:t>Practical Hours</w:t>
            </w:r>
          </w:p>
        </w:tc>
        <w:tc>
          <w:tcPr>
            <w:tcW w:w="1710" w:type="dxa"/>
            <w:tcBorders>
              <w:left w:val="single" w:sz="4" w:space="0" w:color="auto"/>
              <w:bottom w:val="thickThinSmallGap" w:sz="12" w:space="0" w:color="auto"/>
              <w:right w:val="single" w:sz="4" w:space="0" w:color="auto"/>
            </w:tcBorders>
            <w:shd w:val="clear" w:color="auto" w:fill="FFFFFF"/>
            <w:vAlign w:val="center"/>
            <w:hideMark/>
          </w:tcPr>
          <w:p w14:paraId="175556E7" w14:textId="77777777" w:rsidR="00EC32B4" w:rsidRPr="00AB4EE7" w:rsidRDefault="00EC32B4" w:rsidP="00EC32B4">
            <w:pPr>
              <w:shd w:val="clear" w:color="auto" w:fill="FFFFFF"/>
              <w:jc w:val="center"/>
              <w:rPr>
                <w:rFonts w:ascii="Lucida Bright" w:hAnsi="Lucida Bright" w:cs="Calibri"/>
                <w:b/>
                <w:szCs w:val="16"/>
              </w:rPr>
            </w:pPr>
            <w:r w:rsidRPr="00AB4EE7">
              <w:rPr>
                <w:rFonts w:ascii="Lucida Bright" w:hAnsi="Lucida Bright" w:cs="Calibri"/>
                <w:b/>
                <w:szCs w:val="16"/>
              </w:rPr>
              <w:t>Total hours</w:t>
            </w:r>
          </w:p>
        </w:tc>
      </w:tr>
      <w:tr w:rsidR="00EC32B4" w:rsidRPr="00AB4EE7" w14:paraId="32C4A057" w14:textId="77777777" w:rsidTr="00EC32B4">
        <w:trPr>
          <w:trHeight w:val="237"/>
          <w:jc w:val="center"/>
        </w:trPr>
        <w:tc>
          <w:tcPr>
            <w:tcW w:w="3870" w:type="dxa"/>
            <w:tcBorders>
              <w:top w:val="thickThinSmallGap" w:sz="12" w:space="0" w:color="auto"/>
              <w:left w:val="thickThinSmallGap" w:sz="12" w:space="0" w:color="auto"/>
              <w:bottom w:val="dashSmallGap" w:sz="4" w:space="0" w:color="7F7F7F" w:themeColor="text1" w:themeTint="80"/>
              <w:right w:val="single" w:sz="12" w:space="0" w:color="auto"/>
            </w:tcBorders>
            <w:shd w:val="clear" w:color="auto" w:fill="FFFFFF"/>
            <w:vAlign w:val="center"/>
            <w:hideMark/>
          </w:tcPr>
          <w:p w14:paraId="00016E26" w14:textId="77777777" w:rsidR="00EC32B4" w:rsidRPr="00AB4EE7" w:rsidRDefault="00EC32B4" w:rsidP="00EC32B4">
            <w:pPr>
              <w:jc w:val="both"/>
              <w:rPr>
                <w:rFonts w:ascii="Lucida Bright" w:hAnsi="Lucida Bright" w:cs="Calibri"/>
                <w:b/>
                <w:sz w:val="24"/>
                <w:szCs w:val="18"/>
                <w:u w:val="single"/>
              </w:rPr>
            </w:pPr>
            <w:r w:rsidRPr="00AB4EE7">
              <w:rPr>
                <w:rFonts w:ascii="Lucida Bright" w:hAnsi="Lucida Bright" w:cs="Calibri"/>
                <w:b/>
                <w:sz w:val="24"/>
                <w:szCs w:val="18"/>
                <w:u w:val="single"/>
              </w:rPr>
              <w:t>Manicuring - 100 HOURS</w:t>
            </w:r>
          </w:p>
        </w:tc>
        <w:tc>
          <w:tcPr>
            <w:tcW w:w="1800" w:type="dxa"/>
            <w:tcBorders>
              <w:top w:val="thickThinSmallGap" w:sz="12" w:space="0" w:color="auto"/>
              <w:left w:val="single" w:sz="12" w:space="0" w:color="auto"/>
              <w:bottom w:val="dashSmallGap" w:sz="4" w:space="0" w:color="7F7F7F" w:themeColor="text1" w:themeTint="80"/>
            </w:tcBorders>
            <w:shd w:val="clear" w:color="auto" w:fill="595959"/>
            <w:vAlign w:val="center"/>
          </w:tcPr>
          <w:p w14:paraId="51EB5CDA" w14:textId="77777777" w:rsidR="00EC32B4" w:rsidRPr="00AB4EE7" w:rsidRDefault="00EC32B4" w:rsidP="00EC32B4">
            <w:pPr>
              <w:jc w:val="center"/>
              <w:rPr>
                <w:rFonts w:ascii="Lucida Bright" w:hAnsi="Lucida Bright" w:cs="Calibri"/>
                <w:sz w:val="24"/>
                <w:szCs w:val="18"/>
              </w:rPr>
            </w:pPr>
          </w:p>
        </w:tc>
        <w:tc>
          <w:tcPr>
            <w:tcW w:w="1980" w:type="dxa"/>
            <w:tcBorders>
              <w:top w:val="thickThinSmallGap" w:sz="12" w:space="0" w:color="auto"/>
              <w:bottom w:val="dashSmallGap" w:sz="4" w:space="0" w:color="7F7F7F" w:themeColor="text1" w:themeTint="80"/>
            </w:tcBorders>
            <w:shd w:val="clear" w:color="auto" w:fill="595959"/>
            <w:vAlign w:val="center"/>
          </w:tcPr>
          <w:p w14:paraId="4D56081D" w14:textId="77777777" w:rsidR="00EC32B4" w:rsidRPr="00AB4EE7" w:rsidRDefault="00EC32B4" w:rsidP="00EC32B4">
            <w:pPr>
              <w:jc w:val="center"/>
              <w:rPr>
                <w:rFonts w:ascii="Lucida Bright" w:hAnsi="Lucida Bright" w:cs="Calibri"/>
                <w:sz w:val="24"/>
                <w:szCs w:val="18"/>
              </w:rPr>
            </w:pPr>
          </w:p>
        </w:tc>
        <w:tc>
          <w:tcPr>
            <w:tcW w:w="1710" w:type="dxa"/>
            <w:tcBorders>
              <w:top w:val="thickThinSmallGap" w:sz="12" w:space="0" w:color="auto"/>
              <w:bottom w:val="dashSmallGap" w:sz="4" w:space="0" w:color="7F7F7F" w:themeColor="text1" w:themeTint="80"/>
              <w:right w:val="thickThinSmallGap" w:sz="12" w:space="0" w:color="auto"/>
            </w:tcBorders>
            <w:shd w:val="clear" w:color="auto" w:fill="595959"/>
            <w:vAlign w:val="center"/>
          </w:tcPr>
          <w:p w14:paraId="78821DF8" w14:textId="77777777" w:rsidR="00EC32B4" w:rsidRPr="00AB4EE7" w:rsidRDefault="00EC32B4" w:rsidP="00EC32B4">
            <w:pPr>
              <w:jc w:val="center"/>
              <w:rPr>
                <w:rFonts w:ascii="Lucida Bright" w:hAnsi="Lucida Bright" w:cs="Calibri"/>
                <w:sz w:val="24"/>
                <w:szCs w:val="18"/>
              </w:rPr>
            </w:pPr>
          </w:p>
        </w:tc>
      </w:tr>
      <w:tr w:rsidR="00EC32B4" w:rsidRPr="00AB4EE7" w14:paraId="7AFB51C5"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shd w:val="clear" w:color="auto" w:fill="FFFFFF"/>
            <w:vAlign w:val="center"/>
            <w:hideMark/>
          </w:tcPr>
          <w:p w14:paraId="3C47FD27"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Manicuring</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shd w:val="clear" w:color="auto" w:fill="FFFFFF"/>
            <w:vAlign w:val="center"/>
            <w:hideMark/>
          </w:tcPr>
          <w:p w14:paraId="30C788F3"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8.25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shd w:val="clear" w:color="auto" w:fill="FFFFFF"/>
            <w:vAlign w:val="center"/>
            <w:hideMark/>
          </w:tcPr>
          <w:p w14:paraId="71DDAC90"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28</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shd w:val="clear" w:color="auto" w:fill="FFFFFF"/>
            <w:vAlign w:val="center"/>
            <w:hideMark/>
          </w:tcPr>
          <w:p w14:paraId="60320BCB"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36.25</w:t>
            </w:r>
          </w:p>
        </w:tc>
      </w:tr>
      <w:tr w:rsidR="00EC32B4" w:rsidRPr="00AB4EE7" w14:paraId="3F333BD0" w14:textId="77777777" w:rsidTr="00EC32B4">
        <w:trPr>
          <w:trHeight w:val="274"/>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shd w:val="clear" w:color="auto" w:fill="FFFFFF"/>
            <w:vAlign w:val="center"/>
            <w:hideMark/>
          </w:tcPr>
          <w:p w14:paraId="167CE968"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Pedicuring</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shd w:val="clear" w:color="auto" w:fill="FFFFFF"/>
            <w:vAlign w:val="center"/>
            <w:hideMark/>
          </w:tcPr>
          <w:p w14:paraId="5112F18E"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8.25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shd w:val="clear" w:color="auto" w:fill="FFFFFF"/>
            <w:vAlign w:val="center"/>
            <w:hideMark/>
          </w:tcPr>
          <w:p w14:paraId="5EC9A5F5"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40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shd w:val="clear" w:color="auto" w:fill="FFFFFF"/>
            <w:vAlign w:val="center"/>
            <w:hideMark/>
          </w:tcPr>
          <w:p w14:paraId="78F08BE1"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48.25</w:t>
            </w:r>
          </w:p>
        </w:tc>
      </w:tr>
      <w:tr w:rsidR="00EC32B4" w:rsidRPr="00AB4EE7" w14:paraId="66E6AAE8" w14:textId="77777777" w:rsidTr="00EC32B4">
        <w:trPr>
          <w:trHeight w:val="237"/>
          <w:jc w:val="center"/>
        </w:trPr>
        <w:tc>
          <w:tcPr>
            <w:tcW w:w="3870" w:type="dxa"/>
            <w:tcBorders>
              <w:top w:val="dashSmallGap" w:sz="4" w:space="0" w:color="7F7F7F" w:themeColor="text1" w:themeTint="80"/>
              <w:left w:val="thickThinSmallGap" w:sz="12" w:space="0" w:color="auto"/>
              <w:bottom w:val="thickThinSmallGap" w:sz="12" w:space="0" w:color="auto"/>
              <w:right w:val="single" w:sz="12" w:space="0" w:color="auto"/>
            </w:tcBorders>
            <w:shd w:val="clear" w:color="auto" w:fill="FFFFFF"/>
            <w:vAlign w:val="center"/>
            <w:hideMark/>
          </w:tcPr>
          <w:p w14:paraId="2B8A64D1"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Nail Structure, Diseases &amp; Disorders</w:t>
            </w:r>
          </w:p>
        </w:tc>
        <w:tc>
          <w:tcPr>
            <w:tcW w:w="1800" w:type="dxa"/>
            <w:tcBorders>
              <w:top w:val="dashSmallGap" w:sz="4" w:space="0" w:color="7F7F7F" w:themeColor="text1" w:themeTint="80"/>
              <w:left w:val="single" w:sz="12" w:space="0" w:color="auto"/>
              <w:bottom w:val="thickThinSmallGap" w:sz="12" w:space="0" w:color="auto"/>
              <w:right w:val="single" w:sz="4" w:space="0" w:color="auto"/>
            </w:tcBorders>
            <w:shd w:val="clear" w:color="auto" w:fill="FFFFFF"/>
            <w:vAlign w:val="center"/>
            <w:hideMark/>
          </w:tcPr>
          <w:p w14:paraId="774A7FFD"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15.5</w:t>
            </w:r>
          </w:p>
        </w:tc>
        <w:tc>
          <w:tcPr>
            <w:tcW w:w="1980" w:type="dxa"/>
            <w:tcBorders>
              <w:top w:val="dashSmallGap" w:sz="4" w:space="0" w:color="7F7F7F" w:themeColor="text1" w:themeTint="80"/>
              <w:left w:val="single" w:sz="4" w:space="0" w:color="auto"/>
              <w:bottom w:val="thickThinSmallGap" w:sz="12" w:space="0" w:color="auto"/>
              <w:right w:val="single" w:sz="4" w:space="0" w:color="auto"/>
            </w:tcBorders>
            <w:shd w:val="clear" w:color="auto" w:fill="FFFFFF"/>
            <w:vAlign w:val="center"/>
            <w:hideMark/>
          </w:tcPr>
          <w:p w14:paraId="001CF37E"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thickThinSmallGap" w:sz="12" w:space="0" w:color="auto"/>
              <w:right w:val="thickThinSmallGap" w:sz="12" w:space="0" w:color="auto"/>
            </w:tcBorders>
            <w:shd w:val="clear" w:color="auto" w:fill="FFFFFF"/>
            <w:vAlign w:val="center"/>
            <w:hideMark/>
          </w:tcPr>
          <w:p w14:paraId="71B5CF82"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15.5</w:t>
            </w:r>
          </w:p>
        </w:tc>
      </w:tr>
      <w:tr w:rsidR="00EC32B4" w:rsidRPr="00AB4EE7" w14:paraId="33A656F5" w14:textId="77777777" w:rsidTr="00EC32B4">
        <w:trPr>
          <w:trHeight w:val="255"/>
          <w:jc w:val="center"/>
        </w:trPr>
        <w:tc>
          <w:tcPr>
            <w:tcW w:w="3870" w:type="dxa"/>
            <w:tcBorders>
              <w:top w:val="thickThinSmallGap" w:sz="12" w:space="0" w:color="auto"/>
              <w:left w:val="thickThinSmallGap" w:sz="12" w:space="0" w:color="auto"/>
              <w:bottom w:val="dashSmallGap" w:sz="4" w:space="0" w:color="7F7F7F" w:themeColor="text1" w:themeTint="80"/>
              <w:right w:val="single" w:sz="12" w:space="0" w:color="auto"/>
            </w:tcBorders>
            <w:vAlign w:val="center"/>
            <w:hideMark/>
          </w:tcPr>
          <w:p w14:paraId="3A377819" w14:textId="77777777" w:rsidR="00EC32B4" w:rsidRPr="00AB4EE7" w:rsidRDefault="00EC32B4" w:rsidP="00EC32B4">
            <w:pPr>
              <w:jc w:val="both"/>
              <w:rPr>
                <w:rFonts w:ascii="Lucida Bright" w:hAnsi="Lucida Bright" w:cs="Calibri"/>
                <w:b/>
                <w:sz w:val="24"/>
                <w:szCs w:val="18"/>
                <w:u w:val="single"/>
              </w:rPr>
            </w:pPr>
            <w:r w:rsidRPr="00AB4EE7">
              <w:rPr>
                <w:rFonts w:ascii="Lucida Bright" w:hAnsi="Lucida Bright" w:cs="Calibri"/>
                <w:b/>
                <w:sz w:val="24"/>
                <w:szCs w:val="18"/>
                <w:u w:val="single"/>
              </w:rPr>
              <w:t>Esthetics - 100 HOURS</w:t>
            </w:r>
          </w:p>
        </w:tc>
        <w:tc>
          <w:tcPr>
            <w:tcW w:w="1800" w:type="dxa"/>
            <w:tcBorders>
              <w:top w:val="thickThinSmallGap" w:sz="12" w:space="0" w:color="auto"/>
              <w:left w:val="single" w:sz="12" w:space="0" w:color="auto"/>
              <w:bottom w:val="dashSmallGap" w:sz="4" w:space="0" w:color="7F7F7F" w:themeColor="text1" w:themeTint="80"/>
            </w:tcBorders>
            <w:shd w:val="clear" w:color="auto" w:fill="595959"/>
            <w:vAlign w:val="center"/>
          </w:tcPr>
          <w:p w14:paraId="7D072D8C" w14:textId="77777777" w:rsidR="00EC32B4" w:rsidRPr="00AB4EE7" w:rsidRDefault="00EC32B4" w:rsidP="00EC32B4">
            <w:pPr>
              <w:jc w:val="center"/>
              <w:rPr>
                <w:rFonts w:ascii="Lucida Bright" w:hAnsi="Lucida Bright"/>
                <w:sz w:val="24"/>
                <w:szCs w:val="18"/>
              </w:rPr>
            </w:pPr>
          </w:p>
        </w:tc>
        <w:tc>
          <w:tcPr>
            <w:tcW w:w="1980" w:type="dxa"/>
            <w:tcBorders>
              <w:top w:val="thickThinSmallGap" w:sz="12" w:space="0" w:color="auto"/>
              <w:bottom w:val="dashSmallGap" w:sz="4" w:space="0" w:color="7F7F7F" w:themeColor="text1" w:themeTint="80"/>
            </w:tcBorders>
            <w:shd w:val="clear" w:color="auto" w:fill="595959"/>
            <w:vAlign w:val="center"/>
          </w:tcPr>
          <w:p w14:paraId="176B453B" w14:textId="77777777" w:rsidR="00EC32B4" w:rsidRPr="00AB4EE7" w:rsidRDefault="00EC32B4" w:rsidP="00EC32B4">
            <w:pPr>
              <w:jc w:val="center"/>
              <w:rPr>
                <w:rFonts w:ascii="Lucida Bright" w:hAnsi="Lucida Bright"/>
                <w:sz w:val="24"/>
                <w:szCs w:val="18"/>
              </w:rPr>
            </w:pPr>
          </w:p>
        </w:tc>
        <w:tc>
          <w:tcPr>
            <w:tcW w:w="1710" w:type="dxa"/>
            <w:tcBorders>
              <w:top w:val="thickThinSmallGap" w:sz="12" w:space="0" w:color="auto"/>
              <w:bottom w:val="dashSmallGap" w:sz="4" w:space="0" w:color="7F7F7F" w:themeColor="text1" w:themeTint="80"/>
              <w:right w:val="thickThinSmallGap" w:sz="12" w:space="0" w:color="auto"/>
            </w:tcBorders>
            <w:shd w:val="clear" w:color="auto" w:fill="595959"/>
            <w:vAlign w:val="center"/>
          </w:tcPr>
          <w:p w14:paraId="094B952B" w14:textId="77777777" w:rsidR="00EC32B4" w:rsidRPr="00AB4EE7" w:rsidRDefault="00EC32B4" w:rsidP="00EC32B4">
            <w:pPr>
              <w:jc w:val="center"/>
              <w:rPr>
                <w:rFonts w:ascii="Lucida Bright" w:hAnsi="Lucida Bright"/>
                <w:sz w:val="24"/>
                <w:szCs w:val="18"/>
              </w:rPr>
            </w:pPr>
          </w:p>
        </w:tc>
      </w:tr>
      <w:tr w:rsidR="00EC32B4" w:rsidRPr="00AB4EE7" w14:paraId="69A40419"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0F62C1A9"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Facials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shd w:val="clear" w:color="auto" w:fill="FFFFFF"/>
            <w:vAlign w:val="center"/>
            <w:hideMark/>
          </w:tcPr>
          <w:p w14:paraId="5AAC1CE7"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22.5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shd w:val="clear" w:color="auto" w:fill="FFFFFF"/>
            <w:vAlign w:val="center"/>
            <w:hideMark/>
          </w:tcPr>
          <w:p w14:paraId="17DD9FB7"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shd w:val="clear" w:color="auto" w:fill="FFFFFF"/>
            <w:vAlign w:val="center"/>
            <w:hideMark/>
          </w:tcPr>
          <w:p w14:paraId="2C44E222"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42.5</w:t>
            </w:r>
          </w:p>
        </w:tc>
      </w:tr>
      <w:tr w:rsidR="00EC32B4" w:rsidRPr="00AB4EE7" w14:paraId="52590079"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543E1370"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Temporary Hair Removal</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shd w:val="clear" w:color="auto" w:fill="FFFFFF"/>
            <w:vAlign w:val="center"/>
            <w:hideMark/>
          </w:tcPr>
          <w:p w14:paraId="6C7CA027"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shd w:val="clear" w:color="auto" w:fill="FFFFFF"/>
            <w:vAlign w:val="center"/>
            <w:hideMark/>
          </w:tcPr>
          <w:p w14:paraId="0418EAAA"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2.5</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shd w:val="clear" w:color="auto" w:fill="FFFFFF"/>
            <w:vAlign w:val="center"/>
            <w:hideMark/>
          </w:tcPr>
          <w:p w14:paraId="4AEF1DDA"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17.5</w:t>
            </w:r>
          </w:p>
        </w:tc>
      </w:tr>
      <w:tr w:rsidR="00EC32B4" w:rsidRPr="00AB4EE7" w14:paraId="22F02125"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3B73F85A"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Skin Structure, Diseases &amp; Disorders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shd w:val="clear" w:color="auto" w:fill="FFFFFF"/>
            <w:vAlign w:val="center"/>
            <w:hideMark/>
          </w:tcPr>
          <w:p w14:paraId="6B0B58BA"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shd w:val="clear" w:color="auto" w:fill="FFFFFF"/>
            <w:vAlign w:val="center"/>
            <w:hideMark/>
          </w:tcPr>
          <w:p w14:paraId="2D57D514"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shd w:val="clear" w:color="auto" w:fill="FFFFFF"/>
            <w:vAlign w:val="center"/>
            <w:hideMark/>
          </w:tcPr>
          <w:p w14:paraId="1D961D56"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r>
      <w:tr w:rsidR="00EC32B4" w:rsidRPr="00AB4EE7" w14:paraId="339E4971" w14:textId="77777777" w:rsidTr="00EC32B4">
        <w:trPr>
          <w:trHeight w:val="255"/>
          <w:jc w:val="center"/>
        </w:trPr>
        <w:tc>
          <w:tcPr>
            <w:tcW w:w="3870" w:type="dxa"/>
            <w:tcBorders>
              <w:top w:val="dashSmallGap" w:sz="4" w:space="0" w:color="7F7F7F" w:themeColor="text1" w:themeTint="80"/>
              <w:left w:val="thickThinSmallGap" w:sz="12" w:space="0" w:color="auto"/>
              <w:bottom w:val="thickThinSmallGap" w:sz="12" w:space="0" w:color="auto"/>
              <w:right w:val="single" w:sz="12" w:space="0" w:color="auto"/>
            </w:tcBorders>
            <w:vAlign w:val="center"/>
            <w:hideMark/>
          </w:tcPr>
          <w:p w14:paraId="7134450E"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Make up</w:t>
            </w:r>
          </w:p>
        </w:tc>
        <w:tc>
          <w:tcPr>
            <w:tcW w:w="1800" w:type="dxa"/>
            <w:tcBorders>
              <w:top w:val="dashSmallGap" w:sz="4" w:space="0" w:color="7F7F7F" w:themeColor="text1" w:themeTint="80"/>
              <w:left w:val="single" w:sz="12" w:space="0" w:color="auto"/>
              <w:bottom w:val="thickThinSmallGap" w:sz="12" w:space="0" w:color="auto"/>
              <w:right w:val="single" w:sz="4" w:space="0" w:color="auto"/>
            </w:tcBorders>
            <w:shd w:val="clear" w:color="auto" w:fill="FFFFFF"/>
            <w:vAlign w:val="center"/>
            <w:hideMark/>
          </w:tcPr>
          <w:p w14:paraId="7D4A2843"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thickThinSmallGap" w:sz="12" w:space="0" w:color="auto"/>
              <w:right w:val="single" w:sz="4" w:space="0" w:color="auto"/>
            </w:tcBorders>
            <w:shd w:val="clear" w:color="auto" w:fill="FFFFFF"/>
            <w:vAlign w:val="center"/>
            <w:hideMark/>
          </w:tcPr>
          <w:p w14:paraId="20F78E0C"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710" w:type="dxa"/>
            <w:tcBorders>
              <w:top w:val="dashSmallGap" w:sz="4" w:space="0" w:color="7F7F7F" w:themeColor="text1" w:themeTint="80"/>
              <w:left w:val="single" w:sz="4" w:space="0" w:color="auto"/>
              <w:bottom w:val="thickThinSmallGap" w:sz="12" w:space="0" w:color="auto"/>
              <w:right w:val="thickThinSmallGap" w:sz="12" w:space="0" w:color="auto"/>
            </w:tcBorders>
            <w:shd w:val="clear" w:color="auto" w:fill="FFFFFF"/>
            <w:vAlign w:val="center"/>
            <w:hideMark/>
          </w:tcPr>
          <w:p w14:paraId="54113800"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r>
      <w:tr w:rsidR="00EC32B4" w:rsidRPr="00AB4EE7" w14:paraId="60605093" w14:textId="77777777" w:rsidTr="00EC32B4">
        <w:trPr>
          <w:trHeight w:val="255"/>
          <w:jc w:val="center"/>
        </w:trPr>
        <w:tc>
          <w:tcPr>
            <w:tcW w:w="3870" w:type="dxa"/>
            <w:tcBorders>
              <w:top w:val="thickThinSmallGap" w:sz="12" w:space="0" w:color="auto"/>
              <w:left w:val="thickThinSmallGap" w:sz="12" w:space="0" w:color="auto"/>
              <w:bottom w:val="dashSmallGap" w:sz="4" w:space="0" w:color="7F7F7F" w:themeColor="text1" w:themeTint="80"/>
              <w:right w:val="single" w:sz="12" w:space="0" w:color="auto"/>
            </w:tcBorders>
            <w:vAlign w:val="center"/>
            <w:hideMark/>
          </w:tcPr>
          <w:p w14:paraId="5A744E0A" w14:textId="77777777" w:rsidR="00EC32B4" w:rsidRPr="00AB4EE7" w:rsidRDefault="00EC32B4" w:rsidP="00EC32B4">
            <w:pPr>
              <w:jc w:val="both"/>
              <w:rPr>
                <w:rFonts w:ascii="Lucida Bright" w:hAnsi="Lucida Bright" w:cs="Calibri"/>
                <w:b/>
                <w:sz w:val="24"/>
                <w:szCs w:val="18"/>
                <w:u w:val="single"/>
              </w:rPr>
            </w:pPr>
            <w:r w:rsidRPr="00AB4EE7">
              <w:rPr>
                <w:rFonts w:ascii="Lucida Bright" w:hAnsi="Lucida Bright" w:cs="Calibri"/>
                <w:b/>
                <w:sz w:val="24"/>
                <w:szCs w:val="18"/>
                <w:u w:val="single"/>
              </w:rPr>
              <w:t>Hair Care - 1400 HOURS</w:t>
            </w:r>
          </w:p>
        </w:tc>
        <w:tc>
          <w:tcPr>
            <w:tcW w:w="1800" w:type="dxa"/>
            <w:tcBorders>
              <w:top w:val="thickThinSmallGap" w:sz="12" w:space="0" w:color="auto"/>
              <w:left w:val="single" w:sz="12" w:space="0" w:color="auto"/>
              <w:bottom w:val="dashSmallGap" w:sz="4" w:space="0" w:color="7F7F7F" w:themeColor="text1" w:themeTint="80"/>
            </w:tcBorders>
            <w:shd w:val="clear" w:color="auto" w:fill="595959"/>
            <w:vAlign w:val="center"/>
          </w:tcPr>
          <w:p w14:paraId="3AE2B53E" w14:textId="77777777" w:rsidR="00EC32B4" w:rsidRPr="00AB4EE7" w:rsidRDefault="00EC32B4" w:rsidP="00EC32B4">
            <w:pPr>
              <w:jc w:val="center"/>
              <w:rPr>
                <w:rFonts w:ascii="Lucida Bright" w:hAnsi="Lucida Bright"/>
                <w:sz w:val="24"/>
                <w:szCs w:val="18"/>
              </w:rPr>
            </w:pPr>
          </w:p>
        </w:tc>
        <w:tc>
          <w:tcPr>
            <w:tcW w:w="1980" w:type="dxa"/>
            <w:tcBorders>
              <w:top w:val="thickThinSmallGap" w:sz="12" w:space="0" w:color="auto"/>
              <w:bottom w:val="dashSmallGap" w:sz="4" w:space="0" w:color="7F7F7F" w:themeColor="text1" w:themeTint="80"/>
            </w:tcBorders>
            <w:shd w:val="clear" w:color="auto" w:fill="595959"/>
            <w:vAlign w:val="center"/>
          </w:tcPr>
          <w:p w14:paraId="264FDCAC" w14:textId="77777777" w:rsidR="00EC32B4" w:rsidRPr="00AB4EE7" w:rsidRDefault="00EC32B4" w:rsidP="00EC32B4">
            <w:pPr>
              <w:jc w:val="center"/>
              <w:rPr>
                <w:rFonts w:ascii="Lucida Bright" w:hAnsi="Lucida Bright"/>
                <w:sz w:val="24"/>
                <w:szCs w:val="18"/>
              </w:rPr>
            </w:pPr>
          </w:p>
        </w:tc>
        <w:tc>
          <w:tcPr>
            <w:tcW w:w="1710" w:type="dxa"/>
            <w:tcBorders>
              <w:top w:val="thickThinSmallGap" w:sz="12" w:space="0" w:color="auto"/>
              <w:bottom w:val="dashSmallGap" w:sz="4" w:space="0" w:color="7F7F7F" w:themeColor="text1" w:themeTint="80"/>
              <w:right w:val="thickThinSmallGap" w:sz="12" w:space="0" w:color="auto"/>
            </w:tcBorders>
            <w:shd w:val="clear" w:color="auto" w:fill="595959"/>
            <w:vAlign w:val="center"/>
          </w:tcPr>
          <w:p w14:paraId="60D18175" w14:textId="77777777" w:rsidR="00EC32B4" w:rsidRPr="00AB4EE7" w:rsidRDefault="00EC32B4" w:rsidP="00EC32B4">
            <w:pPr>
              <w:jc w:val="center"/>
              <w:rPr>
                <w:rFonts w:ascii="Lucida Bright" w:hAnsi="Lucida Bright"/>
                <w:sz w:val="24"/>
                <w:szCs w:val="18"/>
              </w:rPr>
            </w:pPr>
          </w:p>
        </w:tc>
      </w:tr>
      <w:tr w:rsidR="00EC32B4" w:rsidRPr="00AB4EE7" w14:paraId="36AB55F5"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6A0006E5"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Shampooing Procedure</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1E1563D3"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35A346F5"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53E5EC69"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r>
      <w:tr w:rsidR="00EC32B4" w:rsidRPr="00AB4EE7" w14:paraId="7C9FC557"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660D5B5D"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Scalp/Hair Structure, Analysis, and Treatments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2976E3F1"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51135045"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29</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6CFB37FD"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44</w:t>
            </w:r>
          </w:p>
        </w:tc>
      </w:tr>
      <w:tr w:rsidR="00EC32B4" w:rsidRPr="00AB4EE7" w14:paraId="60E8B417"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1862921E"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Scalp/Hair Diseases &amp; Disorders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188C57F3"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5B16D0F4"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155B0C04"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r>
      <w:tr w:rsidR="00EC32B4" w:rsidRPr="00AB4EE7" w14:paraId="54181266"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5A51D0DD"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Hair Cutting</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0FC68774" w14:textId="4FCF374D"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60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4E472676" w14:textId="6DD48F2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210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1A9B54FC" w14:textId="04C7F0D3"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270</w:t>
            </w:r>
          </w:p>
        </w:tc>
      </w:tr>
      <w:tr w:rsidR="00EC32B4" w:rsidRPr="00AB4EE7" w14:paraId="349D4C5F"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3A86BE81"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Anatomy &amp; Physiology</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5E472078" w14:textId="2A75C0D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69B591FA"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75AE23B8" w14:textId="430DCC1B"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r>
      <w:tr w:rsidR="00EC32B4" w:rsidRPr="00AB4EE7" w14:paraId="47261AF4"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11879C2D"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Cut/Trim Facial Hair</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1A7F1EA6" w14:textId="3BEE7435"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19C797E7"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191B4B57" w14:textId="0AB8598E"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30</w:t>
            </w:r>
          </w:p>
        </w:tc>
      </w:tr>
      <w:tr w:rsidR="00EC32B4" w:rsidRPr="00AB4EE7" w14:paraId="507F6DF9"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1BE4CE05"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Design Principles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33C06551"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76FBA38C"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2EBE2ADF"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r>
      <w:tr w:rsidR="00EC32B4" w:rsidRPr="00AB4EE7" w14:paraId="28011FE3"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43AAD5CE"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Thermal Style</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0BD90C57" w14:textId="68E3B622"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20BB2A8B"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105</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475BCE2B" w14:textId="6AC584B8"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115</w:t>
            </w:r>
          </w:p>
        </w:tc>
      </w:tr>
      <w:tr w:rsidR="00EC32B4" w:rsidRPr="00AB4EE7" w14:paraId="7ECB1A35"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4E312041"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Wet Style</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4DAF40D1" w14:textId="32A3DA82"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57567EA5" w14:textId="15F1A87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145</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2C456F49" w14:textId="637D3439"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155</w:t>
            </w:r>
          </w:p>
        </w:tc>
      </w:tr>
      <w:tr w:rsidR="00EC32B4" w:rsidRPr="00AB4EE7" w14:paraId="58BC78EC"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50B96986"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Dry Style</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741226B3" w14:textId="57848C4E"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9</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776385E1" w14:textId="00ED93A9"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120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4013F576" w14:textId="21E4101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129</w:t>
            </w:r>
          </w:p>
        </w:tc>
      </w:tr>
      <w:tr w:rsidR="00EC32B4" w:rsidRPr="00AB4EE7" w14:paraId="2D93D29B"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5177D365"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Style Aids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7CF5A57A" w14:textId="5152C404"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6</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76DA26B6"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2A0C1BD0" w14:textId="1ED3B8E3"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6</w:t>
            </w:r>
          </w:p>
        </w:tc>
      </w:tr>
      <w:tr w:rsidR="00EC32B4" w:rsidRPr="00AB4EE7" w14:paraId="5A9EF69B" w14:textId="77777777" w:rsidTr="00EC32B4">
        <w:trPr>
          <w:trHeight w:val="274"/>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1B034832"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Artificial Hair</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67F56F5E" w14:textId="362A596E"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4DBE54BF" w14:textId="03F4FE8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19C5F6EF" w14:textId="6DDFB3D6"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w:t>
            </w:r>
          </w:p>
        </w:tc>
      </w:tr>
      <w:tr w:rsidR="00EC32B4" w:rsidRPr="00AB4EE7" w14:paraId="723AD5EF"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1F677299"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Safety, Sanitation &amp; First Aid</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5EA42CB3" w14:textId="599348C5"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21</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5B53B60D"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125</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357C078F" w14:textId="78DAB93E"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146</w:t>
            </w:r>
          </w:p>
        </w:tc>
      </w:tr>
      <w:tr w:rsidR="00EC32B4" w:rsidRPr="00AB4EE7" w14:paraId="40B06C15"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562E1B9F"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Laws and Regulations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41E68EE2" w14:textId="2811E2EF"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45045210"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51CD011C" w14:textId="7C1A0941"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r>
      <w:tr w:rsidR="00EC32B4" w:rsidRPr="00AB4EE7" w14:paraId="0938F7D2"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4B2F4475"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Hair Color/Bleach</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6F622CBE" w14:textId="60C33350"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60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245B78F9" w14:textId="747CED9B"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643CBD59" w14:textId="2DE50A4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260</w:t>
            </w:r>
          </w:p>
        </w:tc>
      </w:tr>
      <w:tr w:rsidR="00EC32B4" w:rsidRPr="00AB4EE7" w14:paraId="19C2377A"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6987E9C2"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Permanent Waving</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1E1FB9B4" w14:textId="75D25D02"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30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4223FC64" w14:textId="66622F18"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75</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79966589" w14:textId="664430A0"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105</w:t>
            </w:r>
          </w:p>
        </w:tc>
      </w:tr>
      <w:tr w:rsidR="00EC32B4" w:rsidRPr="00AB4EE7" w14:paraId="28E32CC4" w14:textId="77777777" w:rsidTr="00EC32B4">
        <w:trPr>
          <w:trHeight w:val="255"/>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4AD6FCCA"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Chemical Relaxing</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34ACB770" w14:textId="52BFAD99"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5</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6106064C" w14:textId="14428234"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3F2C7DCE" w14:textId="2F532DA1"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15</w:t>
            </w:r>
          </w:p>
        </w:tc>
      </w:tr>
      <w:tr w:rsidR="00EC32B4" w:rsidRPr="00AB4EE7" w14:paraId="3011DC52" w14:textId="77777777" w:rsidTr="00EC32B4">
        <w:trPr>
          <w:trHeight w:val="240"/>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2E392861"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Business Practices</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61CEEE86"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5AA169FD"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7D6BEA8B"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20</w:t>
            </w:r>
          </w:p>
        </w:tc>
      </w:tr>
      <w:tr w:rsidR="00EC32B4" w:rsidRPr="00AB4EE7" w14:paraId="1B6C7571" w14:textId="77777777" w:rsidTr="00EC32B4">
        <w:trPr>
          <w:trHeight w:val="240"/>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383DF927"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Bacteriology</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3C8C0BF5" w14:textId="1523721C"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63B39815"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7BDE54E9" w14:textId="6211AED6"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r>
      <w:tr w:rsidR="00EC32B4" w:rsidRPr="00AB4EE7" w14:paraId="3C6BC709" w14:textId="77777777" w:rsidTr="00EC32B4">
        <w:trPr>
          <w:trHeight w:val="240"/>
          <w:jc w:val="center"/>
        </w:trPr>
        <w:tc>
          <w:tcPr>
            <w:tcW w:w="3870" w:type="dxa"/>
            <w:tcBorders>
              <w:top w:val="dashSmallGap" w:sz="4" w:space="0" w:color="7F7F7F" w:themeColor="text1" w:themeTint="80"/>
              <w:left w:val="thickThinSmallGap" w:sz="12" w:space="0" w:color="auto"/>
              <w:bottom w:val="dashSmallGap" w:sz="4" w:space="0" w:color="7F7F7F" w:themeColor="text1" w:themeTint="80"/>
              <w:right w:val="single" w:sz="12" w:space="0" w:color="auto"/>
            </w:tcBorders>
            <w:vAlign w:val="center"/>
            <w:hideMark/>
          </w:tcPr>
          <w:p w14:paraId="2AE24133"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Chemistry</w:t>
            </w:r>
          </w:p>
        </w:tc>
        <w:tc>
          <w:tcPr>
            <w:tcW w:w="1800" w:type="dxa"/>
            <w:tcBorders>
              <w:top w:val="dashSmallGap" w:sz="4" w:space="0" w:color="7F7F7F" w:themeColor="text1" w:themeTint="80"/>
              <w:left w:val="single" w:sz="12" w:space="0" w:color="auto"/>
              <w:bottom w:val="dashSmallGap" w:sz="4" w:space="0" w:color="7F7F7F" w:themeColor="text1" w:themeTint="80"/>
              <w:right w:val="single" w:sz="4" w:space="0" w:color="auto"/>
            </w:tcBorders>
            <w:vAlign w:val="center"/>
            <w:hideMark/>
          </w:tcPr>
          <w:p w14:paraId="44EC1080" w14:textId="7C25FCA5"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dashSmallGap" w:sz="4" w:space="0" w:color="7F7F7F" w:themeColor="text1" w:themeTint="80"/>
              <w:right w:val="single" w:sz="4" w:space="0" w:color="auto"/>
            </w:tcBorders>
            <w:vAlign w:val="center"/>
            <w:hideMark/>
          </w:tcPr>
          <w:p w14:paraId="2F41E993"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dashSmallGap" w:sz="4" w:space="0" w:color="7F7F7F" w:themeColor="text1" w:themeTint="80"/>
              <w:right w:val="thickThinSmallGap" w:sz="12" w:space="0" w:color="auto"/>
            </w:tcBorders>
            <w:vAlign w:val="center"/>
            <w:hideMark/>
          </w:tcPr>
          <w:p w14:paraId="0EAA7589" w14:textId="08B054A3"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r>
      <w:tr w:rsidR="00EC32B4" w:rsidRPr="00AB4EE7" w14:paraId="16AF21DC" w14:textId="77777777" w:rsidTr="00EC32B4">
        <w:trPr>
          <w:trHeight w:val="240"/>
          <w:jc w:val="center"/>
        </w:trPr>
        <w:tc>
          <w:tcPr>
            <w:tcW w:w="3870" w:type="dxa"/>
            <w:tcBorders>
              <w:top w:val="dashSmallGap" w:sz="4" w:space="0" w:color="7F7F7F" w:themeColor="text1" w:themeTint="80"/>
              <w:left w:val="thickThinSmallGap" w:sz="12" w:space="0" w:color="auto"/>
              <w:bottom w:val="single" w:sz="4" w:space="0" w:color="auto"/>
              <w:right w:val="single" w:sz="12" w:space="0" w:color="auto"/>
            </w:tcBorders>
            <w:vAlign w:val="center"/>
            <w:hideMark/>
          </w:tcPr>
          <w:p w14:paraId="0DBF7BF0" w14:textId="77777777" w:rsidR="00EC32B4" w:rsidRPr="00AB4EE7" w:rsidRDefault="00EC32B4" w:rsidP="00EC32B4">
            <w:pPr>
              <w:jc w:val="both"/>
              <w:rPr>
                <w:rFonts w:ascii="Lucida Bright" w:hAnsi="Lucida Bright" w:cs="Calibri"/>
                <w:sz w:val="16"/>
                <w:szCs w:val="10"/>
              </w:rPr>
            </w:pPr>
            <w:r w:rsidRPr="00AB4EE7">
              <w:rPr>
                <w:rFonts w:ascii="Lucida Bright" w:hAnsi="Lucida Bright" w:cs="Calibri"/>
                <w:sz w:val="16"/>
                <w:szCs w:val="10"/>
              </w:rPr>
              <w:t>Electricity</w:t>
            </w:r>
          </w:p>
        </w:tc>
        <w:tc>
          <w:tcPr>
            <w:tcW w:w="1800" w:type="dxa"/>
            <w:tcBorders>
              <w:top w:val="dashSmallGap" w:sz="4" w:space="0" w:color="7F7F7F" w:themeColor="text1" w:themeTint="80"/>
              <w:left w:val="single" w:sz="12" w:space="0" w:color="auto"/>
              <w:bottom w:val="single" w:sz="4" w:space="0" w:color="auto"/>
              <w:right w:val="single" w:sz="4" w:space="0" w:color="auto"/>
            </w:tcBorders>
            <w:vAlign w:val="center"/>
            <w:hideMark/>
          </w:tcPr>
          <w:p w14:paraId="06026D99" w14:textId="184AC1BF"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c>
          <w:tcPr>
            <w:tcW w:w="1980" w:type="dxa"/>
            <w:tcBorders>
              <w:top w:val="dashSmallGap" w:sz="4" w:space="0" w:color="7F7F7F" w:themeColor="text1" w:themeTint="80"/>
              <w:left w:val="single" w:sz="4" w:space="0" w:color="auto"/>
              <w:bottom w:val="single" w:sz="4" w:space="0" w:color="auto"/>
              <w:right w:val="single" w:sz="4" w:space="0" w:color="auto"/>
            </w:tcBorders>
            <w:vAlign w:val="center"/>
            <w:hideMark/>
          </w:tcPr>
          <w:p w14:paraId="26333E08" w14:textId="77777777"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0</w:t>
            </w:r>
          </w:p>
        </w:tc>
        <w:tc>
          <w:tcPr>
            <w:tcW w:w="1710" w:type="dxa"/>
            <w:tcBorders>
              <w:top w:val="dashSmallGap" w:sz="4" w:space="0" w:color="7F7F7F" w:themeColor="text1" w:themeTint="80"/>
              <w:left w:val="single" w:sz="4" w:space="0" w:color="auto"/>
              <w:bottom w:val="single" w:sz="4" w:space="0" w:color="auto"/>
              <w:right w:val="thickThinSmallGap" w:sz="12" w:space="0" w:color="auto"/>
            </w:tcBorders>
            <w:vAlign w:val="center"/>
            <w:hideMark/>
          </w:tcPr>
          <w:p w14:paraId="16DF7C45" w14:textId="24C623E6" w:rsidR="00EC32B4" w:rsidRPr="00AB4EE7" w:rsidRDefault="00EC32B4" w:rsidP="00EC32B4">
            <w:pPr>
              <w:jc w:val="center"/>
              <w:rPr>
                <w:rFonts w:ascii="Lucida Bright" w:hAnsi="Lucida Bright"/>
                <w:sz w:val="16"/>
                <w:szCs w:val="10"/>
              </w:rPr>
            </w:pPr>
            <w:r w:rsidRPr="00AB4EE7">
              <w:rPr>
                <w:rFonts w:ascii="Lucida Bright" w:hAnsi="Lucida Bright"/>
                <w:sz w:val="16"/>
                <w:szCs w:val="10"/>
              </w:rPr>
              <w:t>10</w:t>
            </w:r>
          </w:p>
        </w:tc>
      </w:tr>
      <w:tr w:rsidR="00EC32B4" w:rsidRPr="00AB4EE7" w14:paraId="43D03E6E" w14:textId="77777777" w:rsidTr="00EC32B4">
        <w:trPr>
          <w:trHeight w:hRule="exact" w:val="156"/>
          <w:jc w:val="center"/>
        </w:trPr>
        <w:tc>
          <w:tcPr>
            <w:tcW w:w="3870" w:type="dxa"/>
            <w:tcBorders>
              <w:top w:val="single" w:sz="4" w:space="0" w:color="auto"/>
              <w:left w:val="thickThinSmallGap" w:sz="12" w:space="0" w:color="auto"/>
              <w:bottom w:val="thickThinSmallGap" w:sz="12" w:space="0" w:color="auto"/>
            </w:tcBorders>
            <w:shd w:val="clear" w:color="auto" w:fill="3B3838"/>
          </w:tcPr>
          <w:p w14:paraId="57B2B0A3" w14:textId="77777777" w:rsidR="00EC32B4" w:rsidRPr="00AB4EE7" w:rsidRDefault="00EC32B4" w:rsidP="00EC32B4">
            <w:pPr>
              <w:jc w:val="both"/>
              <w:rPr>
                <w:rFonts w:ascii="Lucida Bright" w:hAnsi="Lucida Bright" w:cs="Calibri"/>
                <w:sz w:val="18"/>
                <w:szCs w:val="16"/>
              </w:rPr>
            </w:pPr>
          </w:p>
        </w:tc>
        <w:tc>
          <w:tcPr>
            <w:tcW w:w="1800" w:type="dxa"/>
            <w:tcBorders>
              <w:top w:val="single" w:sz="4" w:space="0" w:color="auto"/>
              <w:bottom w:val="thickThinSmallGap" w:sz="12" w:space="0" w:color="auto"/>
            </w:tcBorders>
            <w:shd w:val="clear" w:color="auto" w:fill="3B3838"/>
          </w:tcPr>
          <w:p w14:paraId="7D2F547F" w14:textId="77777777" w:rsidR="00EC32B4" w:rsidRPr="00AB4EE7" w:rsidRDefault="00EC32B4" w:rsidP="00EC32B4">
            <w:pPr>
              <w:jc w:val="center"/>
              <w:rPr>
                <w:rFonts w:ascii="Lucida Bright" w:hAnsi="Lucida Bright" w:cs="Calibri"/>
                <w:b/>
                <w:szCs w:val="16"/>
              </w:rPr>
            </w:pPr>
          </w:p>
        </w:tc>
        <w:tc>
          <w:tcPr>
            <w:tcW w:w="1980" w:type="dxa"/>
            <w:tcBorders>
              <w:top w:val="single" w:sz="4" w:space="0" w:color="auto"/>
              <w:bottom w:val="thickThinSmallGap" w:sz="12" w:space="0" w:color="auto"/>
            </w:tcBorders>
            <w:shd w:val="clear" w:color="auto" w:fill="3B3838"/>
          </w:tcPr>
          <w:p w14:paraId="1BC992EF" w14:textId="77777777" w:rsidR="00EC32B4" w:rsidRPr="00AB4EE7" w:rsidRDefault="00EC32B4" w:rsidP="00EC32B4">
            <w:pPr>
              <w:jc w:val="center"/>
              <w:rPr>
                <w:rFonts w:ascii="Lucida Bright" w:hAnsi="Lucida Bright" w:cs="Calibri"/>
                <w:b/>
                <w:szCs w:val="16"/>
              </w:rPr>
            </w:pPr>
          </w:p>
        </w:tc>
        <w:tc>
          <w:tcPr>
            <w:tcW w:w="1710" w:type="dxa"/>
            <w:tcBorders>
              <w:top w:val="single" w:sz="4" w:space="0" w:color="auto"/>
              <w:bottom w:val="thickThinSmallGap" w:sz="12" w:space="0" w:color="auto"/>
              <w:right w:val="thickThinSmallGap" w:sz="12" w:space="0" w:color="auto"/>
            </w:tcBorders>
            <w:shd w:val="clear" w:color="auto" w:fill="3B3838"/>
          </w:tcPr>
          <w:p w14:paraId="1F16ABF9" w14:textId="77777777" w:rsidR="00EC32B4" w:rsidRPr="00AB4EE7" w:rsidRDefault="00EC32B4" w:rsidP="00EC32B4">
            <w:pPr>
              <w:jc w:val="center"/>
              <w:rPr>
                <w:rFonts w:ascii="Lucida Bright" w:hAnsi="Lucida Bright" w:cs="Calibri"/>
                <w:b/>
                <w:szCs w:val="16"/>
              </w:rPr>
            </w:pPr>
          </w:p>
        </w:tc>
      </w:tr>
      <w:tr w:rsidR="00EC32B4" w:rsidRPr="00AB4EE7" w14:paraId="36BFBB15" w14:textId="77777777" w:rsidTr="00EC32B4">
        <w:trPr>
          <w:trHeight w:val="292"/>
          <w:jc w:val="center"/>
        </w:trPr>
        <w:tc>
          <w:tcPr>
            <w:tcW w:w="3870" w:type="dxa"/>
            <w:tcBorders>
              <w:top w:val="thickThinSmallGap" w:sz="12" w:space="0" w:color="auto"/>
              <w:left w:val="thickThinSmallGap" w:sz="12" w:space="0" w:color="auto"/>
              <w:bottom w:val="thinThickSmallGap" w:sz="12" w:space="0" w:color="auto"/>
              <w:right w:val="single" w:sz="4" w:space="0" w:color="auto"/>
            </w:tcBorders>
            <w:shd w:val="clear" w:color="auto" w:fill="FFFFFF"/>
            <w:hideMark/>
          </w:tcPr>
          <w:p w14:paraId="26F7ED09" w14:textId="77777777" w:rsidR="00EC32B4" w:rsidRPr="00AB4EE7" w:rsidRDefault="00EC32B4" w:rsidP="00EC32B4">
            <w:pPr>
              <w:jc w:val="both"/>
              <w:rPr>
                <w:rFonts w:ascii="Lucida Bright" w:hAnsi="Lucida Bright" w:cs="Calibri"/>
                <w:szCs w:val="20"/>
              </w:rPr>
            </w:pPr>
            <w:r w:rsidRPr="00AB4EE7">
              <w:rPr>
                <w:rFonts w:ascii="Lucida Bright" w:hAnsi="Lucida Bright" w:cs="Calibri"/>
                <w:b/>
                <w:szCs w:val="20"/>
              </w:rPr>
              <w:t>Grand Total Hours</w:t>
            </w:r>
          </w:p>
        </w:tc>
        <w:tc>
          <w:tcPr>
            <w:tcW w:w="1800" w:type="dxa"/>
            <w:tcBorders>
              <w:top w:val="thickThinSmallGap" w:sz="12" w:space="0" w:color="auto"/>
              <w:left w:val="single" w:sz="4" w:space="0" w:color="auto"/>
              <w:bottom w:val="thinThickSmallGap" w:sz="12" w:space="0" w:color="auto"/>
              <w:right w:val="nil"/>
            </w:tcBorders>
            <w:shd w:val="clear" w:color="auto" w:fill="FFFFFF"/>
            <w:vAlign w:val="center"/>
            <w:hideMark/>
          </w:tcPr>
          <w:p w14:paraId="104D3B67" w14:textId="68A57C6D" w:rsidR="00EC32B4" w:rsidRPr="00AB4EE7" w:rsidRDefault="00EC32B4" w:rsidP="00EC32B4">
            <w:pPr>
              <w:jc w:val="center"/>
              <w:rPr>
                <w:rFonts w:ascii="Lucida Bright" w:hAnsi="Lucida Bright" w:cs="Calibri"/>
                <w:b/>
                <w:szCs w:val="20"/>
              </w:rPr>
            </w:pPr>
            <w:r w:rsidRPr="00AB4EE7">
              <w:rPr>
                <w:rFonts w:ascii="Lucida Bright" w:hAnsi="Lucida Bright" w:cs="Calibri"/>
                <w:b/>
                <w:szCs w:val="20"/>
              </w:rPr>
              <w:t>450.5</w:t>
            </w:r>
          </w:p>
        </w:tc>
        <w:tc>
          <w:tcPr>
            <w:tcW w:w="1980" w:type="dxa"/>
            <w:tcBorders>
              <w:top w:val="thickThinSmallGap" w:sz="12" w:space="0" w:color="auto"/>
              <w:left w:val="nil"/>
              <w:bottom w:val="thinThickSmallGap" w:sz="12" w:space="0" w:color="auto"/>
              <w:right w:val="nil"/>
            </w:tcBorders>
            <w:shd w:val="clear" w:color="auto" w:fill="FFFFFF"/>
            <w:vAlign w:val="center"/>
            <w:hideMark/>
          </w:tcPr>
          <w:p w14:paraId="7DEC9CAE" w14:textId="323EB8ED" w:rsidR="00EC32B4" w:rsidRPr="00AB4EE7" w:rsidRDefault="00EC32B4" w:rsidP="00EC32B4">
            <w:pPr>
              <w:jc w:val="center"/>
              <w:rPr>
                <w:rFonts w:ascii="Lucida Bright" w:hAnsi="Lucida Bright" w:cs="Calibri"/>
                <w:b/>
                <w:szCs w:val="20"/>
              </w:rPr>
            </w:pPr>
            <w:r w:rsidRPr="00AB4EE7">
              <w:rPr>
                <w:rFonts w:ascii="Lucida Bright" w:hAnsi="Lucida Bright" w:cs="Calibri"/>
                <w:b/>
                <w:szCs w:val="20"/>
              </w:rPr>
              <w:t>1149.5</w:t>
            </w:r>
          </w:p>
        </w:tc>
        <w:tc>
          <w:tcPr>
            <w:tcW w:w="1710" w:type="dxa"/>
            <w:tcBorders>
              <w:top w:val="thickThinSmallGap" w:sz="12" w:space="0" w:color="auto"/>
              <w:left w:val="nil"/>
              <w:bottom w:val="thinThickSmallGap" w:sz="12" w:space="0" w:color="auto"/>
              <w:right w:val="single" w:sz="4" w:space="0" w:color="auto"/>
            </w:tcBorders>
            <w:shd w:val="clear" w:color="auto" w:fill="FFFFFF"/>
            <w:vAlign w:val="center"/>
            <w:hideMark/>
          </w:tcPr>
          <w:p w14:paraId="7943BD3D" w14:textId="77777777" w:rsidR="00EC32B4" w:rsidRPr="00AB4EE7" w:rsidRDefault="00EC32B4" w:rsidP="00EC32B4">
            <w:pPr>
              <w:jc w:val="center"/>
              <w:rPr>
                <w:rFonts w:ascii="Lucida Bright" w:hAnsi="Lucida Bright" w:cs="Calibri"/>
                <w:b/>
                <w:szCs w:val="20"/>
              </w:rPr>
            </w:pPr>
            <w:r w:rsidRPr="00AB4EE7">
              <w:rPr>
                <w:rFonts w:ascii="Lucida Bright" w:hAnsi="Lucida Bright" w:cs="Calibri"/>
                <w:b/>
                <w:szCs w:val="20"/>
              </w:rPr>
              <w:t>1600</w:t>
            </w:r>
          </w:p>
        </w:tc>
      </w:tr>
    </w:tbl>
    <w:bookmarkEnd w:id="156"/>
    <w:p w14:paraId="0C7E568B" w14:textId="38ADC5D6" w:rsidR="009F3023" w:rsidRPr="00AB4EE7" w:rsidRDefault="00F2329B" w:rsidP="00895527">
      <w:pPr>
        <w:jc w:val="center"/>
        <w:rPr>
          <w:rFonts w:ascii="Lucida Bright" w:hAnsi="Lucida Bright" w:cstheme="minorHAnsi"/>
          <w:b/>
          <w:sz w:val="24"/>
          <w:szCs w:val="20"/>
          <w:u w:val="single"/>
        </w:rPr>
      </w:pPr>
      <w:r w:rsidRPr="00AB4EE7">
        <w:rPr>
          <w:rFonts w:ascii="Lucida Bright" w:hAnsi="Lucida Bright" w:cstheme="minorHAnsi"/>
          <w:b/>
          <w:noProof/>
          <w:sz w:val="24"/>
          <w:szCs w:val="20"/>
          <w:u w:val="single"/>
        </w:rPr>
        <mc:AlternateContent>
          <mc:Choice Requires="wps">
            <w:drawing>
              <wp:anchor distT="45720" distB="45720" distL="114300" distR="114300" simplePos="0" relativeHeight="251970048" behindDoc="0" locked="0" layoutInCell="1" allowOverlap="1" wp14:anchorId="7D8B72FD" wp14:editId="11961298">
                <wp:simplePos x="0" y="0"/>
                <wp:positionH relativeFrom="margin">
                  <wp:posOffset>214745</wp:posOffset>
                </wp:positionH>
                <wp:positionV relativeFrom="paragraph">
                  <wp:posOffset>-219306</wp:posOffset>
                </wp:positionV>
                <wp:extent cx="6206837" cy="1404620"/>
                <wp:effectExtent l="0" t="0" r="0" b="3175"/>
                <wp:wrapNone/>
                <wp:docPr id="7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6837" cy="1404620"/>
                        </a:xfrm>
                        <a:prstGeom prst="rect">
                          <a:avLst/>
                        </a:prstGeom>
                        <a:noFill/>
                        <a:ln w="9525">
                          <a:noFill/>
                          <a:miter lim="800000"/>
                          <a:headEnd/>
                          <a:tailEnd/>
                        </a:ln>
                      </wps:spPr>
                      <wps:txbx>
                        <w:txbxContent>
                          <w:p w14:paraId="7C6B3A70" w14:textId="54A01DC2" w:rsidR="00F2329B" w:rsidRDefault="00F2329B" w:rsidP="00F2329B">
                            <w:pPr>
                              <w:jc w:val="center"/>
                            </w:pPr>
                            <w:r w:rsidRPr="00EC32B4">
                              <w:rPr>
                                <w:rFonts w:ascii="Lucida Bright" w:hAnsi="Lucida Bright" w:cstheme="minorHAnsi"/>
                                <w:b/>
                                <w:sz w:val="32"/>
                                <w:szCs w:val="20"/>
                                <w:u w:val="single"/>
                              </w:rPr>
                              <w:t>Cosmetology Course – Breakdown of State Required Hours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8B72FD" id="_x0000_s1099" type="#_x0000_t202" style="position:absolute;left:0;text-align:left;margin-left:16.9pt;margin-top:-17.25pt;width:488.75pt;height:110.6pt;z-index:2519700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" filled="f" stroked="f">
                <v:textbox style="mso-fit-shape-to-text:t">
                  <w:txbxContent>
                    <w:p w14:paraId="7C6B3A70" w14:textId="54A01DC2" w:rsidR="00F2329B" w:rsidRDefault="00F2329B" w:rsidP="00F2329B">
                      <w:pPr>
                        <w:jc w:val="center"/>
                      </w:pPr>
                      <w:r w:rsidRPr="00EC32B4">
                        <w:rPr>
                          <w:rFonts w:ascii="Lucida Bright" w:hAnsi="Lucida Bright" w:cstheme="minorHAnsi"/>
                          <w:b/>
                          <w:sz w:val="32"/>
                          <w:szCs w:val="20"/>
                          <w:u w:val="single"/>
                        </w:rPr>
                        <w:t>Cosmetology Course – Breakdown of State Required Hours</w:t>
                      </w:r>
                    </w:p>
                  </w:txbxContent>
                </v:textbox>
                <w10:wrap anchorx="margin"/>
              </v:shape>
            </w:pict>
          </mc:Fallback>
        </mc:AlternateContent>
      </w:r>
    </w:p>
    <w:p w14:paraId="0D3FB16A" w14:textId="691E6288" w:rsidR="00DE7526" w:rsidRPr="00AB4EE7" w:rsidRDefault="00EC32B4" w:rsidP="00E8728A">
      <w:pPr>
        <w:jc w:val="both"/>
        <w:rPr>
          <w:rFonts w:asciiTheme="majorHAnsi" w:hAnsiTheme="majorHAnsi" w:cstheme="minorHAnsi"/>
          <w:b/>
          <w:sz w:val="18"/>
          <w:szCs w:val="18"/>
          <w:u w:val="single"/>
        </w:rPr>
      </w:pPr>
      <w:r w:rsidRPr="00AB4EE7">
        <w:rPr>
          <w:rFonts w:asciiTheme="majorHAnsi" w:hAnsiTheme="majorHAnsi" w:cstheme="minorHAnsi"/>
          <w:b/>
          <w:noProof/>
          <w:sz w:val="18"/>
          <w:szCs w:val="18"/>
        </w:rPr>
        <mc:AlternateContent>
          <mc:Choice Requires="wps">
            <w:drawing>
              <wp:anchor distT="45720" distB="45720" distL="114300" distR="114300" simplePos="0" relativeHeight="251968000" behindDoc="0" locked="0" layoutInCell="1" allowOverlap="1" wp14:anchorId="649FE778" wp14:editId="440880D6">
                <wp:simplePos x="0" y="0"/>
                <wp:positionH relativeFrom="margin">
                  <wp:posOffset>3450705</wp:posOffset>
                </wp:positionH>
                <wp:positionV relativeFrom="paragraph">
                  <wp:posOffset>6435783</wp:posOffset>
                </wp:positionV>
                <wp:extent cx="2971453" cy="1697181"/>
                <wp:effectExtent l="0" t="0" r="0" b="0"/>
                <wp:wrapNone/>
                <wp:docPr id="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453" cy="1697181"/>
                        </a:xfrm>
                        <a:prstGeom prst="rect">
                          <a:avLst/>
                        </a:prstGeom>
                        <a:noFill/>
                        <a:ln w="9525">
                          <a:noFill/>
                          <a:miter lim="800000"/>
                          <a:headEnd/>
                          <a:tailEnd/>
                        </a:ln>
                      </wps:spPr>
                      <wps:txbx>
                        <w:txbxContent>
                          <w:p w14:paraId="72E43961" w14:textId="61AB33C0" w:rsidR="00F2329B" w:rsidRPr="00F2329B" w:rsidRDefault="00F2329B" w:rsidP="00F2329B">
                            <w:pPr>
                              <w:jc w:val="both"/>
                              <w:rPr>
                                <w:sz w:val="14"/>
                                <w:szCs w:val="14"/>
                              </w:rPr>
                            </w:pPr>
                            <w:r w:rsidRPr="00F2329B">
                              <w:rPr>
                                <w:sz w:val="14"/>
                                <w:szCs w:val="14"/>
                              </w:rPr>
                              <w:t>The course exceeds the 1600 hours required by law.  An additional 125 hours are included for the purpose of providing extra career preparation, including theory in salon business management, customer service/receptionist training, communication skills, additional time to ensure preparedness for WA State Examinations, insight from professionals in the industry, and an opportunity to develop a portfolio which will showcase their skills for potential employers. These additional hours are interspersed throughout the 1725-hour course.</w:t>
                            </w:r>
                          </w:p>
                          <w:p w14:paraId="387A45EF" w14:textId="77777777" w:rsidR="00F2329B" w:rsidRPr="00F2329B" w:rsidRDefault="00F2329B" w:rsidP="00F2329B">
                            <w:pPr>
                              <w:jc w:val="both"/>
                              <w:rPr>
                                <w:sz w:val="14"/>
                                <w:szCs w:val="14"/>
                              </w:rPr>
                            </w:pPr>
                          </w:p>
                          <w:p w14:paraId="6201F17F" w14:textId="5E0EBB46" w:rsidR="00F2329B" w:rsidRPr="00F2329B" w:rsidRDefault="00F2329B" w:rsidP="00F2329B">
                            <w:pPr>
                              <w:jc w:val="both"/>
                              <w:rPr>
                                <w:sz w:val="18"/>
                                <w:szCs w:val="18"/>
                              </w:rPr>
                            </w:pPr>
                            <w:r w:rsidRPr="00F2329B">
                              <w:rPr>
                                <w:sz w:val="14"/>
                                <w:szCs w:val="14"/>
                              </w:rPr>
                              <w:t>The additional course content includes the following: Salon development and management, goal-orientated motivation skills, salesmanship, Glen Dow Academy orientation, portfolios, financial literacy, review of applicable Washington State laws, communication skills, marketing,  public relations, human relations, receptionist training, Cosmetology math, nutrition, massage, and guest speaker events.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9FE778" id="_x0000_s1100" type="#_x0000_t202" style="position:absolute;left:0;text-align:left;margin-left:271.7pt;margin-top:506.75pt;width:233.95pt;height:133.65pt;z-index:251968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" filled="f" stroked="f">
                <v:textbox>
                  <w:txbxContent>
                    <w:p w14:paraId="72E43961" w14:textId="61AB33C0" w:rsidR="00F2329B" w:rsidRPr="00F2329B" w:rsidRDefault="00F2329B" w:rsidP="00F2329B">
                      <w:pPr>
                        <w:jc w:val="both"/>
                        <w:rPr>
                          <w:sz w:val="14"/>
                          <w:szCs w:val="14"/>
                        </w:rPr>
                      </w:pPr>
                      <w:r w:rsidRPr="00F2329B">
                        <w:rPr>
                          <w:sz w:val="14"/>
                          <w:szCs w:val="14"/>
                        </w:rPr>
                        <w:t>The course exceeds the 1600 hours required by law.  An additional 125 hours are included for the purpose of providing extra career preparation, including theory in salon business management, customer service/receptionist training, communication skills, additional time to ensure preparedness for WA State Examinations, insight from professionals in the industry, and an opportunity to develop a portfolio which will showcase their skills for potential employers. These additional hours are interspersed throughout the 1725-hour course.</w:t>
                      </w:r>
                    </w:p>
                    <w:p w14:paraId="387A45EF" w14:textId="77777777" w:rsidR="00F2329B" w:rsidRPr="00F2329B" w:rsidRDefault="00F2329B" w:rsidP="00F2329B">
                      <w:pPr>
                        <w:jc w:val="both"/>
                        <w:rPr>
                          <w:sz w:val="14"/>
                          <w:szCs w:val="14"/>
                        </w:rPr>
                      </w:pPr>
                    </w:p>
                    <w:p w14:paraId="6201F17F" w14:textId="5E0EBB46" w:rsidR="00F2329B" w:rsidRPr="00F2329B" w:rsidRDefault="00F2329B" w:rsidP="00F2329B">
                      <w:pPr>
                        <w:jc w:val="both"/>
                        <w:rPr>
                          <w:sz w:val="18"/>
                          <w:szCs w:val="18"/>
                        </w:rPr>
                      </w:pPr>
                      <w:r w:rsidRPr="00F2329B">
                        <w:rPr>
                          <w:sz w:val="14"/>
                          <w:szCs w:val="14"/>
                        </w:rPr>
                        <w:t>The additional course content includes the following: Salon development and management, goal-orientated motivation skills, salesmanship, Glen Dow Academy orientation, portfolios, financial literacy, review of applicable Washington State laws, communication skills, marketing,  public relations, human relations, receptionist training, Cosmetology math, nutrition, massage, and guest speaker events.</w:t>
                      </w:r>
                    </w:p>
                  </w:txbxContent>
                </v:textbox>
                <w10:wrap anchorx="margin"/>
              </v:shape>
            </w:pict>
          </mc:Fallback>
        </mc:AlternateContent>
      </w:r>
      <w:r w:rsidRPr="00AB4EE7">
        <w:rPr>
          <w:rFonts w:ascii="Calibri Light" w:eastAsia="Calibri" w:hAnsi="Calibri Light" w:cs="Calibri"/>
          <w:b/>
          <w:noProof/>
          <w:sz w:val="18"/>
          <w:szCs w:val="18"/>
        </w:rPr>
        <mc:AlternateContent>
          <mc:Choice Requires="wps">
            <w:drawing>
              <wp:anchor distT="45720" distB="45720" distL="114300" distR="114300" simplePos="0" relativeHeight="251828736" behindDoc="0" locked="0" layoutInCell="1" allowOverlap="1" wp14:anchorId="0E7E6A0E" wp14:editId="49F5F729">
                <wp:simplePos x="0" y="0"/>
                <wp:positionH relativeFrom="margin">
                  <wp:posOffset>-96982</wp:posOffset>
                </wp:positionH>
                <wp:positionV relativeFrom="paragraph">
                  <wp:posOffset>6127115</wp:posOffset>
                </wp:positionV>
                <wp:extent cx="6649720" cy="2036618"/>
                <wp:effectExtent l="0" t="0" r="0" b="1905"/>
                <wp:wrapNone/>
                <wp:docPr id="6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9720" cy="2036618"/>
                        </a:xfrm>
                        <a:prstGeom prst="rect">
                          <a:avLst/>
                        </a:prstGeom>
                        <a:noFill/>
                        <a:ln w="9525">
                          <a:noFill/>
                          <a:miter lim="800000"/>
                          <a:headEnd/>
                          <a:tailEnd/>
                        </a:ln>
                      </wps:spPr>
                      <wps:txbx>
                        <w:txbxContent>
                          <w:p w14:paraId="3D07AC3F" w14:textId="6F2F89DF" w:rsidR="00EB2F8E" w:rsidRPr="00F2329B" w:rsidRDefault="00E66F42" w:rsidP="00F2329B">
                            <w:pPr>
                              <w:jc w:val="center"/>
                              <w:rPr>
                                <w:rFonts w:ascii="Lucida Bright" w:hAnsi="Lucida Bright" w:cstheme="minorHAnsi"/>
                                <w:b/>
                                <w:sz w:val="10"/>
                                <w:szCs w:val="2"/>
                                <w:u w:val="single"/>
                              </w:rPr>
                            </w:pPr>
                            <w:r w:rsidRPr="00F2329B">
                              <w:rPr>
                                <w:rFonts w:ascii="Lucida Bright" w:hAnsi="Lucida Bright" w:cstheme="minorHAnsi"/>
                                <w:b/>
                                <w:szCs w:val="14"/>
                                <w:u w:val="single"/>
                              </w:rPr>
                              <w:t>Cosmetology Additional Instruction</w:t>
                            </w:r>
                            <w:r w:rsidRPr="00F2329B">
                              <w:rPr>
                                <w:rFonts w:ascii="Lucida Bright" w:hAnsi="Lucida Bright" w:cstheme="minorHAnsi"/>
                                <w:b/>
                                <w:szCs w:val="14"/>
                              </w:rPr>
                              <w:t xml:space="preserve"> – </w:t>
                            </w:r>
                            <w:r w:rsidRPr="00F2329B">
                              <w:rPr>
                                <w:rFonts w:ascii="Lucida Bright" w:hAnsi="Lucida Bright" w:cstheme="minorHAnsi"/>
                                <w:b/>
                                <w:szCs w:val="14"/>
                                <w:u w:val="single"/>
                              </w:rPr>
                              <w:t>125 HOURS</w:t>
                            </w:r>
                            <w:r w:rsidR="00F2329B">
                              <w:rPr>
                                <w:rFonts w:ascii="Lucida Bright" w:hAnsi="Lucida Bright" w:cstheme="minorHAnsi"/>
                                <w:b/>
                                <w:szCs w:val="14"/>
                                <w:u w:val="single"/>
                              </w:rPr>
                              <w:br/>
                            </w:r>
                          </w:p>
                          <w:tbl>
                            <w:tblPr>
                              <w:tblStyle w:val="TableGrid61"/>
                              <w:tblW w:w="5400" w:type="dxa"/>
                              <w:tblInd w:w="-30" w:type="dxa"/>
                              <w:tblBorders>
                                <w:top w:val="thickThinSmallGap" w:sz="12" w:space="0" w:color="auto"/>
                                <w:left w:val="thickThinSmallGap" w:sz="12" w:space="0" w:color="auto"/>
                                <w:bottom w:val="thickThinSmallGap" w:sz="12" w:space="0" w:color="auto"/>
                                <w:right w:val="thickThinSmallGap" w:sz="12" w:space="0" w:color="auto"/>
                              </w:tblBorders>
                              <w:tblLayout w:type="fixed"/>
                              <w:tblLook w:val="04A0" w:firstRow="1" w:lastRow="0" w:firstColumn="1" w:lastColumn="0" w:noHBand="0" w:noVBand="1"/>
                            </w:tblPr>
                            <w:tblGrid>
                              <w:gridCol w:w="2340"/>
                              <w:gridCol w:w="1260"/>
                              <w:gridCol w:w="1800"/>
                            </w:tblGrid>
                            <w:tr w:rsidR="00F2329B" w:rsidRPr="00451CA7" w14:paraId="79B40C77" w14:textId="77777777" w:rsidTr="00F2329B">
                              <w:trPr>
                                <w:trHeight w:val="319"/>
                              </w:trPr>
                              <w:tc>
                                <w:tcPr>
                                  <w:tcW w:w="2340" w:type="dxa"/>
                                  <w:tcBorders>
                                    <w:top w:val="thickThinSmallGap" w:sz="12" w:space="0" w:color="auto"/>
                                    <w:left w:val="thickThinSmallGap" w:sz="12" w:space="0" w:color="auto"/>
                                    <w:bottom w:val="single" w:sz="4" w:space="0" w:color="auto"/>
                                    <w:right w:val="single" w:sz="4" w:space="0" w:color="auto"/>
                                  </w:tcBorders>
                                  <w:shd w:val="clear" w:color="auto" w:fill="FFFFFF"/>
                                  <w:vAlign w:val="center"/>
                                  <w:hideMark/>
                                </w:tcPr>
                                <w:p w14:paraId="49904EFF" w14:textId="77777777" w:rsidR="00F2329B" w:rsidRPr="00F2329B" w:rsidRDefault="00F2329B" w:rsidP="00EB2F8E">
                                  <w:pPr>
                                    <w:shd w:val="clear" w:color="auto" w:fill="FFFFFF"/>
                                    <w:jc w:val="both"/>
                                    <w:rPr>
                                      <w:rFonts w:asciiTheme="majorHAnsi" w:hAnsiTheme="majorHAnsi" w:cs="Calibri"/>
                                      <w:b/>
                                      <w:sz w:val="18"/>
                                      <w:szCs w:val="14"/>
                                    </w:rPr>
                                  </w:pPr>
                                  <w:r w:rsidRPr="00F2329B">
                                    <w:rPr>
                                      <w:rFonts w:asciiTheme="majorHAnsi" w:hAnsiTheme="majorHAnsi" w:cs="Calibri"/>
                                      <w:b/>
                                      <w:sz w:val="18"/>
                                      <w:szCs w:val="14"/>
                                    </w:rPr>
                                    <w:t>Subject</w:t>
                                  </w:r>
                                </w:p>
                              </w:tc>
                              <w:tc>
                                <w:tcPr>
                                  <w:tcW w:w="1260" w:type="dxa"/>
                                  <w:tcBorders>
                                    <w:top w:val="thickThinSmallGap" w:sz="12" w:space="0" w:color="auto"/>
                                    <w:left w:val="single" w:sz="4" w:space="0" w:color="auto"/>
                                    <w:bottom w:val="single" w:sz="4" w:space="0" w:color="auto"/>
                                    <w:right w:val="single" w:sz="4" w:space="0" w:color="auto"/>
                                  </w:tcBorders>
                                  <w:shd w:val="clear" w:color="auto" w:fill="FFFFFF"/>
                                  <w:vAlign w:val="center"/>
                                  <w:hideMark/>
                                </w:tcPr>
                                <w:p w14:paraId="403375B0" w14:textId="0ECD7B98" w:rsidR="00F2329B" w:rsidRPr="00F2329B" w:rsidRDefault="00F2329B" w:rsidP="00EB2F8E">
                                  <w:pPr>
                                    <w:shd w:val="clear" w:color="auto" w:fill="FFFFFF"/>
                                    <w:jc w:val="center"/>
                                    <w:rPr>
                                      <w:rFonts w:asciiTheme="majorHAnsi" w:hAnsiTheme="majorHAnsi" w:cs="Calibri"/>
                                      <w:b/>
                                      <w:sz w:val="18"/>
                                      <w:szCs w:val="14"/>
                                    </w:rPr>
                                  </w:pPr>
                                  <w:r w:rsidRPr="00F2329B">
                                    <w:rPr>
                                      <w:rFonts w:asciiTheme="majorHAnsi" w:hAnsiTheme="majorHAnsi" w:cs="Calibri"/>
                                      <w:b/>
                                      <w:sz w:val="18"/>
                                      <w:szCs w:val="14"/>
                                    </w:rPr>
                                    <w:t>Total Hours</w:t>
                                  </w:r>
                                </w:p>
                              </w:tc>
                              <w:tc>
                                <w:tcPr>
                                  <w:tcW w:w="1800" w:type="dxa"/>
                                  <w:tcBorders>
                                    <w:top w:val="thickThinSmallGap" w:sz="12" w:space="0" w:color="auto"/>
                                    <w:left w:val="single" w:sz="4" w:space="0" w:color="auto"/>
                                    <w:bottom w:val="single" w:sz="4" w:space="0" w:color="auto"/>
                                    <w:right w:val="thickThinSmallGap" w:sz="12" w:space="0" w:color="auto"/>
                                  </w:tcBorders>
                                  <w:shd w:val="clear" w:color="auto" w:fill="FFFFFF"/>
                                  <w:vAlign w:val="center"/>
                                  <w:hideMark/>
                                </w:tcPr>
                                <w:p w14:paraId="1136ADBE" w14:textId="77777777" w:rsidR="00F2329B" w:rsidRPr="00F2329B" w:rsidRDefault="00F2329B" w:rsidP="00EB2F8E">
                                  <w:pPr>
                                    <w:shd w:val="clear" w:color="auto" w:fill="FFFFFF"/>
                                    <w:jc w:val="both"/>
                                    <w:rPr>
                                      <w:rFonts w:asciiTheme="majorHAnsi" w:hAnsiTheme="majorHAnsi" w:cs="Calibri"/>
                                      <w:b/>
                                      <w:sz w:val="18"/>
                                      <w:szCs w:val="14"/>
                                    </w:rPr>
                                  </w:pPr>
                                  <w:r w:rsidRPr="00F2329B">
                                    <w:rPr>
                                      <w:rFonts w:asciiTheme="majorHAnsi" w:hAnsiTheme="majorHAnsi" w:cs="Calibri"/>
                                      <w:b/>
                                      <w:sz w:val="18"/>
                                      <w:szCs w:val="14"/>
                                    </w:rPr>
                                    <w:t>Resources</w:t>
                                  </w:r>
                                </w:p>
                              </w:tc>
                            </w:tr>
                            <w:tr w:rsidR="00F2329B" w:rsidRPr="00451CA7" w14:paraId="3137F38E"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0B4F2526"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Orientation</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50D647" w14:textId="5203B214" w:rsidR="00F2329B" w:rsidRPr="001F7A6B" w:rsidRDefault="00F2329B" w:rsidP="00EB2F8E">
                                  <w:pPr>
                                    <w:jc w:val="center"/>
                                    <w:rPr>
                                      <w:rFonts w:ascii="Cambria" w:hAnsi="Cambria" w:cs="Calibri"/>
                                      <w:sz w:val="16"/>
                                      <w:szCs w:val="16"/>
                                    </w:rPr>
                                  </w:pPr>
                                  <w:r w:rsidRPr="001F7A6B">
                                    <w:rPr>
                                      <w:rFonts w:ascii="Cambria" w:hAnsi="Cambria" w:cs="Calibri"/>
                                      <w:sz w:val="16"/>
                                      <w:szCs w:val="16"/>
                                    </w:rPr>
                                    <w:t>8</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163959D5"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Glen Dow Academy Catalog, Handouts</w:t>
                                  </w:r>
                                </w:p>
                              </w:tc>
                            </w:tr>
                            <w:tr w:rsidR="00F2329B" w:rsidRPr="00451CA7" w14:paraId="287C2404" w14:textId="77777777" w:rsidTr="00F2329B">
                              <w:trPr>
                                <w:trHeight w:val="379"/>
                              </w:trPr>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4A876ABF"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Reception Desk Training</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170B43" w14:textId="38B264F6" w:rsidR="00F2329B" w:rsidRPr="001F7A6B" w:rsidRDefault="00F2329B" w:rsidP="00EB2F8E">
                                  <w:pPr>
                                    <w:jc w:val="center"/>
                                    <w:rPr>
                                      <w:rFonts w:ascii="Cambria" w:hAnsi="Cambria" w:cs="Calibri"/>
                                      <w:sz w:val="16"/>
                                      <w:szCs w:val="16"/>
                                    </w:rPr>
                                  </w:pPr>
                                  <w:r w:rsidRPr="001F7A6B">
                                    <w:rPr>
                                      <w:rFonts w:ascii="Cambria" w:hAnsi="Cambria" w:cs="Calibri"/>
                                      <w:sz w:val="16"/>
                                      <w:szCs w:val="16"/>
                                    </w:rPr>
                                    <w:t>50</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3717D611"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p>
                              </w:tc>
                            </w:tr>
                            <w:tr w:rsidR="00F2329B" w:rsidRPr="00451CA7" w14:paraId="02AB51F8"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3D7E7F20"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Portfolio</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DFC804" w14:textId="31C83B34" w:rsidR="00F2329B" w:rsidRPr="001F7A6B" w:rsidRDefault="00F2329B" w:rsidP="00EB2F8E">
                                  <w:pPr>
                                    <w:jc w:val="center"/>
                                    <w:rPr>
                                      <w:rFonts w:ascii="Cambria" w:hAnsi="Cambria" w:cs="Calibri"/>
                                      <w:sz w:val="16"/>
                                      <w:szCs w:val="16"/>
                                    </w:rPr>
                                  </w:pPr>
                                  <w:r w:rsidRPr="001F7A6B">
                                    <w:rPr>
                                      <w:rFonts w:ascii="Cambria" w:hAnsi="Cambria" w:cs="Calibri"/>
                                      <w:sz w:val="16"/>
                                      <w:szCs w:val="16"/>
                                    </w:rPr>
                                    <w:t>17</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7C090FAD"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 xml:space="preserve">GLEN DOW ACADEMY Handouts </w:t>
                                  </w:r>
                                </w:p>
                              </w:tc>
                            </w:tr>
                            <w:tr w:rsidR="00F2329B" w:rsidRPr="00451CA7" w14:paraId="2AA359F9" w14:textId="77777777" w:rsidTr="00E547F9">
                              <w:trPr>
                                <w:trHeight w:val="316"/>
                              </w:trPr>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01743CC9"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Salon Business Management</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4CAC82" w14:textId="6D56262D" w:rsidR="00F2329B" w:rsidRPr="001F7A6B" w:rsidRDefault="00F2329B" w:rsidP="00EB2F8E">
                                  <w:pPr>
                                    <w:jc w:val="center"/>
                                    <w:rPr>
                                      <w:rFonts w:ascii="Cambria" w:hAnsi="Cambria" w:cs="Calibri"/>
                                      <w:sz w:val="16"/>
                                      <w:szCs w:val="16"/>
                                    </w:rPr>
                                  </w:pPr>
                                  <w:r w:rsidRPr="001F7A6B">
                                    <w:rPr>
                                      <w:rFonts w:ascii="Cambria" w:hAnsi="Cambria" w:cs="Calibri"/>
                                      <w:sz w:val="16"/>
                                      <w:szCs w:val="16"/>
                                    </w:rPr>
                                    <w:t>10</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0F82DEA0" w14:textId="7E51FE44"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p>
                              </w:tc>
                            </w:tr>
                            <w:tr w:rsidR="00F2329B" w:rsidRPr="00451CA7" w14:paraId="09F607CB"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57BF61A0"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 xml:space="preserve">Additional State Exam Preparation </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10B7E" w14:textId="2B64D848" w:rsidR="00F2329B" w:rsidRPr="001F7A6B" w:rsidRDefault="00F2329B" w:rsidP="00EB2F8E">
                                  <w:pPr>
                                    <w:jc w:val="center"/>
                                    <w:rPr>
                                      <w:rFonts w:ascii="Cambria" w:hAnsi="Cambria" w:cs="Calibri"/>
                                      <w:sz w:val="16"/>
                                      <w:szCs w:val="16"/>
                                    </w:rPr>
                                  </w:pPr>
                                  <w:r w:rsidRPr="001F7A6B">
                                    <w:rPr>
                                      <w:rFonts w:ascii="Cambria" w:hAnsi="Cambria" w:cs="Calibri"/>
                                      <w:sz w:val="16"/>
                                      <w:szCs w:val="16"/>
                                    </w:rPr>
                                    <w:t>40</w:t>
                                  </w:r>
                                </w:p>
                              </w:tc>
                              <w:tc>
                                <w:tcPr>
                                  <w:tcW w:w="1800" w:type="dxa"/>
                                  <w:tcBorders>
                                    <w:top w:val="single" w:sz="4" w:space="0" w:color="auto"/>
                                    <w:left w:val="single" w:sz="4" w:space="0" w:color="auto"/>
                                    <w:bottom w:val="thickThinSmallGap" w:sz="12" w:space="0" w:color="auto"/>
                                    <w:right w:val="thickThinSmallGap" w:sz="12" w:space="0" w:color="auto"/>
                                  </w:tcBorders>
                                  <w:shd w:val="clear" w:color="auto" w:fill="FFFFFF"/>
                                  <w:vAlign w:val="center"/>
                                  <w:hideMark/>
                                </w:tcPr>
                                <w:p w14:paraId="7CF2CED7" w14:textId="01CCBD29"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r w:rsidR="00E547F9">
                                    <w:rPr>
                                      <w:rFonts w:ascii="Cambria" w:hAnsi="Cambria" w:cs="Calibri"/>
                                      <w:sz w:val="16"/>
                                      <w:szCs w:val="16"/>
                                    </w:rPr>
                                    <w:t>book</w:t>
                                  </w:r>
                                  <w:r w:rsidRPr="001F7A6B">
                                    <w:rPr>
                                      <w:rFonts w:ascii="Cambria" w:hAnsi="Cambria" w:cs="Calibri"/>
                                      <w:sz w:val="16"/>
                                      <w:szCs w:val="16"/>
                                    </w:rPr>
                                    <w:t>, D.L. Roope Packet</w:t>
                                  </w:r>
                                </w:p>
                              </w:tc>
                            </w:tr>
                            <w:tr w:rsidR="00F2329B" w:rsidRPr="00451CA7" w14:paraId="2356F981" w14:textId="77777777" w:rsidTr="00F2329B">
                              <w:trPr>
                                <w:gridAfter w:val="1"/>
                                <w:wAfter w:w="1800" w:type="dxa"/>
                                <w:trHeight w:val="222"/>
                              </w:trPr>
                              <w:tc>
                                <w:tcPr>
                                  <w:tcW w:w="2340" w:type="dxa"/>
                                  <w:tcBorders>
                                    <w:top w:val="single" w:sz="4" w:space="0" w:color="auto"/>
                                    <w:left w:val="thickThinSmallGap" w:sz="12" w:space="0" w:color="auto"/>
                                    <w:bottom w:val="thickThinSmallGap" w:sz="12" w:space="0" w:color="auto"/>
                                    <w:right w:val="single" w:sz="4" w:space="0" w:color="auto"/>
                                  </w:tcBorders>
                                  <w:shd w:val="clear" w:color="auto" w:fill="FFFFFF"/>
                                  <w:vAlign w:val="center"/>
                                  <w:hideMark/>
                                </w:tcPr>
                                <w:p w14:paraId="3E95A99F" w14:textId="77777777" w:rsidR="00F2329B" w:rsidRPr="00F2329B" w:rsidRDefault="00F2329B" w:rsidP="001F7A6B">
                                  <w:pPr>
                                    <w:rPr>
                                      <w:rFonts w:ascii="Cambria" w:hAnsi="Cambria" w:cs="Calibri"/>
                                      <w:b/>
                                      <w:sz w:val="18"/>
                                      <w:szCs w:val="18"/>
                                    </w:rPr>
                                  </w:pPr>
                                  <w:r w:rsidRPr="00F2329B">
                                    <w:rPr>
                                      <w:rFonts w:ascii="Cambria" w:hAnsi="Cambria" w:cs="Calibri"/>
                                      <w:b/>
                                      <w:sz w:val="16"/>
                                      <w:szCs w:val="16"/>
                                    </w:rPr>
                                    <w:t>TOTAL ADDITIONAL HOURS</w:t>
                                  </w:r>
                                </w:p>
                              </w:tc>
                              <w:tc>
                                <w:tcPr>
                                  <w:tcW w:w="1260" w:type="dxa"/>
                                  <w:tcBorders>
                                    <w:top w:val="single" w:sz="4" w:space="0" w:color="auto"/>
                                    <w:left w:val="single" w:sz="4" w:space="0" w:color="auto"/>
                                    <w:bottom w:val="thickThinSmallGap" w:sz="12" w:space="0" w:color="auto"/>
                                    <w:right w:val="thickThinSmallGap" w:sz="12" w:space="0" w:color="auto"/>
                                  </w:tcBorders>
                                  <w:shd w:val="clear" w:color="auto" w:fill="FFFFFF"/>
                                  <w:vAlign w:val="center"/>
                                  <w:hideMark/>
                                </w:tcPr>
                                <w:p w14:paraId="0E991F6B" w14:textId="2213FDA6" w:rsidR="00F2329B" w:rsidRPr="00F2329B" w:rsidRDefault="00F2329B" w:rsidP="00EB2F8E">
                                  <w:pPr>
                                    <w:jc w:val="center"/>
                                    <w:rPr>
                                      <w:rFonts w:ascii="Cambria" w:hAnsi="Cambria" w:cs="Calibri"/>
                                      <w:b/>
                                      <w:sz w:val="18"/>
                                      <w:szCs w:val="18"/>
                                    </w:rPr>
                                  </w:pPr>
                                  <w:r w:rsidRPr="00F2329B">
                                    <w:rPr>
                                      <w:rFonts w:ascii="Cambria" w:hAnsi="Cambria" w:cs="Calibri"/>
                                      <w:b/>
                                      <w:sz w:val="18"/>
                                      <w:szCs w:val="18"/>
                                    </w:rPr>
                                    <w:t>125</w:t>
                                  </w:r>
                                </w:p>
                              </w:tc>
                            </w:tr>
                          </w:tbl>
                          <w:p w14:paraId="37FB9009" w14:textId="77777777" w:rsidR="00E66F42" w:rsidRDefault="00E66F42" w:rsidP="00C66E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7E6A0E" id="_x0000_s1101" type="#_x0000_t202" style="position:absolute;left:0;text-align:left;margin-left:-7.65pt;margin-top:482.45pt;width:523.6pt;height:160.35pt;z-index:251828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2N//QEAANY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" filled="f" stroked="f">
                <v:textbox>
                  <w:txbxContent>
                    <w:p w14:paraId="3D07AC3F" w14:textId="6F2F89DF" w:rsidR="00EB2F8E" w:rsidRPr="00F2329B" w:rsidRDefault="00E66F42" w:rsidP="00F2329B">
                      <w:pPr>
                        <w:jc w:val="center"/>
                        <w:rPr>
                          <w:rFonts w:ascii="Lucida Bright" w:hAnsi="Lucida Bright" w:cstheme="minorHAnsi"/>
                          <w:b/>
                          <w:sz w:val="10"/>
                          <w:szCs w:val="2"/>
                          <w:u w:val="single"/>
                        </w:rPr>
                      </w:pPr>
                      <w:r w:rsidRPr="00F2329B">
                        <w:rPr>
                          <w:rFonts w:ascii="Lucida Bright" w:hAnsi="Lucida Bright" w:cstheme="minorHAnsi"/>
                          <w:b/>
                          <w:szCs w:val="14"/>
                          <w:u w:val="single"/>
                        </w:rPr>
                        <w:t>Cosmetology Additional Instruction</w:t>
                      </w:r>
                      <w:r w:rsidRPr="00F2329B">
                        <w:rPr>
                          <w:rFonts w:ascii="Lucida Bright" w:hAnsi="Lucida Bright" w:cstheme="minorHAnsi"/>
                          <w:b/>
                          <w:szCs w:val="14"/>
                        </w:rPr>
                        <w:t xml:space="preserve"> – </w:t>
                      </w:r>
                      <w:r w:rsidRPr="00F2329B">
                        <w:rPr>
                          <w:rFonts w:ascii="Lucida Bright" w:hAnsi="Lucida Bright" w:cstheme="minorHAnsi"/>
                          <w:b/>
                          <w:szCs w:val="14"/>
                          <w:u w:val="single"/>
                        </w:rPr>
                        <w:t>125 HOURS</w:t>
                      </w:r>
                      <w:r w:rsidR="00F2329B">
                        <w:rPr>
                          <w:rFonts w:ascii="Lucida Bright" w:hAnsi="Lucida Bright" w:cstheme="minorHAnsi"/>
                          <w:b/>
                          <w:szCs w:val="14"/>
                          <w:u w:val="single"/>
                        </w:rPr>
                        <w:br/>
                      </w:r>
                    </w:p>
                    <w:tbl>
                      <w:tblPr>
                        <w:tblStyle w:val="TableGrid61"/>
                        <w:tblW w:w="5400" w:type="dxa"/>
                        <w:tblInd w:w="-30" w:type="dxa"/>
                        <w:tblBorders>
                          <w:top w:val="thickThinSmallGap" w:sz="12" w:space="0" w:color="auto"/>
                          <w:left w:val="thickThinSmallGap" w:sz="12" w:space="0" w:color="auto"/>
                          <w:bottom w:val="thickThinSmallGap" w:sz="12" w:space="0" w:color="auto"/>
                          <w:right w:val="thickThinSmallGap" w:sz="12" w:space="0" w:color="auto"/>
                        </w:tblBorders>
                        <w:tblLayout w:type="fixed"/>
                        <w:tblLook w:val="04A0" w:firstRow="1" w:lastRow="0" w:firstColumn="1" w:lastColumn="0" w:noHBand="0" w:noVBand="1"/>
                      </w:tblPr>
                      <w:tblGrid>
                        <w:gridCol w:w="2340"/>
                        <w:gridCol w:w="1260"/>
                        <w:gridCol w:w="1800"/>
                      </w:tblGrid>
                      <w:tr w:rsidR="00F2329B" w:rsidRPr="00451CA7" w14:paraId="79B40C77" w14:textId="77777777" w:rsidTr="00F2329B">
                        <w:trPr>
                          <w:trHeight w:val="319"/>
                        </w:trPr>
                        <w:tc>
                          <w:tcPr>
                            <w:tcW w:w="2340" w:type="dxa"/>
                            <w:tcBorders>
                              <w:top w:val="thickThinSmallGap" w:sz="12" w:space="0" w:color="auto"/>
                              <w:left w:val="thickThinSmallGap" w:sz="12" w:space="0" w:color="auto"/>
                              <w:bottom w:val="single" w:sz="4" w:space="0" w:color="auto"/>
                              <w:right w:val="single" w:sz="4" w:space="0" w:color="auto"/>
                            </w:tcBorders>
                            <w:shd w:val="clear" w:color="auto" w:fill="FFFFFF"/>
                            <w:vAlign w:val="center"/>
                            <w:hideMark/>
                          </w:tcPr>
                          <w:p w14:paraId="49904EFF" w14:textId="77777777" w:rsidR="00F2329B" w:rsidRPr="00F2329B" w:rsidRDefault="00F2329B" w:rsidP="00EB2F8E">
                            <w:pPr>
                              <w:shd w:val="clear" w:color="auto" w:fill="FFFFFF"/>
                              <w:jc w:val="both"/>
                              <w:rPr>
                                <w:rFonts w:asciiTheme="majorHAnsi" w:hAnsiTheme="majorHAnsi" w:cs="Calibri"/>
                                <w:b/>
                                <w:sz w:val="18"/>
                                <w:szCs w:val="14"/>
                              </w:rPr>
                            </w:pPr>
                            <w:r w:rsidRPr="00F2329B">
                              <w:rPr>
                                <w:rFonts w:asciiTheme="majorHAnsi" w:hAnsiTheme="majorHAnsi" w:cs="Calibri"/>
                                <w:b/>
                                <w:sz w:val="18"/>
                                <w:szCs w:val="14"/>
                              </w:rPr>
                              <w:t>Subject</w:t>
                            </w:r>
                          </w:p>
                        </w:tc>
                        <w:tc>
                          <w:tcPr>
                            <w:tcW w:w="1260" w:type="dxa"/>
                            <w:tcBorders>
                              <w:top w:val="thickThinSmallGap" w:sz="12" w:space="0" w:color="auto"/>
                              <w:left w:val="single" w:sz="4" w:space="0" w:color="auto"/>
                              <w:bottom w:val="single" w:sz="4" w:space="0" w:color="auto"/>
                              <w:right w:val="single" w:sz="4" w:space="0" w:color="auto"/>
                            </w:tcBorders>
                            <w:shd w:val="clear" w:color="auto" w:fill="FFFFFF"/>
                            <w:vAlign w:val="center"/>
                            <w:hideMark/>
                          </w:tcPr>
                          <w:p w14:paraId="403375B0" w14:textId="0ECD7B98" w:rsidR="00F2329B" w:rsidRPr="00F2329B" w:rsidRDefault="00F2329B" w:rsidP="00EB2F8E">
                            <w:pPr>
                              <w:shd w:val="clear" w:color="auto" w:fill="FFFFFF"/>
                              <w:jc w:val="center"/>
                              <w:rPr>
                                <w:rFonts w:asciiTheme="majorHAnsi" w:hAnsiTheme="majorHAnsi" w:cs="Calibri"/>
                                <w:b/>
                                <w:sz w:val="18"/>
                                <w:szCs w:val="14"/>
                              </w:rPr>
                            </w:pPr>
                            <w:r w:rsidRPr="00F2329B">
                              <w:rPr>
                                <w:rFonts w:asciiTheme="majorHAnsi" w:hAnsiTheme="majorHAnsi" w:cs="Calibri"/>
                                <w:b/>
                                <w:sz w:val="18"/>
                                <w:szCs w:val="14"/>
                              </w:rPr>
                              <w:t>Total Hours</w:t>
                            </w:r>
                          </w:p>
                        </w:tc>
                        <w:tc>
                          <w:tcPr>
                            <w:tcW w:w="1800" w:type="dxa"/>
                            <w:tcBorders>
                              <w:top w:val="thickThinSmallGap" w:sz="12" w:space="0" w:color="auto"/>
                              <w:left w:val="single" w:sz="4" w:space="0" w:color="auto"/>
                              <w:bottom w:val="single" w:sz="4" w:space="0" w:color="auto"/>
                              <w:right w:val="thickThinSmallGap" w:sz="12" w:space="0" w:color="auto"/>
                            </w:tcBorders>
                            <w:shd w:val="clear" w:color="auto" w:fill="FFFFFF"/>
                            <w:vAlign w:val="center"/>
                            <w:hideMark/>
                          </w:tcPr>
                          <w:p w14:paraId="1136ADBE" w14:textId="77777777" w:rsidR="00F2329B" w:rsidRPr="00F2329B" w:rsidRDefault="00F2329B" w:rsidP="00EB2F8E">
                            <w:pPr>
                              <w:shd w:val="clear" w:color="auto" w:fill="FFFFFF"/>
                              <w:jc w:val="both"/>
                              <w:rPr>
                                <w:rFonts w:asciiTheme="majorHAnsi" w:hAnsiTheme="majorHAnsi" w:cs="Calibri"/>
                                <w:b/>
                                <w:sz w:val="18"/>
                                <w:szCs w:val="14"/>
                              </w:rPr>
                            </w:pPr>
                            <w:r w:rsidRPr="00F2329B">
                              <w:rPr>
                                <w:rFonts w:asciiTheme="majorHAnsi" w:hAnsiTheme="majorHAnsi" w:cs="Calibri"/>
                                <w:b/>
                                <w:sz w:val="18"/>
                                <w:szCs w:val="14"/>
                              </w:rPr>
                              <w:t>Resources</w:t>
                            </w:r>
                          </w:p>
                        </w:tc>
                      </w:tr>
                      <w:tr w:rsidR="00F2329B" w:rsidRPr="00451CA7" w14:paraId="3137F38E"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0B4F2526"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Orientation</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50D647" w14:textId="5203B214" w:rsidR="00F2329B" w:rsidRPr="001F7A6B" w:rsidRDefault="00F2329B" w:rsidP="00EB2F8E">
                            <w:pPr>
                              <w:jc w:val="center"/>
                              <w:rPr>
                                <w:rFonts w:ascii="Cambria" w:hAnsi="Cambria" w:cs="Calibri"/>
                                <w:sz w:val="16"/>
                                <w:szCs w:val="16"/>
                              </w:rPr>
                            </w:pPr>
                            <w:r w:rsidRPr="001F7A6B">
                              <w:rPr>
                                <w:rFonts w:ascii="Cambria" w:hAnsi="Cambria" w:cs="Calibri"/>
                                <w:sz w:val="16"/>
                                <w:szCs w:val="16"/>
                              </w:rPr>
                              <w:t>8</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163959D5"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Glen Dow Academy Catalog, Handouts</w:t>
                            </w:r>
                          </w:p>
                        </w:tc>
                      </w:tr>
                      <w:tr w:rsidR="00F2329B" w:rsidRPr="00451CA7" w14:paraId="287C2404" w14:textId="77777777" w:rsidTr="00F2329B">
                        <w:trPr>
                          <w:trHeight w:val="379"/>
                        </w:trPr>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4A876ABF"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Reception Desk Training</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170B43" w14:textId="38B264F6" w:rsidR="00F2329B" w:rsidRPr="001F7A6B" w:rsidRDefault="00F2329B" w:rsidP="00EB2F8E">
                            <w:pPr>
                              <w:jc w:val="center"/>
                              <w:rPr>
                                <w:rFonts w:ascii="Cambria" w:hAnsi="Cambria" w:cs="Calibri"/>
                                <w:sz w:val="16"/>
                                <w:szCs w:val="16"/>
                              </w:rPr>
                            </w:pPr>
                            <w:r w:rsidRPr="001F7A6B">
                              <w:rPr>
                                <w:rFonts w:ascii="Cambria" w:hAnsi="Cambria" w:cs="Calibri"/>
                                <w:sz w:val="16"/>
                                <w:szCs w:val="16"/>
                              </w:rPr>
                              <w:t>50</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3717D611"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p>
                        </w:tc>
                      </w:tr>
                      <w:tr w:rsidR="00F2329B" w:rsidRPr="00451CA7" w14:paraId="02AB51F8"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3D7E7F20"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Portfolio</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DFC804" w14:textId="31C83B34" w:rsidR="00F2329B" w:rsidRPr="001F7A6B" w:rsidRDefault="00F2329B" w:rsidP="00EB2F8E">
                            <w:pPr>
                              <w:jc w:val="center"/>
                              <w:rPr>
                                <w:rFonts w:ascii="Cambria" w:hAnsi="Cambria" w:cs="Calibri"/>
                                <w:sz w:val="16"/>
                                <w:szCs w:val="16"/>
                              </w:rPr>
                            </w:pPr>
                            <w:r w:rsidRPr="001F7A6B">
                              <w:rPr>
                                <w:rFonts w:ascii="Cambria" w:hAnsi="Cambria" w:cs="Calibri"/>
                                <w:sz w:val="16"/>
                                <w:szCs w:val="16"/>
                              </w:rPr>
                              <w:t>17</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7C090FAD"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 xml:space="preserve">GLEN DOW ACADEMY Handouts </w:t>
                            </w:r>
                          </w:p>
                        </w:tc>
                      </w:tr>
                      <w:tr w:rsidR="00F2329B" w:rsidRPr="00451CA7" w14:paraId="2AA359F9" w14:textId="77777777" w:rsidTr="00E547F9">
                        <w:trPr>
                          <w:trHeight w:val="316"/>
                        </w:trPr>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01743CC9"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Salon Business Management</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4CAC82" w14:textId="6D56262D" w:rsidR="00F2329B" w:rsidRPr="001F7A6B" w:rsidRDefault="00F2329B" w:rsidP="00EB2F8E">
                            <w:pPr>
                              <w:jc w:val="center"/>
                              <w:rPr>
                                <w:rFonts w:ascii="Cambria" w:hAnsi="Cambria" w:cs="Calibri"/>
                                <w:sz w:val="16"/>
                                <w:szCs w:val="16"/>
                              </w:rPr>
                            </w:pPr>
                            <w:r w:rsidRPr="001F7A6B">
                              <w:rPr>
                                <w:rFonts w:ascii="Cambria" w:hAnsi="Cambria" w:cs="Calibri"/>
                                <w:sz w:val="16"/>
                                <w:szCs w:val="16"/>
                              </w:rPr>
                              <w:t>10</w:t>
                            </w:r>
                          </w:p>
                        </w:tc>
                        <w:tc>
                          <w:tcPr>
                            <w:tcW w:w="1800" w:type="dxa"/>
                            <w:tcBorders>
                              <w:top w:val="single" w:sz="4" w:space="0" w:color="auto"/>
                              <w:left w:val="single" w:sz="4" w:space="0" w:color="auto"/>
                              <w:bottom w:val="single" w:sz="4" w:space="0" w:color="auto"/>
                              <w:right w:val="thickThinSmallGap" w:sz="12" w:space="0" w:color="auto"/>
                            </w:tcBorders>
                            <w:shd w:val="clear" w:color="auto" w:fill="FFFFFF"/>
                            <w:vAlign w:val="center"/>
                            <w:hideMark/>
                          </w:tcPr>
                          <w:p w14:paraId="0F82DEA0" w14:textId="7E51FE44"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p>
                        </w:tc>
                      </w:tr>
                      <w:tr w:rsidR="00F2329B" w:rsidRPr="00451CA7" w14:paraId="09F607CB" w14:textId="77777777" w:rsidTr="00F2329B">
                        <w:tc>
                          <w:tcPr>
                            <w:tcW w:w="2340" w:type="dxa"/>
                            <w:tcBorders>
                              <w:top w:val="single" w:sz="4" w:space="0" w:color="auto"/>
                              <w:left w:val="thickThinSmallGap" w:sz="12" w:space="0" w:color="auto"/>
                              <w:bottom w:val="single" w:sz="4" w:space="0" w:color="auto"/>
                              <w:right w:val="single" w:sz="4" w:space="0" w:color="auto"/>
                            </w:tcBorders>
                            <w:shd w:val="clear" w:color="auto" w:fill="FFFFFF"/>
                            <w:vAlign w:val="center"/>
                            <w:hideMark/>
                          </w:tcPr>
                          <w:p w14:paraId="57BF61A0" w14:textId="77777777" w:rsidR="00F2329B" w:rsidRPr="001F7A6B" w:rsidRDefault="00F2329B" w:rsidP="001F7A6B">
                            <w:pPr>
                              <w:rPr>
                                <w:rFonts w:ascii="Cambria" w:hAnsi="Cambria" w:cs="Calibri"/>
                                <w:sz w:val="16"/>
                                <w:szCs w:val="16"/>
                              </w:rPr>
                            </w:pPr>
                            <w:r w:rsidRPr="001F7A6B">
                              <w:rPr>
                                <w:rFonts w:ascii="Cambria" w:hAnsi="Cambria" w:cs="Calibri"/>
                                <w:sz w:val="16"/>
                                <w:szCs w:val="16"/>
                              </w:rPr>
                              <w:t xml:space="preserve">Additional State Exam Preparation </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10B7E" w14:textId="2B64D848" w:rsidR="00F2329B" w:rsidRPr="001F7A6B" w:rsidRDefault="00F2329B" w:rsidP="00EB2F8E">
                            <w:pPr>
                              <w:jc w:val="center"/>
                              <w:rPr>
                                <w:rFonts w:ascii="Cambria" w:hAnsi="Cambria" w:cs="Calibri"/>
                                <w:sz w:val="16"/>
                                <w:szCs w:val="16"/>
                              </w:rPr>
                            </w:pPr>
                            <w:r w:rsidRPr="001F7A6B">
                              <w:rPr>
                                <w:rFonts w:ascii="Cambria" w:hAnsi="Cambria" w:cs="Calibri"/>
                                <w:sz w:val="16"/>
                                <w:szCs w:val="16"/>
                              </w:rPr>
                              <w:t>40</w:t>
                            </w:r>
                          </w:p>
                        </w:tc>
                        <w:tc>
                          <w:tcPr>
                            <w:tcW w:w="1800" w:type="dxa"/>
                            <w:tcBorders>
                              <w:top w:val="single" w:sz="4" w:space="0" w:color="auto"/>
                              <w:left w:val="single" w:sz="4" w:space="0" w:color="auto"/>
                              <w:bottom w:val="thickThinSmallGap" w:sz="12" w:space="0" w:color="auto"/>
                              <w:right w:val="thickThinSmallGap" w:sz="12" w:space="0" w:color="auto"/>
                            </w:tcBorders>
                            <w:shd w:val="clear" w:color="auto" w:fill="FFFFFF"/>
                            <w:vAlign w:val="center"/>
                            <w:hideMark/>
                          </w:tcPr>
                          <w:p w14:paraId="7CF2CED7" w14:textId="01CCBD29" w:rsidR="00F2329B" w:rsidRPr="001F7A6B" w:rsidRDefault="00F2329B" w:rsidP="001F7A6B">
                            <w:pPr>
                              <w:rPr>
                                <w:rFonts w:ascii="Cambria" w:hAnsi="Cambria" w:cs="Calibri"/>
                                <w:sz w:val="16"/>
                                <w:szCs w:val="16"/>
                              </w:rPr>
                            </w:pPr>
                            <w:r w:rsidRPr="001F7A6B">
                              <w:rPr>
                                <w:rFonts w:ascii="Cambria" w:hAnsi="Cambria" w:cs="Calibri"/>
                                <w:sz w:val="16"/>
                                <w:szCs w:val="16"/>
                              </w:rPr>
                              <w:t>Milady Text</w:t>
                            </w:r>
                            <w:r w:rsidR="00E547F9">
                              <w:rPr>
                                <w:rFonts w:ascii="Cambria" w:hAnsi="Cambria" w:cs="Calibri"/>
                                <w:sz w:val="16"/>
                                <w:szCs w:val="16"/>
                              </w:rPr>
                              <w:t>book</w:t>
                            </w:r>
                            <w:r w:rsidRPr="001F7A6B">
                              <w:rPr>
                                <w:rFonts w:ascii="Cambria" w:hAnsi="Cambria" w:cs="Calibri"/>
                                <w:sz w:val="16"/>
                                <w:szCs w:val="16"/>
                              </w:rPr>
                              <w:t>, D.L. Roope Packet</w:t>
                            </w:r>
                          </w:p>
                        </w:tc>
                      </w:tr>
                      <w:tr w:rsidR="00F2329B" w:rsidRPr="00451CA7" w14:paraId="2356F981" w14:textId="77777777" w:rsidTr="00F2329B">
                        <w:trPr>
                          <w:gridAfter w:val="1"/>
                          <w:wAfter w:w="1800" w:type="dxa"/>
                          <w:trHeight w:val="222"/>
                        </w:trPr>
                        <w:tc>
                          <w:tcPr>
                            <w:tcW w:w="2340" w:type="dxa"/>
                            <w:tcBorders>
                              <w:top w:val="single" w:sz="4" w:space="0" w:color="auto"/>
                              <w:left w:val="thickThinSmallGap" w:sz="12" w:space="0" w:color="auto"/>
                              <w:bottom w:val="thickThinSmallGap" w:sz="12" w:space="0" w:color="auto"/>
                              <w:right w:val="single" w:sz="4" w:space="0" w:color="auto"/>
                            </w:tcBorders>
                            <w:shd w:val="clear" w:color="auto" w:fill="FFFFFF"/>
                            <w:vAlign w:val="center"/>
                            <w:hideMark/>
                          </w:tcPr>
                          <w:p w14:paraId="3E95A99F" w14:textId="77777777" w:rsidR="00F2329B" w:rsidRPr="00F2329B" w:rsidRDefault="00F2329B" w:rsidP="001F7A6B">
                            <w:pPr>
                              <w:rPr>
                                <w:rFonts w:ascii="Cambria" w:hAnsi="Cambria" w:cs="Calibri"/>
                                <w:b/>
                                <w:sz w:val="18"/>
                                <w:szCs w:val="18"/>
                              </w:rPr>
                            </w:pPr>
                            <w:r w:rsidRPr="00F2329B">
                              <w:rPr>
                                <w:rFonts w:ascii="Cambria" w:hAnsi="Cambria" w:cs="Calibri"/>
                                <w:b/>
                                <w:sz w:val="16"/>
                                <w:szCs w:val="16"/>
                              </w:rPr>
                              <w:t>TOTAL ADDITIONAL HOURS</w:t>
                            </w:r>
                          </w:p>
                        </w:tc>
                        <w:tc>
                          <w:tcPr>
                            <w:tcW w:w="1260" w:type="dxa"/>
                            <w:tcBorders>
                              <w:top w:val="single" w:sz="4" w:space="0" w:color="auto"/>
                              <w:left w:val="single" w:sz="4" w:space="0" w:color="auto"/>
                              <w:bottom w:val="thickThinSmallGap" w:sz="12" w:space="0" w:color="auto"/>
                              <w:right w:val="thickThinSmallGap" w:sz="12" w:space="0" w:color="auto"/>
                            </w:tcBorders>
                            <w:shd w:val="clear" w:color="auto" w:fill="FFFFFF"/>
                            <w:vAlign w:val="center"/>
                            <w:hideMark/>
                          </w:tcPr>
                          <w:p w14:paraId="0E991F6B" w14:textId="2213FDA6" w:rsidR="00F2329B" w:rsidRPr="00F2329B" w:rsidRDefault="00F2329B" w:rsidP="00EB2F8E">
                            <w:pPr>
                              <w:jc w:val="center"/>
                              <w:rPr>
                                <w:rFonts w:ascii="Cambria" w:hAnsi="Cambria" w:cs="Calibri"/>
                                <w:b/>
                                <w:sz w:val="18"/>
                                <w:szCs w:val="18"/>
                              </w:rPr>
                            </w:pPr>
                            <w:r w:rsidRPr="00F2329B">
                              <w:rPr>
                                <w:rFonts w:ascii="Cambria" w:hAnsi="Cambria" w:cs="Calibri"/>
                                <w:b/>
                                <w:sz w:val="18"/>
                                <w:szCs w:val="18"/>
                              </w:rPr>
                              <w:t>125</w:t>
                            </w:r>
                          </w:p>
                        </w:tc>
                      </w:tr>
                    </w:tbl>
                    <w:p w14:paraId="37FB9009" w14:textId="77777777" w:rsidR="00E66F42" w:rsidRDefault="00E66F42" w:rsidP="00C66EC8"/>
                  </w:txbxContent>
                </v:textbox>
                <w10:wrap anchorx="margin"/>
              </v:shape>
            </w:pict>
          </mc:Fallback>
        </mc:AlternateContent>
      </w:r>
      <w:r w:rsidRPr="00AB4EE7">
        <w:rPr>
          <w:rFonts w:asciiTheme="majorHAnsi" w:hAnsiTheme="majorHAnsi" w:cstheme="minorHAnsi"/>
          <w:b/>
          <w:sz w:val="18"/>
          <w:szCs w:val="18"/>
        </w:rPr>
        <w:br/>
      </w:r>
      <w:r w:rsidRPr="00AB4EE7">
        <w:rPr>
          <w:rFonts w:asciiTheme="majorHAnsi" w:hAnsiTheme="majorHAnsi" w:cstheme="minorHAnsi"/>
          <w:b/>
          <w:sz w:val="18"/>
          <w:szCs w:val="18"/>
        </w:rPr>
        <w:br/>
      </w:r>
      <w:r w:rsidR="005C4E34" w:rsidRPr="00AB4EE7">
        <w:rPr>
          <w:rFonts w:asciiTheme="majorHAnsi" w:hAnsiTheme="majorHAnsi" w:cstheme="minorHAnsi"/>
          <w:b/>
          <w:sz w:val="18"/>
          <w:szCs w:val="18"/>
        </w:rPr>
        <w:t xml:space="preserve"> </w:t>
      </w:r>
      <w:r w:rsidR="004C4F70" w:rsidRPr="00AB4EE7">
        <w:rPr>
          <w:rFonts w:asciiTheme="majorHAnsi" w:hAnsiTheme="majorHAnsi" w:cstheme="minorHAnsi"/>
          <w:b/>
          <w:sz w:val="18"/>
          <w:szCs w:val="18"/>
        </w:rPr>
        <w:br w:type="page"/>
      </w:r>
    </w:p>
    <w:p w14:paraId="072E6617" w14:textId="5A374998" w:rsidR="00687FB4" w:rsidRPr="00AB4EE7" w:rsidRDefault="00EF41CD" w:rsidP="00213137">
      <w:pPr>
        <w:ind w:left="3510" w:right="-90"/>
        <w:rPr>
          <w:rFonts w:ascii="Lucida Bright" w:hAnsi="Lucida Bright" w:cstheme="minorHAnsi"/>
          <w:b/>
          <w:sz w:val="20"/>
          <w:szCs w:val="18"/>
        </w:rPr>
      </w:pPr>
      <w:r w:rsidRPr="00AB4EE7">
        <w:rPr>
          <w:rFonts w:asciiTheme="majorHAnsi" w:hAnsiTheme="majorHAnsi" w:cstheme="minorHAnsi"/>
          <w:b/>
          <w:noProof/>
          <w:sz w:val="16"/>
          <w:szCs w:val="16"/>
        </w:rPr>
        <w:lastRenderedPageBreak/>
        <w:drawing>
          <wp:anchor distT="0" distB="0" distL="114300" distR="114300" simplePos="0" relativeHeight="251799040" behindDoc="0" locked="0" layoutInCell="1" allowOverlap="1" wp14:anchorId="245181AC" wp14:editId="160F3EB6">
            <wp:simplePos x="0" y="0"/>
            <wp:positionH relativeFrom="margin">
              <wp:posOffset>304800</wp:posOffset>
            </wp:positionH>
            <wp:positionV relativeFrom="paragraph">
              <wp:posOffset>-56515</wp:posOffset>
            </wp:positionV>
            <wp:extent cx="1581150" cy="1977978"/>
            <wp:effectExtent l="19050" t="19050" r="19050" b="22860"/>
            <wp:wrapNone/>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BEBA8EAE-BF5A-486C-A8C5-ECC9F3942E4B}">
                          <a14:imgProps xmlns:a14="http://schemas.microsoft.com/office/drawing/2010/main">
                            <a14:imgLayer r:embed="rId100">
                              <a14:imgEffect>
                                <a14:saturation sat="0"/>
                              </a14:imgEffect>
                              <a14:imgEffect>
                                <a14:brightnessContrast bright="3000" contrast="36000"/>
                              </a14:imgEffect>
                            </a14:imgLayer>
                          </a14:imgProps>
                        </a:ext>
                        <a:ext uri="{28A0092B-C50C-407E-A947-70E740481C1C}">
                          <a14:useLocalDpi xmlns:a14="http://schemas.microsoft.com/office/drawing/2010/main" val="0"/>
                        </a:ext>
                      </a:extLst>
                    </a:blip>
                    <a:srcRect/>
                    <a:stretch>
                      <a:fillRect/>
                    </a:stretch>
                  </pic:blipFill>
                  <pic:spPr bwMode="auto">
                    <a:xfrm>
                      <a:off x="0" y="0"/>
                      <a:ext cx="1581150" cy="1977978"/>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687FB4" w:rsidRPr="00AB4EE7">
        <w:rPr>
          <w:rFonts w:ascii="Lucida Bright" w:hAnsi="Lucida Bright" w:cstheme="minorHAnsi"/>
          <w:b/>
          <w:sz w:val="28"/>
          <w:szCs w:val="18"/>
          <w:u w:val="single"/>
        </w:rPr>
        <w:t>REQUIRED OPERATIONS - Cosmetology</w:t>
      </w:r>
    </w:p>
    <w:p w14:paraId="1A0F322F" w14:textId="6512C751" w:rsidR="00687FB4" w:rsidRPr="00AB4EE7" w:rsidRDefault="00687FB4" w:rsidP="00213137">
      <w:pPr>
        <w:spacing w:line="240" w:lineRule="atLeast"/>
        <w:ind w:left="3510" w:right="-90"/>
        <w:jc w:val="both"/>
        <w:rPr>
          <w:rFonts w:asciiTheme="majorHAnsi" w:hAnsiTheme="majorHAnsi" w:cstheme="minorHAnsi"/>
          <w:sz w:val="20"/>
          <w:szCs w:val="18"/>
        </w:rPr>
      </w:pPr>
      <w:r w:rsidRPr="00AB4EE7">
        <w:rPr>
          <w:rFonts w:ascii="Lucida Bright" w:hAnsi="Lucida Bright" w:cstheme="minorHAnsi"/>
          <w:sz w:val="18"/>
          <w:szCs w:val="16"/>
        </w:rPr>
        <w:t>As part of our course requirements, you will be required to practice Cosmetology services a minimum number of times from start to finish. These are referred to as “operations”. The number of operations required for a category is the minimum number of times that a service in that category must be practically performed before the student graduates. A student’s completion of these operations will be verified and certified by their instructor’s initials or signature, and are recorded on our monthly record sheets, also referred to as “daysheets</w:t>
      </w:r>
      <w:r w:rsidRPr="00AB4EE7">
        <w:rPr>
          <w:rFonts w:ascii="Lucida Bright" w:hAnsi="Lucida Bright" w:cstheme="minorHAnsi"/>
          <w:sz w:val="18"/>
          <w:szCs w:val="18"/>
        </w:rPr>
        <w:t>”. Please refer to the chart below.</w:t>
      </w:r>
    </w:p>
    <w:p w14:paraId="60F9FDBC" w14:textId="307A27C4" w:rsidR="00725BC7" w:rsidRPr="00AB4EE7" w:rsidRDefault="00725BC7" w:rsidP="002C24F2">
      <w:pPr>
        <w:jc w:val="both"/>
        <w:rPr>
          <w:rFonts w:asciiTheme="majorHAnsi" w:hAnsiTheme="majorHAnsi" w:cstheme="minorHAnsi"/>
          <w:sz w:val="20"/>
          <w:szCs w:val="18"/>
        </w:rPr>
      </w:pPr>
    </w:p>
    <w:p w14:paraId="7187F7FA" w14:textId="47741F33" w:rsidR="00C66EC8" w:rsidRPr="00AB4EE7" w:rsidRDefault="00C66EC8" w:rsidP="002C24F2">
      <w:pPr>
        <w:jc w:val="both"/>
        <w:rPr>
          <w:rFonts w:asciiTheme="majorHAnsi" w:hAnsiTheme="majorHAnsi" w:cstheme="minorHAnsi"/>
          <w:sz w:val="20"/>
          <w:szCs w:val="18"/>
        </w:rPr>
      </w:pPr>
    </w:p>
    <w:tbl>
      <w:tblPr>
        <w:tblpPr w:leftFromText="180" w:rightFromText="180" w:vertAnchor="page" w:horzAnchor="margin" w:tblpXSpec="right" w:tblpY="3623"/>
        <w:tblW w:w="6340" w:type="dxa"/>
        <w:tblBorders>
          <w:top w:val="thickThinMediumGap" w:sz="12" w:space="0" w:color="auto"/>
          <w:left w:val="thickThinMediumGap" w:sz="12" w:space="0" w:color="auto"/>
          <w:bottom w:val="thickThinMediumGap" w:sz="12" w:space="0" w:color="auto"/>
          <w:right w:val="thickThinMediumGap" w:sz="12" w:space="0" w:color="auto"/>
          <w:insideH w:val="single" w:sz="4" w:space="0" w:color="auto"/>
          <w:insideV w:val="single" w:sz="4" w:space="0" w:color="auto"/>
        </w:tblBorders>
        <w:tblLook w:val="04A0" w:firstRow="1" w:lastRow="0" w:firstColumn="1" w:lastColumn="0" w:noHBand="0" w:noVBand="1"/>
      </w:tblPr>
      <w:tblGrid>
        <w:gridCol w:w="2040"/>
        <w:gridCol w:w="2420"/>
        <w:gridCol w:w="1880"/>
      </w:tblGrid>
      <w:tr w:rsidR="00EE236D" w:rsidRPr="00AB4EE7" w14:paraId="6843B941" w14:textId="4B451CBC" w:rsidTr="00E547F9">
        <w:trPr>
          <w:trHeight w:val="296"/>
        </w:trPr>
        <w:tc>
          <w:tcPr>
            <w:tcW w:w="2040" w:type="dxa"/>
            <w:tcBorders>
              <w:top w:val="thinThickMediumGap" w:sz="12" w:space="0" w:color="auto"/>
              <w:left w:val="thinThickMediumGap" w:sz="12" w:space="0" w:color="auto"/>
              <w:bottom w:val="single" w:sz="4" w:space="0" w:color="auto"/>
              <w:right w:val="single" w:sz="4" w:space="0" w:color="auto"/>
            </w:tcBorders>
            <w:shd w:val="clear" w:color="auto" w:fill="auto"/>
            <w:noWrap/>
            <w:vAlign w:val="center"/>
            <w:hideMark/>
          </w:tcPr>
          <w:p w14:paraId="495CB9DE" w14:textId="77777777" w:rsidR="00EE236D" w:rsidRPr="00AB4EE7" w:rsidRDefault="00EE236D" w:rsidP="00687FB4">
            <w:pPr>
              <w:rPr>
                <w:rFonts w:ascii="Lucida Bright" w:eastAsia="Times New Roman" w:hAnsi="Lucida Bright" w:cs="Times New Roman"/>
                <w:b/>
                <w:bCs/>
                <w:color w:val="000000"/>
                <w:sz w:val="20"/>
                <w:szCs w:val="20"/>
                <w:u w:val="single"/>
              </w:rPr>
            </w:pPr>
            <w:bookmarkStart w:id="157" w:name="_Hlk78536425"/>
            <w:r w:rsidRPr="00AB4EE7">
              <w:rPr>
                <w:rFonts w:ascii="Lucida Bright" w:eastAsia="Times New Roman" w:hAnsi="Lucida Bright" w:cs="Times New Roman"/>
                <w:b/>
                <w:bCs/>
                <w:color w:val="000000"/>
                <w:u w:val="single"/>
              </w:rPr>
              <w:t>Service</w:t>
            </w:r>
          </w:p>
        </w:tc>
        <w:tc>
          <w:tcPr>
            <w:tcW w:w="2420" w:type="dxa"/>
            <w:tcBorders>
              <w:top w:val="thinThickMediumGap" w:sz="12" w:space="0" w:color="auto"/>
              <w:left w:val="single" w:sz="4" w:space="0" w:color="auto"/>
              <w:bottom w:val="single" w:sz="4" w:space="0" w:color="auto"/>
              <w:right w:val="thinThickMediumGap" w:sz="12" w:space="0" w:color="auto"/>
            </w:tcBorders>
            <w:shd w:val="clear" w:color="auto" w:fill="auto"/>
            <w:noWrap/>
            <w:vAlign w:val="center"/>
            <w:hideMark/>
          </w:tcPr>
          <w:p w14:paraId="0553507F" w14:textId="4D0584F6" w:rsidR="00EE236D" w:rsidRPr="00AB4EE7" w:rsidRDefault="00EE236D" w:rsidP="00687FB4">
            <w:pPr>
              <w:jc w:val="center"/>
              <w:rPr>
                <w:rFonts w:ascii="Lucida Bright" w:eastAsia="Times New Roman" w:hAnsi="Lucida Bright" w:cs="Times New Roman"/>
                <w:b/>
                <w:bCs/>
                <w:color w:val="000000"/>
                <w:sz w:val="20"/>
                <w:szCs w:val="20"/>
                <w:u w:val="single"/>
              </w:rPr>
            </w:pPr>
            <w:r w:rsidRPr="00AB4EE7">
              <w:rPr>
                <w:rFonts w:ascii="Lucida Bright" w:eastAsia="Times New Roman" w:hAnsi="Lucida Bright" w:cs="Times New Roman"/>
                <w:b/>
                <w:bCs/>
                <w:color w:val="000000"/>
                <w:sz w:val="20"/>
                <w:szCs w:val="20"/>
                <w:u w:val="single"/>
              </w:rPr>
              <w:t>Min</w:t>
            </w:r>
            <w:r w:rsidR="00E547F9" w:rsidRPr="00AB4EE7">
              <w:rPr>
                <w:rFonts w:ascii="Lucida Bright" w:eastAsia="Times New Roman" w:hAnsi="Lucida Bright" w:cs="Times New Roman"/>
                <w:b/>
                <w:bCs/>
                <w:color w:val="000000"/>
                <w:sz w:val="20"/>
                <w:szCs w:val="20"/>
                <w:u w:val="single"/>
              </w:rPr>
              <w:t>imum</w:t>
            </w:r>
            <w:r w:rsidRPr="00AB4EE7">
              <w:rPr>
                <w:rFonts w:ascii="Lucida Bright" w:eastAsia="Times New Roman" w:hAnsi="Lucida Bright" w:cs="Times New Roman"/>
                <w:b/>
                <w:bCs/>
                <w:color w:val="000000"/>
                <w:sz w:val="20"/>
                <w:szCs w:val="20"/>
                <w:u w:val="single"/>
              </w:rPr>
              <w:t xml:space="preserve"> Operations</w:t>
            </w:r>
          </w:p>
        </w:tc>
        <w:tc>
          <w:tcPr>
            <w:tcW w:w="1880" w:type="dxa"/>
            <w:tcBorders>
              <w:top w:val="nil"/>
              <w:left w:val="thinThickMediumGap" w:sz="12" w:space="0" w:color="auto"/>
              <w:bottom w:val="nil"/>
              <w:right w:val="nil"/>
            </w:tcBorders>
          </w:tcPr>
          <w:p w14:paraId="356C34D6" w14:textId="77777777" w:rsidR="00EE236D" w:rsidRPr="00AB4EE7" w:rsidRDefault="00EE236D" w:rsidP="00687FB4">
            <w:pPr>
              <w:jc w:val="center"/>
              <w:rPr>
                <w:rFonts w:ascii="Lucida Bright" w:eastAsia="Times New Roman" w:hAnsi="Lucida Bright" w:cs="Times New Roman"/>
                <w:b/>
                <w:bCs/>
                <w:color w:val="000000"/>
                <w:sz w:val="20"/>
                <w:szCs w:val="20"/>
              </w:rPr>
            </w:pPr>
          </w:p>
        </w:tc>
      </w:tr>
      <w:tr w:rsidR="00EE236D" w:rsidRPr="00AB4EE7" w14:paraId="28CB9779" w14:textId="1333B5BC" w:rsidTr="00E547F9">
        <w:trPr>
          <w:trHeight w:val="264"/>
        </w:trPr>
        <w:tc>
          <w:tcPr>
            <w:tcW w:w="2040" w:type="dxa"/>
            <w:tcBorders>
              <w:top w:val="single" w:sz="4" w:space="0" w:color="auto"/>
              <w:left w:val="thinThickMediumGap" w:sz="12" w:space="0" w:color="auto"/>
              <w:bottom w:val="single" w:sz="4" w:space="0" w:color="auto"/>
            </w:tcBorders>
            <w:shd w:val="clear" w:color="auto" w:fill="auto"/>
            <w:noWrap/>
            <w:vAlign w:val="center"/>
            <w:hideMark/>
          </w:tcPr>
          <w:p w14:paraId="3221FCEF"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Shampoo</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5CF11BFD" w14:textId="23B4AC37"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50</w:t>
            </w:r>
          </w:p>
        </w:tc>
        <w:tc>
          <w:tcPr>
            <w:tcW w:w="1880" w:type="dxa"/>
            <w:tcBorders>
              <w:top w:val="nil"/>
              <w:left w:val="thinThickMediumGap" w:sz="12" w:space="0" w:color="auto"/>
              <w:bottom w:val="nil"/>
              <w:right w:val="nil"/>
            </w:tcBorders>
          </w:tcPr>
          <w:p w14:paraId="41CFA56B"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30275DB2" w14:textId="5609D595" w:rsidTr="00E547F9">
        <w:trPr>
          <w:trHeight w:val="264"/>
        </w:trPr>
        <w:tc>
          <w:tcPr>
            <w:tcW w:w="2040" w:type="dxa"/>
            <w:tcBorders>
              <w:top w:val="single" w:sz="4" w:space="0" w:color="auto"/>
              <w:left w:val="thinThickMediumGap" w:sz="12" w:space="0" w:color="auto"/>
              <w:bottom w:val="single" w:sz="4" w:space="0" w:color="auto"/>
            </w:tcBorders>
            <w:shd w:val="clear" w:color="auto" w:fill="auto"/>
            <w:noWrap/>
            <w:vAlign w:val="center"/>
            <w:hideMark/>
          </w:tcPr>
          <w:p w14:paraId="099694BD"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Condition</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70D4D61F" w14:textId="545911DF"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50</w:t>
            </w:r>
          </w:p>
        </w:tc>
        <w:tc>
          <w:tcPr>
            <w:tcW w:w="1880" w:type="dxa"/>
            <w:tcBorders>
              <w:top w:val="nil"/>
              <w:left w:val="thinThickMediumGap" w:sz="12" w:space="0" w:color="auto"/>
              <w:bottom w:val="nil"/>
              <w:right w:val="nil"/>
            </w:tcBorders>
          </w:tcPr>
          <w:p w14:paraId="52539B8E"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241EFC96" w14:textId="6C837C09" w:rsidTr="00E547F9">
        <w:trPr>
          <w:trHeight w:val="264"/>
        </w:trPr>
        <w:tc>
          <w:tcPr>
            <w:tcW w:w="2040" w:type="dxa"/>
            <w:tcBorders>
              <w:top w:val="single" w:sz="4" w:space="0" w:color="auto"/>
              <w:left w:val="thinThickMediumGap" w:sz="12" w:space="0" w:color="auto"/>
              <w:bottom w:val="thickThinMediumGap" w:sz="12" w:space="0" w:color="auto"/>
            </w:tcBorders>
            <w:shd w:val="clear" w:color="auto" w:fill="auto"/>
            <w:noWrap/>
            <w:vAlign w:val="center"/>
            <w:hideMark/>
          </w:tcPr>
          <w:p w14:paraId="16D16678"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Scalp Treatment</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hideMark/>
          </w:tcPr>
          <w:p w14:paraId="7A54D93D" w14:textId="717135B2"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tcBorders>
              <w:top w:val="nil"/>
              <w:left w:val="thinThickMediumGap" w:sz="12" w:space="0" w:color="auto"/>
              <w:bottom w:val="nil"/>
              <w:right w:val="nil"/>
            </w:tcBorders>
          </w:tcPr>
          <w:p w14:paraId="0B3A633A"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49AF1BF8" w14:textId="59FD6895" w:rsidTr="00E547F9">
        <w:trPr>
          <w:trHeight w:val="202"/>
        </w:trPr>
        <w:tc>
          <w:tcPr>
            <w:tcW w:w="2040" w:type="dxa"/>
            <w:tcBorders>
              <w:top w:val="thickThinMediumGap" w:sz="12" w:space="0" w:color="auto"/>
              <w:left w:val="nil"/>
              <w:bottom w:val="thinThickMediumGap" w:sz="12" w:space="0" w:color="auto"/>
              <w:right w:val="nil"/>
            </w:tcBorders>
            <w:shd w:val="clear" w:color="auto" w:fill="auto"/>
            <w:noWrap/>
            <w:vAlign w:val="center"/>
          </w:tcPr>
          <w:p w14:paraId="737C88EE" w14:textId="77777777" w:rsidR="00EE236D" w:rsidRPr="00AB4EE7" w:rsidRDefault="00EE236D" w:rsidP="00687FB4">
            <w:pPr>
              <w:rPr>
                <w:rFonts w:ascii="Lucida Bright" w:eastAsia="Times New Roman" w:hAnsi="Lucida Bright" w:cs="Times New Roman"/>
                <w:color w:val="000000"/>
                <w:sz w:val="12"/>
                <w:szCs w:val="12"/>
              </w:rPr>
            </w:pPr>
          </w:p>
        </w:tc>
        <w:tc>
          <w:tcPr>
            <w:tcW w:w="2420" w:type="dxa"/>
            <w:tcBorders>
              <w:top w:val="thickThinMediumGap" w:sz="12" w:space="0" w:color="auto"/>
              <w:left w:val="nil"/>
              <w:bottom w:val="thinThickMediumGap" w:sz="12" w:space="0" w:color="auto"/>
              <w:right w:val="nil"/>
            </w:tcBorders>
            <w:shd w:val="clear" w:color="auto" w:fill="auto"/>
            <w:noWrap/>
            <w:vAlign w:val="center"/>
          </w:tcPr>
          <w:p w14:paraId="0B9E0EEC" w14:textId="77777777" w:rsidR="00EE236D" w:rsidRPr="00AB4EE7" w:rsidRDefault="00EE236D" w:rsidP="00687FB4">
            <w:pPr>
              <w:jc w:val="center"/>
              <w:rPr>
                <w:rFonts w:ascii="Lucida Bright" w:eastAsia="Times New Roman" w:hAnsi="Lucida Bright" w:cs="Times New Roman"/>
                <w:color w:val="000000"/>
                <w:sz w:val="12"/>
                <w:szCs w:val="12"/>
              </w:rPr>
            </w:pPr>
          </w:p>
        </w:tc>
        <w:tc>
          <w:tcPr>
            <w:tcW w:w="1880" w:type="dxa"/>
            <w:tcBorders>
              <w:top w:val="nil"/>
              <w:left w:val="nil"/>
              <w:bottom w:val="thickThinMediumGap" w:sz="12" w:space="0" w:color="auto"/>
              <w:right w:val="nil"/>
            </w:tcBorders>
          </w:tcPr>
          <w:p w14:paraId="69A20507" w14:textId="77777777" w:rsidR="00EE236D" w:rsidRPr="00AB4EE7" w:rsidRDefault="00EE236D" w:rsidP="00687FB4">
            <w:pPr>
              <w:jc w:val="center"/>
              <w:rPr>
                <w:rFonts w:ascii="Lucida Bright" w:eastAsia="Times New Roman" w:hAnsi="Lucida Bright" w:cs="Times New Roman"/>
                <w:color w:val="000000"/>
                <w:sz w:val="12"/>
                <w:szCs w:val="12"/>
              </w:rPr>
            </w:pPr>
          </w:p>
        </w:tc>
      </w:tr>
      <w:tr w:rsidR="00EE236D" w:rsidRPr="00AB4EE7" w14:paraId="709BDA6F" w14:textId="07A7C2C6" w:rsidTr="00E547F9">
        <w:trPr>
          <w:trHeight w:val="264"/>
        </w:trPr>
        <w:tc>
          <w:tcPr>
            <w:tcW w:w="2040" w:type="dxa"/>
            <w:tcBorders>
              <w:top w:val="thinThickMediumGap" w:sz="12" w:space="0" w:color="auto"/>
              <w:bottom w:val="single" w:sz="4" w:space="0" w:color="auto"/>
            </w:tcBorders>
            <w:shd w:val="clear" w:color="auto" w:fill="auto"/>
            <w:noWrap/>
            <w:vAlign w:val="center"/>
            <w:hideMark/>
          </w:tcPr>
          <w:p w14:paraId="325528AD"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Blow Dry</w:t>
            </w:r>
          </w:p>
        </w:tc>
        <w:tc>
          <w:tcPr>
            <w:tcW w:w="2420" w:type="dxa"/>
            <w:tcBorders>
              <w:top w:val="thinThickMediumGap" w:sz="12" w:space="0" w:color="auto"/>
              <w:bottom w:val="single" w:sz="4" w:space="0" w:color="auto"/>
              <w:right w:val="thinThickMediumGap" w:sz="12" w:space="0" w:color="auto"/>
            </w:tcBorders>
            <w:shd w:val="clear" w:color="auto" w:fill="auto"/>
            <w:noWrap/>
            <w:vAlign w:val="center"/>
            <w:hideMark/>
          </w:tcPr>
          <w:p w14:paraId="0806313E" w14:textId="7B155D93"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50</w:t>
            </w:r>
          </w:p>
        </w:tc>
        <w:tc>
          <w:tcPr>
            <w:tcW w:w="1880" w:type="dxa"/>
            <w:vMerge w:val="restart"/>
            <w:tcBorders>
              <w:top w:val="thickThinMediumGap" w:sz="12" w:space="0" w:color="auto"/>
              <w:left w:val="thinThickMediumGap" w:sz="12" w:space="0" w:color="auto"/>
            </w:tcBorders>
            <w:vAlign w:val="center"/>
          </w:tcPr>
          <w:p w14:paraId="49E7E89E" w14:textId="2F0A0595"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Wet, Dry, and Thermal Styling</w:t>
            </w:r>
          </w:p>
        </w:tc>
      </w:tr>
      <w:tr w:rsidR="00EE236D" w:rsidRPr="00AB4EE7" w14:paraId="739F57DC" w14:textId="60D3C233" w:rsidTr="00E547F9">
        <w:trPr>
          <w:trHeight w:val="264"/>
        </w:trPr>
        <w:tc>
          <w:tcPr>
            <w:tcW w:w="2040" w:type="dxa"/>
            <w:tcBorders>
              <w:top w:val="single" w:sz="4" w:space="0" w:color="auto"/>
              <w:bottom w:val="single" w:sz="4" w:space="0" w:color="auto"/>
            </w:tcBorders>
            <w:shd w:val="clear" w:color="auto" w:fill="auto"/>
            <w:noWrap/>
            <w:vAlign w:val="center"/>
            <w:hideMark/>
          </w:tcPr>
          <w:p w14:paraId="76AF2559"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Iron Curl</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3838BC5F" w14:textId="555577B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vAlign w:val="center"/>
          </w:tcPr>
          <w:p w14:paraId="36CDFF56"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4ADCDC4C" w14:textId="17C953CC" w:rsidTr="00E547F9">
        <w:trPr>
          <w:trHeight w:val="264"/>
        </w:trPr>
        <w:tc>
          <w:tcPr>
            <w:tcW w:w="2040" w:type="dxa"/>
            <w:tcBorders>
              <w:top w:val="single" w:sz="4" w:space="0" w:color="auto"/>
              <w:bottom w:val="single" w:sz="4" w:space="0" w:color="auto"/>
            </w:tcBorders>
            <w:shd w:val="clear" w:color="auto" w:fill="auto"/>
            <w:noWrap/>
            <w:vAlign w:val="center"/>
            <w:hideMark/>
          </w:tcPr>
          <w:p w14:paraId="1E394EFF"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Flat Iron</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17985AB7" w14:textId="4C3390EE"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vAlign w:val="center"/>
          </w:tcPr>
          <w:p w14:paraId="21A06C83"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5AE963A3" w14:textId="226FA84C" w:rsidTr="00E547F9">
        <w:trPr>
          <w:trHeight w:val="264"/>
        </w:trPr>
        <w:tc>
          <w:tcPr>
            <w:tcW w:w="2040" w:type="dxa"/>
            <w:tcBorders>
              <w:top w:val="single" w:sz="4" w:space="0" w:color="auto"/>
              <w:bottom w:val="single" w:sz="4" w:space="0" w:color="auto"/>
            </w:tcBorders>
            <w:shd w:val="clear" w:color="auto" w:fill="auto"/>
            <w:noWrap/>
            <w:vAlign w:val="center"/>
            <w:hideMark/>
          </w:tcPr>
          <w:p w14:paraId="04F75C27"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Updo</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2096F95F" w14:textId="35877533"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vAlign w:val="center"/>
          </w:tcPr>
          <w:p w14:paraId="309822C2"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1F52679C" w14:textId="577A3A53" w:rsidTr="00E547F9">
        <w:trPr>
          <w:trHeight w:val="264"/>
        </w:trPr>
        <w:tc>
          <w:tcPr>
            <w:tcW w:w="2040" w:type="dxa"/>
            <w:tcBorders>
              <w:top w:val="single" w:sz="4" w:space="0" w:color="auto"/>
              <w:bottom w:val="single" w:sz="4" w:space="0" w:color="auto"/>
            </w:tcBorders>
            <w:shd w:val="clear" w:color="auto" w:fill="auto"/>
            <w:noWrap/>
            <w:vAlign w:val="center"/>
            <w:hideMark/>
          </w:tcPr>
          <w:p w14:paraId="0F732E7D"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Roller Sets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50CB38E4" w14:textId="64C23BC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1880" w:type="dxa"/>
            <w:vMerge/>
            <w:tcBorders>
              <w:left w:val="thinThickMediumGap" w:sz="12" w:space="0" w:color="auto"/>
            </w:tcBorders>
            <w:vAlign w:val="center"/>
          </w:tcPr>
          <w:p w14:paraId="071C77CB"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1075972E" w14:textId="6A2C60F7" w:rsidTr="00E547F9">
        <w:trPr>
          <w:trHeight w:val="264"/>
        </w:trPr>
        <w:tc>
          <w:tcPr>
            <w:tcW w:w="2040" w:type="dxa"/>
            <w:tcBorders>
              <w:top w:val="single" w:sz="4" w:space="0" w:color="auto"/>
              <w:bottom w:val="single" w:sz="4" w:space="0" w:color="auto"/>
            </w:tcBorders>
            <w:shd w:val="clear" w:color="auto" w:fill="auto"/>
            <w:noWrap/>
            <w:vAlign w:val="center"/>
            <w:hideMark/>
          </w:tcPr>
          <w:p w14:paraId="1AA6F22D"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Fingerwaves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11A5608C" w14:textId="7AE99E0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tcBorders>
            <w:vAlign w:val="center"/>
          </w:tcPr>
          <w:p w14:paraId="4390C2BD"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70756273" w14:textId="238BB2CA" w:rsidTr="00E547F9">
        <w:trPr>
          <w:trHeight w:val="264"/>
        </w:trPr>
        <w:tc>
          <w:tcPr>
            <w:tcW w:w="2040" w:type="dxa"/>
            <w:tcBorders>
              <w:top w:val="single" w:sz="4" w:space="0" w:color="auto"/>
              <w:bottom w:val="single" w:sz="4" w:space="0" w:color="auto"/>
            </w:tcBorders>
            <w:shd w:val="clear" w:color="auto" w:fill="auto"/>
            <w:noWrap/>
            <w:vAlign w:val="center"/>
            <w:hideMark/>
          </w:tcPr>
          <w:p w14:paraId="40D59B7F"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Pin Curls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5DBB2B34" w14:textId="6FAC5F1C"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tcBorders>
            <w:vAlign w:val="center"/>
          </w:tcPr>
          <w:p w14:paraId="4156B8F6"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18C9C4A8" w14:textId="37029D72" w:rsidTr="00E547F9">
        <w:trPr>
          <w:trHeight w:val="264"/>
        </w:trPr>
        <w:tc>
          <w:tcPr>
            <w:tcW w:w="2040" w:type="dxa"/>
            <w:tcBorders>
              <w:top w:val="single" w:sz="4" w:space="0" w:color="auto"/>
              <w:bottom w:val="thickThinMediumGap" w:sz="12" w:space="0" w:color="auto"/>
            </w:tcBorders>
            <w:shd w:val="clear" w:color="auto" w:fill="auto"/>
            <w:noWrap/>
            <w:vAlign w:val="center"/>
            <w:hideMark/>
          </w:tcPr>
          <w:p w14:paraId="013260E0"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Braiding</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hideMark/>
          </w:tcPr>
          <w:p w14:paraId="04BB1964" w14:textId="244414B7"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1880" w:type="dxa"/>
            <w:vMerge/>
            <w:tcBorders>
              <w:left w:val="thinThickMediumGap" w:sz="12" w:space="0" w:color="auto"/>
              <w:bottom w:val="thickThinMediumGap" w:sz="12" w:space="0" w:color="auto"/>
            </w:tcBorders>
            <w:vAlign w:val="center"/>
          </w:tcPr>
          <w:p w14:paraId="7A5EDD5A"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27ACE6E4" w14:textId="245EB5B7" w:rsidTr="00E547F9">
        <w:trPr>
          <w:trHeight w:val="215"/>
        </w:trPr>
        <w:tc>
          <w:tcPr>
            <w:tcW w:w="2040" w:type="dxa"/>
            <w:tcBorders>
              <w:top w:val="thickThinMediumGap" w:sz="12" w:space="0" w:color="auto"/>
              <w:left w:val="nil"/>
              <w:bottom w:val="thinThickMediumGap" w:sz="12" w:space="0" w:color="auto"/>
              <w:right w:val="nil"/>
            </w:tcBorders>
            <w:shd w:val="clear" w:color="auto" w:fill="auto"/>
            <w:noWrap/>
            <w:vAlign w:val="center"/>
          </w:tcPr>
          <w:p w14:paraId="436A62FF" w14:textId="77777777" w:rsidR="00EE236D" w:rsidRPr="00AB4EE7" w:rsidRDefault="00EE236D" w:rsidP="00687FB4">
            <w:pPr>
              <w:rPr>
                <w:rFonts w:ascii="Lucida Bright" w:eastAsia="Times New Roman" w:hAnsi="Lucida Bright" w:cs="Times New Roman"/>
                <w:color w:val="000000"/>
                <w:sz w:val="12"/>
                <w:szCs w:val="12"/>
              </w:rPr>
            </w:pPr>
          </w:p>
        </w:tc>
        <w:tc>
          <w:tcPr>
            <w:tcW w:w="2420" w:type="dxa"/>
            <w:tcBorders>
              <w:top w:val="thickThinMediumGap" w:sz="12" w:space="0" w:color="auto"/>
              <w:left w:val="nil"/>
              <w:bottom w:val="thinThickMediumGap" w:sz="12" w:space="0" w:color="auto"/>
              <w:right w:val="nil"/>
            </w:tcBorders>
            <w:shd w:val="clear" w:color="auto" w:fill="auto"/>
            <w:noWrap/>
            <w:vAlign w:val="center"/>
          </w:tcPr>
          <w:p w14:paraId="6364A8CF" w14:textId="77777777" w:rsidR="00EE236D" w:rsidRPr="00AB4EE7" w:rsidRDefault="00EE236D" w:rsidP="00687FB4">
            <w:pPr>
              <w:jc w:val="center"/>
              <w:rPr>
                <w:rFonts w:ascii="Lucida Bright" w:eastAsia="Times New Roman" w:hAnsi="Lucida Bright" w:cs="Times New Roman"/>
                <w:color w:val="000000"/>
                <w:sz w:val="12"/>
                <w:szCs w:val="12"/>
              </w:rPr>
            </w:pPr>
          </w:p>
        </w:tc>
        <w:tc>
          <w:tcPr>
            <w:tcW w:w="1880" w:type="dxa"/>
            <w:tcBorders>
              <w:top w:val="thickThinMediumGap" w:sz="12" w:space="0" w:color="auto"/>
              <w:left w:val="nil"/>
              <w:bottom w:val="thinThickMediumGap" w:sz="12" w:space="0" w:color="auto"/>
              <w:right w:val="nil"/>
            </w:tcBorders>
            <w:vAlign w:val="center"/>
          </w:tcPr>
          <w:p w14:paraId="606DF63C" w14:textId="77777777" w:rsidR="00EE236D" w:rsidRPr="00AB4EE7" w:rsidRDefault="00EE236D" w:rsidP="00687FB4">
            <w:pPr>
              <w:jc w:val="center"/>
              <w:rPr>
                <w:rFonts w:ascii="Lucida Bright" w:eastAsia="Times New Roman" w:hAnsi="Lucida Bright" w:cs="Times New Roman"/>
                <w:color w:val="000000"/>
                <w:sz w:val="12"/>
                <w:szCs w:val="12"/>
              </w:rPr>
            </w:pPr>
          </w:p>
        </w:tc>
      </w:tr>
      <w:tr w:rsidR="00EE236D" w:rsidRPr="00AB4EE7" w14:paraId="5E70451F" w14:textId="758C43F2" w:rsidTr="00E547F9">
        <w:trPr>
          <w:trHeight w:val="264"/>
        </w:trPr>
        <w:tc>
          <w:tcPr>
            <w:tcW w:w="2040" w:type="dxa"/>
            <w:tcBorders>
              <w:top w:val="thinThickMediumGap" w:sz="12" w:space="0" w:color="auto"/>
              <w:bottom w:val="single" w:sz="4" w:space="0" w:color="auto"/>
            </w:tcBorders>
            <w:shd w:val="clear" w:color="auto" w:fill="auto"/>
            <w:noWrap/>
            <w:vAlign w:val="center"/>
            <w:hideMark/>
          </w:tcPr>
          <w:p w14:paraId="591181F1"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Artificial Hair</w:t>
            </w:r>
          </w:p>
        </w:tc>
        <w:tc>
          <w:tcPr>
            <w:tcW w:w="2420" w:type="dxa"/>
            <w:tcBorders>
              <w:top w:val="thinThickMediumGap" w:sz="12" w:space="0" w:color="auto"/>
              <w:bottom w:val="single" w:sz="4" w:space="0" w:color="auto"/>
              <w:right w:val="thinThickMediumGap" w:sz="12" w:space="0" w:color="auto"/>
            </w:tcBorders>
            <w:shd w:val="clear" w:color="auto" w:fill="auto"/>
            <w:noWrap/>
            <w:vAlign w:val="center"/>
            <w:hideMark/>
          </w:tcPr>
          <w:p w14:paraId="0FB2EE65" w14:textId="60FC0E6E"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1880" w:type="dxa"/>
            <w:vMerge w:val="restart"/>
            <w:tcBorders>
              <w:top w:val="thinThickMediumGap" w:sz="12" w:space="0" w:color="auto"/>
              <w:left w:val="thinThickMediumGap" w:sz="12" w:space="0" w:color="auto"/>
            </w:tcBorders>
            <w:vAlign w:val="center"/>
          </w:tcPr>
          <w:p w14:paraId="21178730" w14:textId="7279B2E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Haircutting and Extensions</w:t>
            </w:r>
          </w:p>
        </w:tc>
      </w:tr>
      <w:tr w:rsidR="00EE236D" w:rsidRPr="00AB4EE7" w14:paraId="1C78B61F" w14:textId="1EAA020C" w:rsidTr="00E547F9">
        <w:trPr>
          <w:trHeight w:val="264"/>
        </w:trPr>
        <w:tc>
          <w:tcPr>
            <w:tcW w:w="2040" w:type="dxa"/>
            <w:tcBorders>
              <w:top w:val="single" w:sz="4" w:space="0" w:color="auto"/>
              <w:bottom w:val="single" w:sz="4" w:space="0" w:color="auto"/>
            </w:tcBorders>
            <w:shd w:val="clear" w:color="auto" w:fill="auto"/>
            <w:noWrap/>
            <w:vAlign w:val="center"/>
            <w:hideMark/>
          </w:tcPr>
          <w:p w14:paraId="117637EB"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Haircut (Shears)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7F4BDD60" w14:textId="4A1A5EBB"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75</w:t>
            </w:r>
          </w:p>
        </w:tc>
        <w:tc>
          <w:tcPr>
            <w:tcW w:w="1880" w:type="dxa"/>
            <w:vMerge/>
            <w:tcBorders>
              <w:left w:val="thinThickMediumGap" w:sz="12" w:space="0" w:color="auto"/>
            </w:tcBorders>
          </w:tcPr>
          <w:p w14:paraId="7B1D5661"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5411E2AC" w14:textId="2F87C724" w:rsidTr="00E547F9">
        <w:trPr>
          <w:trHeight w:val="264"/>
        </w:trPr>
        <w:tc>
          <w:tcPr>
            <w:tcW w:w="2040" w:type="dxa"/>
            <w:tcBorders>
              <w:top w:val="single" w:sz="4" w:space="0" w:color="auto"/>
              <w:bottom w:val="single" w:sz="4" w:space="0" w:color="auto"/>
            </w:tcBorders>
            <w:shd w:val="clear" w:color="auto" w:fill="auto"/>
            <w:noWrap/>
            <w:vAlign w:val="center"/>
            <w:hideMark/>
          </w:tcPr>
          <w:p w14:paraId="4768B9CC"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Haircut (Clipper)</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17AC9D0E" w14:textId="5C7F92A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tcPr>
          <w:p w14:paraId="06EF8C52"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71C3D2D5" w14:textId="2EE6C9E8" w:rsidTr="00E547F9">
        <w:trPr>
          <w:trHeight w:val="264"/>
        </w:trPr>
        <w:tc>
          <w:tcPr>
            <w:tcW w:w="2040" w:type="dxa"/>
            <w:tcBorders>
              <w:top w:val="single" w:sz="4" w:space="0" w:color="auto"/>
              <w:bottom w:val="thickThinMediumGap" w:sz="12" w:space="0" w:color="auto"/>
            </w:tcBorders>
            <w:shd w:val="clear" w:color="auto" w:fill="auto"/>
            <w:noWrap/>
            <w:vAlign w:val="center"/>
            <w:hideMark/>
          </w:tcPr>
          <w:p w14:paraId="0B12EDCE"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Haircut (Razor)</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hideMark/>
          </w:tcPr>
          <w:p w14:paraId="7039BAE5" w14:textId="654728E6"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vMerge/>
            <w:tcBorders>
              <w:left w:val="thinThickMediumGap" w:sz="12" w:space="0" w:color="auto"/>
              <w:bottom w:val="thickThinMediumGap" w:sz="12" w:space="0" w:color="auto"/>
            </w:tcBorders>
          </w:tcPr>
          <w:p w14:paraId="66DC91E2"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24E3C05E" w14:textId="36D58BAE" w:rsidTr="00E547F9">
        <w:trPr>
          <w:trHeight w:val="233"/>
        </w:trPr>
        <w:tc>
          <w:tcPr>
            <w:tcW w:w="2040" w:type="dxa"/>
            <w:tcBorders>
              <w:top w:val="thickThinMediumGap" w:sz="12" w:space="0" w:color="auto"/>
              <w:left w:val="nil"/>
              <w:bottom w:val="thinThickMediumGap" w:sz="12" w:space="0" w:color="auto"/>
              <w:right w:val="nil"/>
            </w:tcBorders>
            <w:shd w:val="clear" w:color="auto" w:fill="auto"/>
            <w:noWrap/>
            <w:vAlign w:val="center"/>
          </w:tcPr>
          <w:p w14:paraId="361AFE28" w14:textId="2670B3CB" w:rsidR="00EE236D" w:rsidRPr="00AB4EE7" w:rsidRDefault="00EE236D" w:rsidP="00687FB4">
            <w:pPr>
              <w:rPr>
                <w:rFonts w:ascii="Lucida Bright" w:eastAsia="Times New Roman" w:hAnsi="Lucida Bright" w:cs="Times New Roman"/>
                <w:color w:val="000000"/>
                <w:sz w:val="12"/>
                <w:szCs w:val="12"/>
              </w:rPr>
            </w:pPr>
          </w:p>
        </w:tc>
        <w:tc>
          <w:tcPr>
            <w:tcW w:w="2420" w:type="dxa"/>
            <w:tcBorders>
              <w:top w:val="thickThinMediumGap" w:sz="12" w:space="0" w:color="auto"/>
              <w:left w:val="nil"/>
              <w:bottom w:val="thinThickMediumGap" w:sz="12" w:space="0" w:color="auto"/>
              <w:right w:val="nil"/>
            </w:tcBorders>
            <w:shd w:val="clear" w:color="auto" w:fill="auto"/>
            <w:noWrap/>
            <w:vAlign w:val="center"/>
          </w:tcPr>
          <w:p w14:paraId="44950B6A" w14:textId="77777777" w:rsidR="00EE236D" w:rsidRPr="00AB4EE7" w:rsidRDefault="00EE236D" w:rsidP="00687FB4">
            <w:pPr>
              <w:jc w:val="center"/>
              <w:rPr>
                <w:rFonts w:ascii="Lucida Bright" w:eastAsia="Times New Roman" w:hAnsi="Lucida Bright" w:cs="Times New Roman"/>
                <w:color w:val="000000"/>
                <w:sz w:val="12"/>
                <w:szCs w:val="12"/>
              </w:rPr>
            </w:pPr>
          </w:p>
        </w:tc>
        <w:tc>
          <w:tcPr>
            <w:tcW w:w="1880" w:type="dxa"/>
            <w:tcBorders>
              <w:top w:val="thickThinMediumGap" w:sz="12" w:space="0" w:color="auto"/>
              <w:left w:val="nil"/>
              <w:bottom w:val="thinThickMediumGap" w:sz="12" w:space="0" w:color="auto"/>
              <w:right w:val="nil"/>
            </w:tcBorders>
          </w:tcPr>
          <w:p w14:paraId="395C605D" w14:textId="77777777" w:rsidR="00EE236D" w:rsidRPr="00AB4EE7" w:rsidRDefault="00EE236D" w:rsidP="00687FB4">
            <w:pPr>
              <w:jc w:val="center"/>
              <w:rPr>
                <w:rFonts w:ascii="Lucida Bright" w:eastAsia="Times New Roman" w:hAnsi="Lucida Bright" w:cs="Times New Roman"/>
                <w:color w:val="000000"/>
                <w:sz w:val="12"/>
                <w:szCs w:val="12"/>
              </w:rPr>
            </w:pPr>
          </w:p>
        </w:tc>
      </w:tr>
      <w:tr w:rsidR="00EE236D" w:rsidRPr="00AB4EE7" w14:paraId="0A596F16" w14:textId="27E99492" w:rsidTr="00E547F9">
        <w:trPr>
          <w:trHeight w:val="264"/>
        </w:trPr>
        <w:tc>
          <w:tcPr>
            <w:tcW w:w="2040" w:type="dxa"/>
            <w:tcBorders>
              <w:top w:val="thinThickMediumGap" w:sz="12" w:space="0" w:color="auto"/>
              <w:bottom w:val="single" w:sz="4" w:space="0" w:color="auto"/>
            </w:tcBorders>
            <w:shd w:val="clear" w:color="auto" w:fill="auto"/>
            <w:noWrap/>
            <w:vAlign w:val="center"/>
            <w:hideMark/>
          </w:tcPr>
          <w:p w14:paraId="4EC8116D"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Patch Test</w:t>
            </w:r>
          </w:p>
        </w:tc>
        <w:tc>
          <w:tcPr>
            <w:tcW w:w="2420" w:type="dxa"/>
            <w:tcBorders>
              <w:top w:val="thinThickMediumGap" w:sz="12" w:space="0" w:color="auto"/>
              <w:bottom w:val="single" w:sz="4" w:space="0" w:color="auto"/>
              <w:right w:val="thinThickMediumGap" w:sz="12" w:space="0" w:color="auto"/>
            </w:tcBorders>
            <w:shd w:val="clear" w:color="auto" w:fill="auto"/>
            <w:noWrap/>
            <w:vAlign w:val="center"/>
            <w:hideMark/>
          </w:tcPr>
          <w:p w14:paraId="6C5169EC" w14:textId="69BE0693"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val="restart"/>
            <w:tcBorders>
              <w:top w:val="thinThickMediumGap" w:sz="12" w:space="0" w:color="auto"/>
              <w:left w:val="thinThickMediumGap" w:sz="12" w:space="0" w:color="auto"/>
            </w:tcBorders>
            <w:vAlign w:val="center"/>
          </w:tcPr>
          <w:p w14:paraId="46F57523" w14:textId="6DA2C531" w:rsidR="00EE236D" w:rsidRPr="00AB4EE7" w:rsidRDefault="00EE236D" w:rsidP="001F22B3">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Chemical Services</w:t>
            </w:r>
          </w:p>
        </w:tc>
      </w:tr>
      <w:tr w:rsidR="00EE236D" w:rsidRPr="00AB4EE7" w14:paraId="17307443" w14:textId="519BA039" w:rsidTr="00E547F9">
        <w:trPr>
          <w:trHeight w:val="264"/>
        </w:trPr>
        <w:tc>
          <w:tcPr>
            <w:tcW w:w="2040" w:type="dxa"/>
            <w:tcBorders>
              <w:top w:val="single" w:sz="4" w:space="0" w:color="auto"/>
              <w:bottom w:val="single" w:sz="4" w:space="0" w:color="auto"/>
            </w:tcBorders>
            <w:shd w:val="clear" w:color="auto" w:fill="auto"/>
            <w:noWrap/>
            <w:vAlign w:val="center"/>
            <w:hideMark/>
          </w:tcPr>
          <w:p w14:paraId="45F9AE07"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Strand Test</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16961857" w14:textId="6F5288FC"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tcBorders>
          </w:tcPr>
          <w:p w14:paraId="5A5E82BF" w14:textId="697FF9E5" w:rsidR="00EE236D" w:rsidRPr="00AB4EE7" w:rsidRDefault="00EE236D" w:rsidP="001F22B3">
            <w:pPr>
              <w:jc w:val="center"/>
              <w:rPr>
                <w:rFonts w:ascii="Lucida Bright" w:eastAsia="Times New Roman" w:hAnsi="Lucida Bright" w:cs="Times New Roman"/>
                <w:color w:val="000000"/>
                <w:sz w:val="20"/>
                <w:szCs w:val="20"/>
              </w:rPr>
            </w:pPr>
          </w:p>
        </w:tc>
      </w:tr>
      <w:tr w:rsidR="00EE236D" w:rsidRPr="00AB4EE7" w14:paraId="6A3616C8" w14:textId="76CAC3A2" w:rsidTr="00E547F9">
        <w:trPr>
          <w:trHeight w:val="264"/>
        </w:trPr>
        <w:tc>
          <w:tcPr>
            <w:tcW w:w="2040" w:type="dxa"/>
            <w:tcBorders>
              <w:top w:val="single" w:sz="4" w:space="0" w:color="auto"/>
              <w:bottom w:val="single" w:sz="4" w:space="0" w:color="auto"/>
            </w:tcBorders>
            <w:shd w:val="clear" w:color="auto" w:fill="auto"/>
            <w:noWrap/>
            <w:vAlign w:val="center"/>
            <w:hideMark/>
          </w:tcPr>
          <w:p w14:paraId="57F56E90"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Hair Color</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7D9F7AC7" w14:textId="2AACF3E6"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tcPr>
          <w:p w14:paraId="5BC00D6B" w14:textId="0F91F29A" w:rsidR="00EE236D" w:rsidRPr="00AB4EE7" w:rsidRDefault="00EE236D" w:rsidP="001F22B3">
            <w:pPr>
              <w:jc w:val="center"/>
              <w:rPr>
                <w:rFonts w:ascii="Lucida Bright" w:eastAsia="Times New Roman" w:hAnsi="Lucida Bright" w:cs="Times New Roman"/>
                <w:color w:val="000000"/>
                <w:sz w:val="20"/>
                <w:szCs w:val="20"/>
              </w:rPr>
            </w:pPr>
          </w:p>
        </w:tc>
      </w:tr>
      <w:tr w:rsidR="00EE236D" w:rsidRPr="00AB4EE7" w14:paraId="199D3EDC" w14:textId="71CFAD8A" w:rsidTr="00E547F9">
        <w:trPr>
          <w:trHeight w:val="264"/>
        </w:trPr>
        <w:tc>
          <w:tcPr>
            <w:tcW w:w="2040" w:type="dxa"/>
            <w:tcBorders>
              <w:top w:val="single" w:sz="4" w:space="0" w:color="auto"/>
              <w:bottom w:val="single" w:sz="4" w:space="0" w:color="auto"/>
            </w:tcBorders>
            <w:shd w:val="clear" w:color="auto" w:fill="auto"/>
            <w:noWrap/>
            <w:vAlign w:val="center"/>
            <w:hideMark/>
          </w:tcPr>
          <w:p w14:paraId="14B4459A"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Bleach/Lightener</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62DED4F9" w14:textId="7E143CE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tcBorders>
          </w:tcPr>
          <w:p w14:paraId="47418802" w14:textId="25D6996A" w:rsidR="00EE236D" w:rsidRPr="00AB4EE7" w:rsidRDefault="00EE236D" w:rsidP="001F22B3">
            <w:pPr>
              <w:jc w:val="center"/>
              <w:rPr>
                <w:rFonts w:ascii="Lucida Bright" w:eastAsia="Times New Roman" w:hAnsi="Lucida Bright" w:cs="Times New Roman"/>
                <w:color w:val="000000"/>
                <w:sz w:val="20"/>
                <w:szCs w:val="20"/>
              </w:rPr>
            </w:pPr>
          </w:p>
        </w:tc>
      </w:tr>
      <w:tr w:rsidR="00EE236D" w:rsidRPr="00AB4EE7" w14:paraId="0FA19B4C" w14:textId="380B9EC0" w:rsidTr="00E547F9">
        <w:trPr>
          <w:trHeight w:val="264"/>
        </w:trPr>
        <w:tc>
          <w:tcPr>
            <w:tcW w:w="2040" w:type="dxa"/>
            <w:tcBorders>
              <w:top w:val="single" w:sz="4" w:space="0" w:color="auto"/>
              <w:bottom w:val="single" w:sz="4" w:space="0" w:color="auto"/>
            </w:tcBorders>
            <w:shd w:val="clear" w:color="auto" w:fill="auto"/>
            <w:noWrap/>
            <w:vAlign w:val="center"/>
            <w:hideMark/>
          </w:tcPr>
          <w:p w14:paraId="36E96C62"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Highlights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33EFBFE6" w14:textId="10FD8CCC"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tcPr>
          <w:p w14:paraId="30D6066A" w14:textId="4CD6DE5B"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7D93638A" w14:textId="1DC0E21B" w:rsidTr="00E547F9">
        <w:trPr>
          <w:trHeight w:val="264"/>
        </w:trPr>
        <w:tc>
          <w:tcPr>
            <w:tcW w:w="2040" w:type="dxa"/>
            <w:tcBorders>
              <w:top w:val="single" w:sz="4" w:space="0" w:color="auto"/>
              <w:bottom w:val="single" w:sz="4" w:space="0" w:color="auto"/>
            </w:tcBorders>
            <w:shd w:val="clear" w:color="auto" w:fill="auto"/>
            <w:noWrap/>
            <w:vAlign w:val="center"/>
          </w:tcPr>
          <w:p w14:paraId="40302FCE"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Balayage / Ombre</w:t>
            </w:r>
          </w:p>
        </w:tc>
        <w:tc>
          <w:tcPr>
            <w:tcW w:w="2420" w:type="dxa"/>
            <w:tcBorders>
              <w:top w:val="single" w:sz="4" w:space="0" w:color="auto"/>
              <w:bottom w:val="single" w:sz="4" w:space="0" w:color="auto"/>
              <w:right w:val="thinThickMediumGap" w:sz="12" w:space="0" w:color="auto"/>
            </w:tcBorders>
            <w:shd w:val="clear" w:color="auto" w:fill="auto"/>
            <w:noWrap/>
            <w:vAlign w:val="center"/>
          </w:tcPr>
          <w:p w14:paraId="13A6B5A6" w14:textId="6326368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30</w:t>
            </w:r>
          </w:p>
        </w:tc>
        <w:tc>
          <w:tcPr>
            <w:tcW w:w="1880" w:type="dxa"/>
            <w:vMerge/>
            <w:tcBorders>
              <w:left w:val="thinThickMediumGap" w:sz="12" w:space="0" w:color="auto"/>
            </w:tcBorders>
          </w:tcPr>
          <w:p w14:paraId="0BAEF83C"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31C52390" w14:textId="5275C1C7" w:rsidTr="00E547F9">
        <w:trPr>
          <w:trHeight w:val="264"/>
        </w:trPr>
        <w:tc>
          <w:tcPr>
            <w:tcW w:w="2040" w:type="dxa"/>
            <w:tcBorders>
              <w:top w:val="single" w:sz="4" w:space="0" w:color="auto"/>
              <w:bottom w:val="single" w:sz="4" w:space="0" w:color="auto"/>
            </w:tcBorders>
            <w:shd w:val="clear" w:color="auto" w:fill="auto"/>
            <w:noWrap/>
            <w:vAlign w:val="center"/>
          </w:tcPr>
          <w:p w14:paraId="39814271"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Permanent Waving</w:t>
            </w:r>
          </w:p>
        </w:tc>
        <w:tc>
          <w:tcPr>
            <w:tcW w:w="2420" w:type="dxa"/>
            <w:tcBorders>
              <w:top w:val="single" w:sz="4" w:space="0" w:color="auto"/>
              <w:bottom w:val="single" w:sz="4" w:space="0" w:color="auto"/>
              <w:right w:val="thinThickMediumGap" w:sz="12" w:space="0" w:color="auto"/>
            </w:tcBorders>
            <w:shd w:val="clear" w:color="auto" w:fill="auto"/>
            <w:noWrap/>
            <w:vAlign w:val="center"/>
          </w:tcPr>
          <w:p w14:paraId="2EDEBB53" w14:textId="4C4530BA"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vMerge/>
            <w:tcBorders>
              <w:left w:val="thinThickMediumGap" w:sz="12" w:space="0" w:color="auto"/>
            </w:tcBorders>
          </w:tcPr>
          <w:p w14:paraId="0A97E10A"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23584C68" w14:textId="7FA0E5C4" w:rsidTr="00E547F9">
        <w:trPr>
          <w:trHeight w:val="264"/>
        </w:trPr>
        <w:tc>
          <w:tcPr>
            <w:tcW w:w="2040" w:type="dxa"/>
            <w:tcBorders>
              <w:top w:val="single" w:sz="4" w:space="0" w:color="auto"/>
              <w:bottom w:val="single" w:sz="4" w:space="0" w:color="auto"/>
            </w:tcBorders>
            <w:shd w:val="clear" w:color="auto" w:fill="auto"/>
            <w:noWrap/>
            <w:vAlign w:val="center"/>
            <w:hideMark/>
          </w:tcPr>
          <w:p w14:paraId="4D998593"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Specialty Wraps</w:t>
            </w:r>
          </w:p>
        </w:tc>
        <w:tc>
          <w:tcPr>
            <w:tcW w:w="2420" w:type="dxa"/>
            <w:tcBorders>
              <w:top w:val="single" w:sz="4" w:space="0" w:color="auto"/>
              <w:bottom w:val="single" w:sz="4" w:space="0" w:color="auto"/>
              <w:right w:val="thinThickMediumGap" w:sz="12" w:space="0" w:color="auto"/>
            </w:tcBorders>
            <w:shd w:val="clear" w:color="auto" w:fill="auto"/>
            <w:noWrap/>
            <w:vAlign w:val="center"/>
            <w:hideMark/>
          </w:tcPr>
          <w:p w14:paraId="15A62EA6" w14:textId="4D81D766"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1880" w:type="dxa"/>
            <w:vMerge/>
            <w:tcBorders>
              <w:left w:val="thinThickMediumGap" w:sz="12" w:space="0" w:color="auto"/>
            </w:tcBorders>
          </w:tcPr>
          <w:p w14:paraId="5A9B85B0"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461574E5" w14:textId="1B64A9F3" w:rsidTr="00E547F9">
        <w:trPr>
          <w:trHeight w:val="264"/>
        </w:trPr>
        <w:tc>
          <w:tcPr>
            <w:tcW w:w="2040" w:type="dxa"/>
            <w:tcBorders>
              <w:top w:val="single" w:sz="4" w:space="0" w:color="auto"/>
              <w:bottom w:val="thickThinMediumGap" w:sz="12" w:space="0" w:color="auto"/>
            </w:tcBorders>
            <w:shd w:val="clear" w:color="auto" w:fill="auto"/>
            <w:noWrap/>
            <w:vAlign w:val="center"/>
          </w:tcPr>
          <w:p w14:paraId="4C779D14" w14:textId="77777777" w:rsidR="00EE236D" w:rsidRPr="00AB4EE7" w:rsidRDefault="00EE236D" w:rsidP="00687F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Chemical Relaxing</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tcPr>
          <w:p w14:paraId="23D1E39B" w14:textId="09314624" w:rsidR="00EE236D" w:rsidRPr="00AB4EE7" w:rsidRDefault="00EE236D" w:rsidP="00687F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bottom w:val="thickThinMediumGap" w:sz="12" w:space="0" w:color="auto"/>
            </w:tcBorders>
          </w:tcPr>
          <w:p w14:paraId="7FD89029" w14:textId="77777777" w:rsidR="00EE236D" w:rsidRPr="00AB4EE7" w:rsidRDefault="00EE236D" w:rsidP="00687FB4">
            <w:pPr>
              <w:jc w:val="center"/>
              <w:rPr>
                <w:rFonts w:ascii="Lucida Bright" w:eastAsia="Times New Roman" w:hAnsi="Lucida Bright" w:cs="Times New Roman"/>
                <w:color w:val="000000"/>
                <w:sz w:val="20"/>
                <w:szCs w:val="20"/>
              </w:rPr>
            </w:pPr>
          </w:p>
        </w:tc>
      </w:tr>
      <w:tr w:rsidR="00EE236D" w:rsidRPr="00AB4EE7" w14:paraId="5A0D5621" w14:textId="321F80A3" w:rsidTr="00E547F9">
        <w:trPr>
          <w:trHeight w:val="215"/>
        </w:trPr>
        <w:tc>
          <w:tcPr>
            <w:tcW w:w="2040" w:type="dxa"/>
            <w:tcBorders>
              <w:top w:val="thickThinMediumGap" w:sz="12" w:space="0" w:color="auto"/>
              <w:left w:val="nil"/>
              <w:bottom w:val="thinThickMediumGap" w:sz="12" w:space="0" w:color="auto"/>
              <w:right w:val="nil"/>
            </w:tcBorders>
            <w:shd w:val="clear" w:color="auto" w:fill="auto"/>
            <w:noWrap/>
            <w:vAlign w:val="center"/>
          </w:tcPr>
          <w:p w14:paraId="6423022E" w14:textId="77777777" w:rsidR="00EE236D" w:rsidRPr="00AB4EE7" w:rsidRDefault="00EE236D" w:rsidP="00687FB4">
            <w:pPr>
              <w:rPr>
                <w:rFonts w:ascii="Lucida Bright" w:eastAsia="Times New Roman" w:hAnsi="Lucida Bright" w:cs="Times New Roman"/>
                <w:color w:val="000000"/>
                <w:sz w:val="12"/>
                <w:szCs w:val="12"/>
              </w:rPr>
            </w:pPr>
          </w:p>
        </w:tc>
        <w:tc>
          <w:tcPr>
            <w:tcW w:w="2420" w:type="dxa"/>
            <w:tcBorders>
              <w:top w:val="thickThinMediumGap" w:sz="12" w:space="0" w:color="auto"/>
              <w:left w:val="nil"/>
              <w:bottom w:val="thinThickMediumGap" w:sz="12" w:space="0" w:color="auto"/>
              <w:right w:val="nil"/>
            </w:tcBorders>
            <w:shd w:val="clear" w:color="auto" w:fill="auto"/>
            <w:noWrap/>
            <w:vAlign w:val="center"/>
          </w:tcPr>
          <w:p w14:paraId="2E17971F" w14:textId="77777777" w:rsidR="00EE236D" w:rsidRPr="00AB4EE7" w:rsidRDefault="00EE236D" w:rsidP="00687FB4">
            <w:pPr>
              <w:jc w:val="center"/>
              <w:rPr>
                <w:rFonts w:ascii="Lucida Bright" w:eastAsia="Times New Roman" w:hAnsi="Lucida Bright" w:cs="Times New Roman"/>
                <w:color w:val="000000"/>
                <w:sz w:val="12"/>
                <w:szCs w:val="12"/>
              </w:rPr>
            </w:pPr>
          </w:p>
        </w:tc>
        <w:tc>
          <w:tcPr>
            <w:tcW w:w="1880" w:type="dxa"/>
            <w:tcBorders>
              <w:top w:val="thickThinMediumGap" w:sz="12" w:space="0" w:color="auto"/>
              <w:left w:val="nil"/>
              <w:bottom w:val="thinThickMediumGap" w:sz="12" w:space="0" w:color="auto"/>
              <w:right w:val="nil"/>
            </w:tcBorders>
          </w:tcPr>
          <w:p w14:paraId="7D96BDE9" w14:textId="77777777" w:rsidR="00EE236D" w:rsidRPr="00AB4EE7" w:rsidRDefault="00EE236D" w:rsidP="00687FB4">
            <w:pPr>
              <w:jc w:val="center"/>
              <w:rPr>
                <w:rFonts w:ascii="Lucida Bright" w:eastAsia="Times New Roman" w:hAnsi="Lucida Bright" w:cs="Times New Roman"/>
                <w:color w:val="000000"/>
                <w:sz w:val="12"/>
                <w:szCs w:val="12"/>
              </w:rPr>
            </w:pPr>
          </w:p>
        </w:tc>
      </w:tr>
      <w:tr w:rsidR="00EE236D" w:rsidRPr="00AB4EE7" w14:paraId="656EBD5E" w14:textId="1B00858A" w:rsidTr="00E547F9">
        <w:trPr>
          <w:trHeight w:val="264"/>
        </w:trPr>
        <w:tc>
          <w:tcPr>
            <w:tcW w:w="2040" w:type="dxa"/>
            <w:tcBorders>
              <w:top w:val="thinThickMediumGap" w:sz="12" w:space="0" w:color="auto"/>
              <w:bottom w:val="single" w:sz="4" w:space="0" w:color="auto"/>
            </w:tcBorders>
            <w:shd w:val="clear" w:color="auto" w:fill="auto"/>
            <w:noWrap/>
            <w:vAlign w:val="center"/>
          </w:tcPr>
          <w:p w14:paraId="4CA79115"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Manicures</w:t>
            </w:r>
          </w:p>
        </w:tc>
        <w:tc>
          <w:tcPr>
            <w:tcW w:w="2420" w:type="dxa"/>
            <w:tcBorders>
              <w:top w:val="thinThickMediumGap" w:sz="12" w:space="0" w:color="auto"/>
              <w:bottom w:val="single" w:sz="4" w:space="0" w:color="auto"/>
              <w:right w:val="thinThickMediumGap" w:sz="12" w:space="0" w:color="auto"/>
            </w:tcBorders>
            <w:shd w:val="clear" w:color="auto" w:fill="auto"/>
            <w:noWrap/>
            <w:vAlign w:val="center"/>
          </w:tcPr>
          <w:p w14:paraId="5375B35C" w14:textId="714CB6A5"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vMerge w:val="restart"/>
            <w:tcBorders>
              <w:top w:val="thinThickMediumGap" w:sz="12" w:space="0" w:color="auto"/>
              <w:left w:val="thinThickMediumGap" w:sz="12" w:space="0" w:color="auto"/>
            </w:tcBorders>
            <w:vAlign w:val="center"/>
          </w:tcPr>
          <w:p w14:paraId="7E0FB634" w14:textId="524B4209"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Manicuring</w:t>
            </w:r>
          </w:p>
        </w:tc>
      </w:tr>
      <w:tr w:rsidR="00EE236D" w:rsidRPr="00AB4EE7" w14:paraId="4244CB7E" w14:textId="3BCDD623" w:rsidTr="00E547F9">
        <w:trPr>
          <w:trHeight w:val="264"/>
        </w:trPr>
        <w:tc>
          <w:tcPr>
            <w:tcW w:w="2040" w:type="dxa"/>
            <w:tcBorders>
              <w:top w:val="single" w:sz="4" w:space="0" w:color="auto"/>
              <w:bottom w:val="thickThinMediumGap" w:sz="12" w:space="0" w:color="auto"/>
            </w:tcBorders>
            <w:shd w:val="clear" w:color="auto" w:fill="auto"/>
            <w:noWrap/>
            <w:vAlign w:val="center"/>
          </w:tcPr>
          <w:p w14:paraId="5C8C2C99"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Pedicures</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tcPr>
          <w:p w14:paraId="0897CA9E" w14:textId="71AB8464"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vMerge/>
            <w:tcBorders>
              <w:left w:val="thinThickMediumGap" w:sz="12" w:space="0" w:color="auto"/>
              <w:bottom w:val="thickThinMediumGap" w:sz="12" w:space="0" w:color="auto"/>
            </w:tcBorders>
          </w:tcPr>
          <w:p w14:paraId="629CD042" w14:textId="77777777" w:rsidR="00EE236D" w:rsidRPr="00AB4EE7" w:rsidRDefault="00EE236D" w:rsidP="00EE236D">
            <w:pPr>
              <w:jc w:val="center"/>
              <w:rPr>
                <w:rFonts w:ascii="Lucida Bright" w:eastAsia="Times New Roman" w:hAnsi="Lucida Bright" w:cs="Times New Roman"/>
                <w:color w:val="000000"/>
                <w:sz w:val="20"/>
                <w:szCs w:val="20"/>
              </w:rPr>
            </w:pPr>
          </w:p>
        </w:tc>
      </w:tr>
      <w:tr w:rsidR="00EE236D" w:rsidRPr="00AB4EE7" w14:paraId="2B204715" w14:textId="34EE621F" w:rsidTr="00E547F9">
        <w:trPr>
          <w:trHeight w:val="242"/>
        </w:trPr>
        <w:tc>
          <w:tcPr>
            <w:tcW w:w="2040" w:type="dxa"/>
            <w:tcBorders>
              <w:top w:val="thickThinMediumGap" w:sz="12" w:space="0" w:color="auto"/>
              <w:left w:val="nil"/>
              <w:bottom w:val="thinThickMediumGap" w:sz="12" w:space="0" w:color="auto"/>
              <w:right w:val="nil"/>
            </w:tcBorders>
            <w:shd w:val="clear" w:color="auto" w:fill="auto"/>
            <w:noWrap/>
            <w:vAlign w:val="center"/>
          </w:tcPr>
          <w:p w14:paraId="7072802C" w14:textId="77777777" w:rsidR="00EE236D" w:rsidRPr="00AB4EE7" w:rsidRDefault="00EE236D" w:rsidP="00EE236D">
            <w:pPr>
              <w:rPr>
                <w:rFonts w:ascii="Lucida Bright" w:eastAsia="Times New Roman" w:hAnsi="Lucida Bright" w:cs="Times New Roman"/>
                <w:color w:val="000000"/>
                <w:sz w:val="12"/>
                <w:szCs w:val="12"/>
              </w:rPr>
            </w:pPr>
          </w:p>
        </w:tc>
        <w:tc>
          <w:tcPr>
            <w:tcW w:w="2420" w:type="dxa"/>
            <w:tcBorders>
              <w:top w:val="thickThinMediumGap" w:sz="12" w:space="0" w:color="auto"/>
              <w:left w:val="nil"/>
              <w:bottom w:val="thinThickMediumGap" w:sz="12" w:space="0" w:color="auto"/>
              <w:right w:val="nil"/>
            </w:tcBorders>
            <w:shd w:val="clear" w:color="auto" w:fill="auto"/>
            <w:noWrap/>
            <w:vAlign w:val="center"/>
          </w:tcPr>
          <w:p w14:paraId="73AC114A" w14:textId="77777777" w:rsidR="00EE236D" w:rsidRPr="00AB4EE7" w:rsidRDefault="00EE236D" w:rsidP="00EE236D">
            <w:pPr>
              <w:jc w:val="center"/>
              <w:rPr>
                <w:rFonts w:ascii="Lucida Bright" w:eastAsia="Times New Roman" w:hAnsi="Lucida Bright" w:cs="Times New Roman"/>
                <w:color w:val="000000"/>
                <w:sz w:val="12"/>
                <w:szCs w:val="12"/>
              </w:rPr>
            </w:pPr>
          </w:p>
        </w:tc>
        <w:tc>
          <w:tcPr>
            <w:tcW w:w="1880" w:type="dxa"/>
            <w:tcBorders>
              <w:top w:val="thickThinMediumGap" w:sz="12" w:space="0" w:color="auto"/>
              <w:left w:val="nil"/>
              <w:bottom w:val="thinThickMediumGap" w:sz="12" w:space="0" w:color="auto"/>
              <w:right w:val="nil"/>
            </w:tcBorders>
          </w:tcPr>
          <w:p w14:paraId="3837198D" w14:textId="77777777" w:rsidR="00EE236D" w:rsidRPr="00AB4EE7" w:rsidRDefault="00EE236D" w:rsidP="00EE236D">
            <w:pPr>
              <w:jc w:val="center"/>
              <w:rPr>
                <w:rFonts w:ascii="Lucida Bright" w:eastAsia="Times New Roman" w:hAnsi="Lucida Bright" w:cs="Times New Roman"/>
                <w:color w:val="000000"/>
                <w:sz w:val="12"/>
                <w:szCs w:val="12"/>
              </w:rPr>
            </w:pPr>
          </w:p>
        </w:tc>
      </w:tr>
      <w:tr w:rsidR="00EE236D" w:rsidRPr="00AB4EE7" w14:paraId="7B3EB5B1" w14:textId="34DC0B58" w:rsidTr="00E547F9">
        <w:trPr>
          <w:trHeight w:val="264"/>
        </w:trPr>
        <w:tc>
          <w:tcPr>
            <w:tcW w:w="2040" w:type="dxa"/>
            <w:tcBorders>
              <w:top w:val="thinThickMediumGap" w:sz="12" w:space="0" w:color="auto"/>
              <w:bottom w:val="single" w:sz="4" w:space="0" w:color="auto"/>
            </w:tcBorders>
            <w:shd w:val="clear" w:color="auto" w:fill="auto"/>
            <w:noWrap/>
            <w:vAlign w:val="center"/>
          </w:tcPr>
          <w:p w14:paraId="79DBABA4"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Facials</w:t>
            </w:r>
          </w:p>
        </w:tc>
        <w:tc>
          <w:tcPr>
            <w:tcW w:w="2420" w:type="dxa"/>
            <w:tcBorders>
              <w:top w:val="thinThickMediumGap" w:sz="12" w:space="0" w:color="auto"/>
              <w:bottom w:val="single" w:sz="4" w:space="0" w:color="auto"/>
              <w:right w:val="thinThickMediumGap" w:sz="12" w:space="0" w:color="auto"/>
            </w:tcBorders>
            <w:shd w:val="clear" w:color="auto" w:fill="auto"/>
            <w:noWrap/>
            <w:vAlign w:val="center"/>
          </w:tcPr>
          <w:p w14:paraId="7B54B207" w14:textId="775C8887"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1880" w:type="dxa"/>
            <w:vMerge w:val="restart"/>
            <w:tcBorders>
              <w:top w:val="thinThickMediumGap" w:sz="12" w:space="0" w:color="auto"/>
              <w:left w:val="thinThickMediumGap" w:sz="12" w:space="0" w:color="auto"/>
            </w:tcBorders>
            <w:vAlign w:val="center"/>
          </w:tcPr>
          <w:p w14:paraId="78ABEFA1" w14:textId="4133C11E"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Esthetics</w:t>
            </w:r>
          </w:p>
        </w:tc>
      </w:tr>
      <w:tr w:rsidR="00EE236D" w:rsidRPr="00AB4EE7" w14:paraId="2E354C8F" w14:textId="7714EA52" w:rsidTr="00E547F9">
        <w:trPr>
          <w:trHeight w:val="264"/>
        </w:trPr>
        <w:tc>
          <w:tcPr>
            <w:tcW w:w="2040" w:type="dxa"/>
            <w:tcBorders>
              <w:top w:val="single" w:sz="4" w:space="0" w:color="auto"/>
              <w:bottom w:val="single" w:sz="4" w:space="0" w:color="auto"/>
            </w:tcBorders>
            <w:shd w:val="clear" w:color="auto" w:fill="auto"/>
            <w:noWrap/>
            <w:vAlign w:val="center"/>
          </w:tcPr>
          <w:p w14:paraId="72A72150"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Waxing</w:t>
            </w:r>
          </w:p>
        </w:tc>
        <w:tc>
          <w:tcPr>
            <w:tcW w:w="2420" w:type="dxa"/>
            <w:tcBorders>
              <w:top w:val="single" w:sz="4" w:space="0" w:color="auto"/>
              <w:bottom w:val="single" w:sz="4" w:space="0" w:color="auto"/>
              <w:right w:val="thinThickMediumGap" w:sz="12" w:space="0" w:color="auto"/>
            </w:tcBorders>
            <w:shd w:val="clear" w:color="auto" w:fill="auto"/>
            <w:noWrap/>
            <w:vAlign w:val="center"/>
          </w:tcPr>
          <w:p w14:paraId="10B5EC42" w14:textId="639229DF"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1880" w:type="dxa"/>
            <w:vMerge/>
            <w:tcBorders>
              <w:left w:val="thinThickMediumGap" w:sz="12" w:space="0" w:color="auto"/>
            </w:tcBorders>
          </w:tcPr>
          <w:p w14:paraId="786E4F49" w14:textId="77777777" w:rsidR="00EE236D" w:rsidRPr="00AB4EE7" w:rsidRDefault="00EE236D" w:rsidP="00EE236D">
            <w:pPr>
              <w:jc w:val="center"/>
              <w:rPr>
                <w:rFonts w:ascii="Lucida Bright" w:eastAsia="Times New Roman" w:hAnsi="Lucida Bright" w:cs="Times New Roman"/>
                <w:color w:val="000000"/>
                <w:sz w:val="20"/>
                <w:szCs w:val="20"/>
              </w:rPr>
            </w:pPr>
          </w:p>
        </w:tc>
      </w:tr>
      <w:tr w:rsidR="00EE236D" w:rsidRPr="00AB4EE7" w14:paraId="7523B673" w14:textId="3AE49B55" w:rsidTr="00E547F9">
        <w:trPr>
          <w:trHeight w:val="264"/>
        </w:trPr>
        <w:tc>
          <w:tcPr>
            <w:tcW w:w="2040" w:type="dxa"/>
            <w:tcBorders>
              <w:top w:val="single" w:sz="4" w:space="0" w:color="auto"/>
              <w:bottom w:val="single" w:sz="4" w:space="0" w:color="auto"/>
            </w:tcBorders>
            <w:shd w:val="clear" w:color="auto" w:fill="auto"/>
            <w:noWrap/>
            <w:vAlign w:val="center"/>
          </w:tcPr>
          <w:p w14:paraId="628DA902"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Tweezing</w:t>
            </w:r>
          </w:p>
        </w:tc>
        <w:tc>
          <w:tcPr>
            <w:tcW w:w="2420" w:type="dxa"/>
            <w:tcBorders>
              <w:top w:val="single" w:sz="4" w:space="0" w:color="auto"/>
              <w:bottom w:val="single" w:sz="4" w:space="0" w:color="auto"/>
              <w:right w:val="thinThickMediumGap" w:sz="12" w:space="0" w:color="auto"/>
            </w:tcBorders>
            <w:shd w:val="clear" w:color="auto" w:fill="auto"/>
            <w:noWrap/>
            <w:vAlign w:val="center"/>
          </w:tcPr>
          <w:p w14:paraId="6F99AA35" w14:textId="0A964E45"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1880" w:type="dxa"/>
            <w:vMerge/>
            <w:tcBorders>
              <w:left w:val="thinThickMediumGap" w:sz="12" w:space="0" w:color="auto"/>
            </w:tcBorders>
          </w:tcPr>
          <w:p w14:paraId="6F27D070" w14:textId="77777777" w:rsidR="00EE236D" w:rsidRPr="00AB4EE7" w:rsidRDefault="00EE236D" w:rsidP="00EE236D">
            <w:pPr>
              <w:jc w:val="center"/>
              <w:rPr>
                <w:rFonts w:ascii="Lucida Bright" w:eastAsia="Times New Roman" w:hAnsi="Lucida Bright" w:cs="Times New Roman"/>
                <w:color w:val="000000"/>
                <w:sz w:val="20"/>
                <w:szCs w:val="20"/>
              </w:rPr>
            </w:pPr>
          </w:p>
        </w:tc>
      </w:tr>
      <w:tr w:rsidR="00EE236D" w:rsidRPr="00AB4EE7" w14:paraId="3B8524F1" w14:textId="65743A3E" w:rsidTr="00E547F9">
        <w:trPr>
          <w:trHeight w:val="264"/>
        </w:trPr>
        <w:tc>
          <w:tcPr>
            <w:tcW w:w="2040" w:type="dxa"/>
            <w:tcBorders>
              <w:top w:val="single" w:sz="4" w:space="0" w:color="auto"/>
              <w:bottom w:val="thickThinMediumGap" w:sz="12" w:space="0" w:color="auto"/>
            </w:tcBorders>
            <w:shd w:val="clear" w:color="auto" w:fill="auto"/>
            <w:noWrap/>
            <w:vAlign w:val="center"/>
          </w:tcPr>
          <w:p w14:paraId="12A84050" w14:textId="77777777" w:rsidR="00EE236D" w:rsidRPr="00AB4EE7" w:rsidRDefault="00EE236D" w:rsidP="00EE236D">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Makeup</w:t>
            </w:r>
          </w:p>
        </w:tc>
        <w:tc>
          <w:tcPr>
            <w:tcW w:w="2420" w:type="dxa"/>
            <w:tcBorders>
              <w:top w:val="single" w:sz="4" w:space="0" w:color="auto"/>
              <w:bottom w:val="thickThinMediumGap" w:sz="12" w:space="0" w:color="auto"/>
              <w:right w:val="thinThickMediumGap" w:sz="12" w:space="0" w:color="auto"/>
            </w:tcBorders>
            <w:shd w:val="clear" w:color="auto" w:fill="auto"/>
            <w:noWrap/>
            <w:vAlign w:val="center"/>
          </w:tcPr>
          <w:p w14:paraId="5BB7F6D5" w14:textId="0C7045CC" w:rsidR="00EE236D" w:rsidRPr="00AB4EE7" w:rsidRDefault="00EE236D" w:rsidP="00EE236D">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1880" w:type="dxa"/>
            <w:vMerge/>
            <w:tcBorders>
              <w:left w:val="thinThickMediumGap" w:sz="12" w:space="0" w:color="auto"/>
              <w:bottom w:val="thickThinMediumGap" w:sz="12" w:space="0" w:color="auto"/>
            </w:tcBorders>
          </w:tcPr>
          <w:p w14:paraId="36EB498C" w14:textId="77777777" w:rsidR="00EE236D" w:rsidRPr="00AB4EE7" w:rsidRDefault="00EE236D" w:rsidP="00EE236D">
            <w:pPr>
              <w:jc w:val="center"/>
              <w:rPr>
                <w:rFonts w:ascii="Lucida Bright" w:eastAsia="Times New Roman" w:hAnsi="Lucida Bright" w:cs="Times New Roman"/>
                <w:color w:val="000000"/>
                <w:sz w:val="20"/>
                <w:szCs w:val="20"/>
              </w:rPr>
            </w:pPr>
          </w:p>
        </w:tc>
      </w:tr>
      <w:bookmarkEnd w:id="157"/>
    </w:tbl>
    <w:p w14:paraId="08411421" w14:textId="12CB194F" w:rsidR="00C66EC8" w:rsidRPr="00AB4EE7" w:rsidRDefault="00C66EC8" w:rsidP="002C24F2">
      <w:pPr>
        <w:jc w:val="both"/>
        <w:rPr>
          <w:rFonts w:asciiTheme="majorHAnsi" w:hAnsiTheme="majorHAnsi" w:cstheme="minorHAnsi"/>
          <w:sz w:val="20"/>
          <w:szCs w:val="18"/>
        </w:rPr>
      </w:pPr>
    </w:p>
    <w:p w14:paraId="43ADF574" w14:textId="07F6F2A0" w:rsidR="00C66EC8" w:rsidRPr="00AB4EE7" w:rsidRDefault="00C66EC8" w:rsidP="002C24F2">
      <w:pPr>
        <w:jc w:val="both"/>
        <w:rPr>
          <w:rFonts w:asciiTheme="majorHAnsi" w:hAnsiTheme="majorHAnsi" w:cstheme="minorHAnsi"/>
          <w:sz w:val="20"/>
          <w:szCs w:val="18"/>
        </w:rPr>
      </w:pPr>
    </w:p>
    <w:p w14:paraId="03AE3737" w14:textId="4E8D3202" w:rsidR="00C66EC8" w:rsidRPr="00AB4EE7" w:rsidRDefault="00EF41CD" w:rsidP="002C24F2">
      <w:pPr>
        <w:jc w:val="both"/>
        <w:rPr>
          <w:rFonts w:asciiTheme="majorHAnsi" w:hAnsiTheme="majorHAnsi" w:cstheme="minorHAnsi"/>
          <w:sz w:val="20"/>
          <w:szCs w:val="18"/>
        </w:rPr>
      </w:pPr>
      <w:r w:rsidRPr="00AB4EE7">
        <w:rPr>
          <w:rFonts w:asciiTheme="majorHAnsi" w:hAnsiTheme="majorHAnsi" w:cstheme="minorHAnsi"/>
          <w:noProof/>
          <w:szCs w:val="18"/>
        </w:rPr>
        <mc:AlternateContent>
          <mc:Choice Requires="wps">
            <w:drawing>
              <wp:anchor distT="45720" distB="45720" distL="114300" distR="114300" simplePos="0" relativeHeight="251965952" behindDoc="0" locked="0" layoutInCell="1" allowOverlap="1" wp14:anchorId="03EDFCBA" wp14:editId="211FEF41">
                <wp:simplePos x="0" y="0"/>
                <wp:positionH relativeFrom="margin">
                  <wp:posOffset>47625</wp:posOffset>
                </wp:positionH>
                <wp:positionV relativeFrom="paragraph">
                  <wp:posOffset>5714</wp:posOffset>
                </wp:positionV>
                <wp:extent cx="2105025" cy="1895475"/>
                <wp:effectExtent l="0" t="0" r="28575" b="28575"/>
                <wp:wrapNone/>
                <wp:docPr id="6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895475"/>
                        </a:xfrm>
                        <a:prstGeom prst="rect">
                          <a:avLst/>
                        </a:prstGeom>
                        <a:noFill/>
                        <a:ln w="15875" cmpd="thickThin">
                          <a:solidFill>
                            <a:srgbClr val="000000"/>
                          </a:solidFill>
                          <a:prstDash val="sysDot"/>
                          <a:miter lim="800000"/>
                          <a:headEnd/>
                          <a:tailEnd/>
                        </a:ln>
                      </wps:spPr>
                      <wps:txbx>
                        <w:txbxContent>
                          <w:p w14:paraId="197839C2" w14:textId="77777777" w:rsidR="00654514" w:rsidRPr="00687FB4" w:rsidRDefault="00654514" w:rsidP="00654514">
                            <w:pPr>
                              <w:jc w:val="center"/>
                              <w:rPr>
                                <w:rFonts w:asciiTheme="majorHAnsi" w:hAnsiTheme="majorHAnsi"/>
                                <w:b/>
                                <w:sz w:val="24"/>
                                <w:u w:val="single"/>
                              </w:rPr>
                            </w:pPr>
                            <w:r w:rsidRPr="00687FB4">
                              <w:rPr>
                                <w:rFonts w:asciiTheme="majorHAnsi" w:hAnsiTheme="majorHAnsi"/>
                                <w:b/>
                                <w:sz w:val="24"/>
                                <w:u w:val="single"/>
                              </w:rPr>
                              <w:t>Calculation of grades:</w:t>
                            </w:r>
                          </w:p>
                          <w:p w14:paraId="344C7D5A" w14:textId="77777777" w:rsidR="00654514" w:rsidRPr="00687FB4" w:rsidRDefault="00654514" w:rsidP="00654514">
                            <w:pPr>
                              <w:jc w:val="both"/>
                              <w:rPr>
                                <w:rFonts w:asciiTheme="majorHAnsi" w:hAnsiTheme="majorHAnsi"/>
                                <w:bCs/>
                                <w:sz w:val="14"/>
                                <w:szCs w:val="20"/>
                              </w:rPr>
                            </w:pPr>
                          </w:p>
                          <w:p w14:paraId="7571B02C" w14:textId="66234257" w:rsidR="00654514" w:rsidRPr="00687FB4" w:rsidRDefault="00654514" w:rsidP="00654514">
                            <w:pPr>
                              <w:jc w:val="both"/>
                              <w:rPr>
                                <w:rFonts w:asciiTheme="majorHAnsi" w:hAnsiTheme="majorHAnsi"/>
                                <w:bCs/>
                                <w:sz w:val="16"/>
                              </w:rPr>
                            </w:pPr>
                            <w:r w:rsidRPr="00687FB4">
                              <w:rPr>
                                <w:rFonts w:asciiTheme="majorHAnsi" w:hAnsiTheme="majorHAnsi"/>
                                <w:bCs/>
                                <w:sz w:val="16"/>
                              </w:rPr>
                              <w:t>The grading procedure for written and practical testing, regardless of course, is calculated by dividing the number correct by the number possible on each test to reflect a percentage grade</w:t>
                            </w:r>
                            <w:r w:rsidR="00F35297">
                              <w:rPr>
                                <w:rFonts w:asciiTheme="majorHAnsi" w:hAnsiTheme="majorHAnsi"/>
                                <w:bCs/>
                                <w:sz w:val="16"/>
                              </w:rPr>
                              <w:t xml:space="preserve"> ranging from 0 -100</w:t>
                            </w:r>
                            <w:r w:rsidRPr="00687FB4">
                              <w:rPr>
                                <w:rFonts w:asciiTheme="majorHAnsi" w:hAnsiTheme="majorHAnsi"/>
                                <w:bCs/>
                                <w:sz w:val="16"/>
                              </w:rPr>
                              <w:t>.</w:t>
                            </w:r>
                            <w:r w:rsidR="00F35297">
                              <w:rPr>
                                <w:rFonts w:asciiTheme="majorHAnsi" w:hAnsiTheme="majorHAnsi"/>
                                <w:bCs/>
                                <w:sz w:val="16"/>
                              </w:rPr>
                              <w:t xml:space="preserve"> </w:t>
                            </w:r>
                            <w:r w:rsidRPr="00687FB4">
                              <w:rPr>
                                <w:rFonts w:asciiTheme="majorHAnsi" w:hAnsiTheme="majorHAnsi"/>
                                <w:bCs/>
                                <w:sz w:val="16"/>
                              </w:rPr>
                              <w:t xml:space="preserve"> Seventy percent (70%) is considered to be a passing grade with regards to all testing other than Final Exams, which must be passed with a score of seventy-five percent (75%) or better.</w:t>
                            </w:r>
                            <w:r w:rsidR="00F35297">
                              <w:rPr>
                                <w:rFonts w:asciiTheme="majorHAnsi" w:hAnsiTheme="majorHAnsi"/>
                                <w:bCs/>
                                <w:sz w:val="16"/>
                              </w:rPr>
                              <w:t xml:space="preserve"> </w:t>
                            </w:r>
                          </w:p>
                          <w:p w14:paraId="5D558038" w14:textId="4E6259E6" w:rsidR="001F7A6B" w:rsidRPr="00687FB4" w:rsidRDefault="001F7A6B" w:rsidP="001F7A6B">
                            <w:pPr>
                              <w:jc w:val="both"/>
                              <w:rPr>
                                <w:rFonts w:asciiTheme="majorHAnsi" w:hAnsiTheme="majorHAnsi"/>
                                <w:bCs/>
                                <w:sz w:val="16"/>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3EDFCBA" id="_x0000_s1102" type="#_x0000_t202" style="position:absolute;left:0;text-align:left;margin-left:3.75pt;margin-top:.45pt;width:165.75pt;height:149.25pt;z-index:251965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" filled="f" strokeweight="1.25pt">
                <v:stroke dashstyle="1 1" linestyle="thickThin"/>
                <v:textbox>
                  <w:txbxContent>
                    <w:p w14:paraId="197839C2" w14:textId="77777777" w:rsidR="00654514" w:rsidRPr="00687FB4" w:rsidRDefault="00654514" w:rsidP="00654514">
                      <w:pPr>
                        <w:jc w:val="center"/>
                        <w:rPr>
                          <w:rFonts w:asciiTheme="majorHAnsi" w:hAnsiTheme="majorHAnsi"/>
                          <w:b/>
                          <w:sz w:val="24"/>
                          <w:u w:val="single"/>
                        </w:rPr>
                      </w:pPr>
                      <w:r w:rsidRPr="00687FB4">
                        <w:rPr>
                          <w:rFonts w:asciiTheme="majorHAnsi" w:hAnsiTheme="majorHAnsi"/>
                          <w:b/>
                          <w:sz w:val="24"/>
                          <w:u w:val="single"/>
                        </w:rPr>
                        <w:t>Calculation of grades:</w:t>
                      </w:r>
                    </w:p>
                    <w:p w14:paraId="344C7D5A" w14:textId="77777777" w:rsidR="00654514" w:rsidRPr="00687FB4" w:rsidRDefault="00654514" w:rsidP="00654514">
                      <w:pPr>
                        <w:jc w:val="both"/>
                        <w:rPr>
                          <w:rFonts w:asciiTheme="majorHAnsi" w:hAnsiTheme="majorHAnsi"/>
                          <w:bCs/>
                          <w:sz w:val="14"/>
                          <w:szCs w:val="20"/>
                        </w:rPr>
                      </w:pPr>
                    </w:p>
                    <w:p w14:paraId="7571B02C" w14:textId="66234257" w:rsidR="00654514" w:rsidRPr="00687FB4" w:rsidRDefault="00654514" w:rsidP="00654514">
                      <w:pPr>
                        <w:jc w:val="both"/>
                        <w:rPr>
                          <w:rFonts w:asciiTheme="majorHAnsi" w:hAnsiTheme="majorHAnsi"/>
                          <w:bCs/>
                          <w:sz w:val="16"/>
                        </w:rPr>
                      </w:pPr>
                      <w:r w:rsidRPr="00687FB4">
                        <w:rPr>
                          <w:rFonts w:asciiTheme="majorHAnsi" w:hAnsiTheme="majorHAnsi"/>
                          <w:bCs/>
                          <w:sz w:val="16"/>
                        </w:rPr>
                        <w:t>The grading procedure for written and practical testing, regardless of course, is calculated by dividing the number correct by the number possible on each test to reflect a percentage grade</w:t>
                      </w:r>
                      <w:r w:rsidR="00F35297">
                        <w:rPr>
                          <w:rFonts w:asciiTheme="majorHAnsi" w:hAnsiTheme="majorHAnsi"/>
                          <w:bCs/>
                          <w:sz w:val="16"/>
                        </w:rPr>
                        <w:t xml:space="preserve"> ranging from 0 -100</w:t>
                      </w:r>
                      <w:r w:rsidRPr="00687FB4">
                        <w:rPr>
                          <w:rFonts w:asciiTheme="majorHAnsi" w:hAnsiTheme="majorHAnsi"/>
                          <w:bCs/>
                          <w:sz w:val="16"/>
                        </w:rPr>
                        <w:t>.</w:t>
                      </w:r>
                      <w:r w:rsidR="00F35297">
                        <w:rPr>
                          <w:rFonts w:asciiTheme="majorHAnsi" w:hAnsiTheme="majorHAnsi"/>
                          <w:bCs/>
                          <w:sz w:val="16"/>
                        </w:rPr>
                        <w:t xml:space="preserve"> </w:t>
                      </w:r>
                      <w:r w:rsidRPr="00687FB4">
                        <w:rPr>
                          <w:rFonts w:asciiTheme="majorHAnsi" w:hAnsiTheme="majorHAnsi"/>
                          <w:bCs/>
                          <w:sz w:val="16"/>
                        </w:rPr>
                        <w:t xml:space="preserve"> Seventy percent (70%) is considered to be a passing grade with regards to all testing other than Final Exams, which must be passed with a score of seventy-five percent (75%) or better.</w:t>
                      </w:r>
                      <w:r w:rsidR="00F35297">
                        <w:rPr>
                          <w:rFonts w:asciiTheme="majorHAnsi" w:hAnsiTheme="majorHAnsi"/>
                          <w:bCs/>
                          <w:sz w:val="16"/>
                        </w:rPr>
                        <w:t xml:space="preserve"> </w:t>
                      </w:r>
                    </w:p>
                    <w:p w14:paraId="5D558038" w14:textId="4E6259E6" w:rsidR="001F7A6B" w:rsidRPr="00687FB4" w:rsidRDefault="001F7A6B" w:rsidP="001F7A6B">
                      <w:pPr>
                        <w:jc w:val="both"/>
                        <w:rPr>
                          <w:rFonts w:asciiTheme="majorHAnsi" w:hAnsiTheme="majorHAnsi"/>
                          <w:bCs/>
                          <w:sz w:val="16"/>
                        </w:rPr>
                      </w:pPr>
                    </w:p>
                  </w:txbxContent>
                </v:textbox>
                <w10:wrap anchorx="margin"/>
              </v:shape>
            </w:pict>
          </mc:Fallback>
        </mc:AlternateContent>
      </w:r>
    </w:p>
    <w:p w14:paraId="4D88E4D0" w14:textId="731FFA83" w:rsidR="00C66EC8" w:rsidRPr="00AB4EE7" w:rsidRDefault="00C66EC8" w:rsidP="002C24F2">
      <w:pPr>
        <w:jc w:val="both"/>
        <w:rPr>
          <w:rFonts w:asciiTheme="majorHAnsi" w:hAnsiTheme="majorHAnsi" w:cstheme="minorHAnsi"/>
          <w:sz w:val="20"/>
          <w:szCs w:val="18"/>
        </w:rPr>
      </w:pPr>
    </w:p>
    <w:p w14:paraId="17BEE35F" w14:textId="7AC3AD88" w:rsidR="00C66EC8" w:rsidRPr="00AB4EE7" w:rsidRDefault="00C66EC8" w:rsidP="002C24F2">
      <w:pPr>
        <w:jc w:val="both"/>
        <w:rPr>
          <w:rFonts w:asciiTheme="majorHAnsi" w:hAnsiTheme="majorHAnsi" w:cstheme="minorHAnsi"/>
          <w:sz w:val="20"/>
          <w:szCs w:val="18"/>
        </w:rPr>
      </w:pPr>
    </w:p>
    <w:p w14:paraId="112564E5" w14:textId="238C3B88" w:rsidR="00C66EC8" w:rsidRPr="00AB4EE7" w:rsidRDefault="00C66EC8" w:rsidP="002C24F2">
      <w:pPr>
        <w:jc w:val="both"/>
        <w:rPr>
          <w:rFonts w:asciiTheme="majorHAnsi" w:hAnsiTheme="majorHAnsi" w:cstheme="minorHAnsi"/>
          <w:sz w:val="20"/>
          <w:szCs w:val="18"/>
        </w:rPr>
      </w:pPr>
    </w:p>
    <w:p w14:paraId="629C4D34" w14:textId="234F532D" w:rsidR="00C66EC8" w:rsidRPr="00AB4EE7" w:rsidRDefault="00C66EC8" w:rsidP="002C24F2">
      <w:pPr>
        <w:jc w:val="both"/>
        <w:rPr>
          <w:rFonts w:asciiTheme="majorHAnsi" w:hAnsiTheme="majorHAnsi" w:cstheme="minorHAnsi"/>
          <w:sz w:val="20"/>
          <w:szCs w:val="18"/>
        </w:rPr>
      </w:pPr>
    </w:p>
    <w:p w14:paraId="214A9D95" w14:textId="5D6A3557" w:rsidR="00432001" w:rsidRPr="00AB4EE7" w:rsidRDefault="00432001" w:rsidP="00C66EC8">
      <w:pPr>
        <w:jc w:val="both"/>
        <w:rPr>
          <w:rFonts w:asciiTheme="majorHAnsi" w:hAnsiTheme="majorHAnsi" w:cstheme="minorHAnsi"/>
          <w:b/>
          <w:sz w:val="20"/>
          <w:szCs w:val="18"/>
        </w:rPr>
      </w:pPr>
    </w:p>
    <w:p w14:paraId="1A92C951" w14:textId="71D7F16C" w:rsidR="004F6DCF" w:rsidRPr="00AB4EE7" w:rsidRDefault="004F6DCF" w:rsidP="00F1436B">
      <w:pPr>
        <w:jc w:val="right"/>
        <w:rPr>
          <w:rFonts w:asciiTheme="majorHAnsi" w:hAnsiTheme="majorHAnsi" w:cstheme="minorHAnsi"/>
          <w:b/>
          <w:sz w:val="28"/>
          <w:szCs w:val="18"/>
          <w:u w:val="single"/>
        </w:rPr>
      </w:pPr>
    </w:p>
    <w:p w14:paraId="0C41DF34" w14:textId="317C7296" w:rsidR="00AD4D7D" w:rsidRPr="00AB4EE7" w:rsidRDefault="00AD4D7D" w:rsidP="00F1436B">
      <w:pPr>
        <w:jc w:val="right"/>
        <w:rPr>
          <w:rFonts w:asciiTheme="majorHAnsi" w:hAnsiTheme="majorHAnsi" w:cstheme="minorHAnsi"/>
          <w:b/>
          <w:sz w:val="28"/>
          <w:szCs w:val="18"/>
          <w:u w:val="single"/>
        </w:rPr>
      </w:pPr>
    </w:p>
    <w:p w14:paraId="6BCCA4B5" w14:textId="42BD0E57" w:rsidR="0061375A" w:rsidRPr="00AB4EE7" w:rsidRDefault="0061375A" w:rsidP="0061375A">
      <w:pPr>
        <w:kinsoku w:val="0"/>
        <w:overflowPunct w:val="0"/>
        <w:autoSpaceDE w:val="0"/>
        <w:autoSpaceDN w:val="0"/>
        <w:adjustRightInd w:val="0"/>
        <w:spacing w:before="11"/>
        <w:rPr>
          <w:rFonts w:ascii="Times New Roman" w:hAnsi="Times New Roman" w:cs="Times New Roman"/>
          <w:sz w:val="7"/>
          <w:szCs w:val="7"/>
        </w:rPr>
      </w:pPr>
    </w:p>
    <w:p w14:paraId="24D7AF3D" w14:textId="3CF47E1D" w:rsidR="00B949A8" w:rsidRPr="00AB4EE7" w:rsidRDefault="00B949A8" w:rsidP="006C142D">
      <w:pPr>
        <w:jc w:val="both"/>
        <w:rPr>
          <w:rFonts w:asciiTheme="majorHAnsi" w:hAnsiTheme="majorHAnsi" w:cstheme="minorHAnsi"/>
          <w:b/>
          <w:sz w:val="18"/>
          <w:szCs w:val="18"/>
        </w:rPr>
      </w:pPr>
    </w:p>
    <w:p w14:paraId="7C979680" w14:textId="67B05C74" w:rsidR="00EF41CD" w:rsidRPr="00F57A48" w:rsidRDefault="00E8728A" w:rsidP="00EF41CD">
      <w:pPr>
        <w:jc w:val="both"/>
        <w:rPr>
          <w:rFonts w:asciiTheme="majorHAnsi" w:hAnsiTheme="majorHAnsi"/>
          <w:sz w:val="20"/>
          <w:szCs w:val="20"/>
        </w:rPr>
      </w:pPr>
      <w:r w:rsidRPr="00AB4EE7">
        <w:rPr>
          <w:rFonts w:asciiTheme="majorHAnsi" w:hAnsiTheme="majorHAnsi" w:cstheme="minorHAnsi"/>
          <w:b/>
          <w:sz w:val="18"/>
          <w:szCs w:val="18"/>
        </w:rPr>
        <w:br/>
      </w:r>
      <w:r w:rsidRPr="00AB4EE7">
        <w:rPr>
          <w:rFonts w:asciiTheme="majorHAnsi" w:hAnsiTheme="majorHAnsi" w:cstheme="minorHAnsi"/>
          <w:b/>
          <w:sz w:val="18"/>
          <w:szCs w:val="18"/>
        </w:rPr>
        <w:br/>
      </w:r>
      <w:r w:rsidRPr="00AB4EE7">
        <w:rPr>
          <w:rFonts w:asciiTheme="majorHAnsi" w:hAnsiTheme="majorHAnsi" w:cstheme="minorHAnsi"/>
          <w:b/>
          <w:sz w:val="18"/>
          <w:szCs w:val="18"/>
        </w:rPr>
        <w:br/>
      </w:r>
      <w:r w:rsidRPr="00AB4EE7">
        <w:rPr>
          <w:rFonts w:asciiTheme="majorHAnsi" w:hAnsiTheme="majorHAnsi" w:cstheme="minorHAnsi"/>
          <w:b/>
          <w:sz w:val="18"/>
          <w:szCs w:val="18"/>
        </w:rPr>
        <w:br/>
      </w:r>
      <w:r w:rsidR="00EF41CD" w:rsidRPr="00F57A48">
        <w:rPr>
          <w:rFonts w:asciiTheme="majorHAnsi" w:hAnsiTheme="majorHAnsi"/>
          <w:sz w:val="20"/>
          <w:szCs w:val="20"/>
        </w:rPr>
        <w:t>The following instructional methods will be utilized in this program: Instructor Lectures, Practical Lab/Hands o</w:t>
      </w:r>
      <w:r w:rsidR="00D506A7">
        <w:rPr>
          <w:rFonts w:asciiTheme="majorHAnsi" w:hAnsiTheme="majorHAnsi"/>
          <w:sz w:val="20"/>
          <w:szCs w:val="20"/>
        </w:rPr>
        <w:t>n</w:t>
      </w:r>
      <w:r w:rsidR="00EF41CD" w:rsidRPr="00F57A48">
        <w:rPr>
          <w:rFonts w:asciiTheme="majorHAnsi" w:hAnsiTheme="majorHAnsi"/>
          <w:sz w:val="20"/>
          <w:szCs w:val="20"/>
        </w:rPr>
        <w:t xml:space="preserve"> Treatments, Discussions Based on Industry Related Topics, Webinars, Live Demonstrations, Clients &amp; Dedicated Model Project</w:t>
      </w:r>
      <w:r w:rsidR="00EF41CD">
        <w:rPr>
          <w:rFonts w:asciiTheme="majorHAnsi" w:hAnsiTheme="majorHAnsi"/>
          <w:sz w:val="20"/>
          <w:szCs w:val="20"/>
        </w:rPr>
        <w:t>s.</w:t>
      </w:r>
    </w:p>
    <w:p w14:paraId="44794618" w14:textId="0D557F36" w:rsidR="00EB2F8E" w:rsidRPr="00AB4EE7" w:rsidRDefault="00EF41CD" w:rsidP="00EF41CD">
      <w:pPr>
        <w:rPr>
          <w:rFonts w:ascii="Lucida Bright" w:eastAsia="Times New Roman" w:hAnsi="Lucida Bright" w:cs="Times New Roman"/>
          <w:b/>
          <w:sz w:val="28"/>
          <w:szCs w:val="24"/>
          <w:u w:val="single"/>
        </w:rPr>
        <w:sectPr w:rsidR="00EB2F8E" w:rsidRPr="00AB4EE7" w:rsidSect="001F7A6B">
          <w:pgSz w:w="12240" w:h="15840" w:code="1"/>
          <w:pgMar w:top="810" w:right="1080" w:bottom="1440" w:left="1080" w:header="720" w:footer="720" w:gutter="0"/>
          <w:cols w:space="720"/>
          <w:docGrid w:linePitch="360"/>
        </w:sectPr>
      </w:pPr>
      <w:r w:rsidRPr="00AB4EE7">
        <w:rPr>
          <w:rFonts w:ascii="Calibri Light" w:hAnsi="Calibri Light"/>
          <w:noProof/>
          <w:sz w:val="36"/>
          <w:szCs w:val="24"/>
        </w:rPr>
        <w:drawing>
          <wp:anchor distT="0" distB="0" distL="114300" distR="114300" simplePos="0" relativeHeight="251973120" behindDoc="0" locked="0" layoutInCell="1" allowOverlap="1" wp14:anchorId="71FA1EAD" wp14:editId="167E8852">
            <wp:simplePos x="0" y="0"/>
            <wp:positionH relativeFrom="margin">
              <wp:posOffset>233680</wp:posOffset>
            </wp:positionH>
            <wp:positionV relativeFrom="paragraph">
              <wp:posOffset>163195</wp:posOffset>
            </wp:positionV>
            <wp:extent cx="1666305" cy="2505458"/>
            <wp:effectExtent l="19050" t="19050" r="10160" b="28575"/>
            <wp:wrapNone/>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BEBA8EAE-BF5A-486C-A8C5-ECC9F3942E4B}">
                          <a14:imgProps xmlns:a14="http://schemas.microsoft.com/office/drawing/2010/main">
                            <a14:imgLayer r:embed="rId102">
                              <a14:imgEffect>
                                <a14:saturation sat="0"/>
                              </a14:imgEffect>
                              <a14:imgEffect>
                                <a14:brightnessContrast bright="14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666305" cy="2505458"/>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r w:rsidR="00E8728A" w:rsidRPr="00AB4EE7">
        <w:rPr>
          <w:rFonts w:asciiTheme="majorHAnsi" w:hAnsiTheme="majorHAnsi" w:cstheme="minorHAnsi"/>
          <w:b/>
          <w:sz w:val="18"/>
          <w:szCs w:val="18"/>
        </w:rPr>
        <w:br/>
      </w:r>
      <w:bookmarkStart w:id="158" w:name="_Hlk27471207"/>
    </w:p>
    <w:p w14:paraId="016A77D4" w14:textId="273F5A55" w:rsidR="00F3419B" w:rsidRPr="00AB4EE7" w:rsidRDefault="00F3419B" w:rsidP="00097478">
      <w:pPr>
        <w:jc w:val="center"/>
        <w:rPr>
          <w:rFonts w:ascii="Lucida Bright" w:eastAsia="Times New Roman" w:hAnsi="Lucida Bright" w:cs="Times New Roman"/>
          <w:sz w:val="28"/>
          <w:szCs w:val="24"/>
          <w:u w:val="single"/>
        </w:rPr>
      </w:pPr>
      <w:r w:rsidRPr="00AB4EE7">
        <w:rPr>
          <w:rFonts w:ascii="Lucida Bright" w:eastAsia="Times New Roman" w:hAnsi="Lucida Bright" w:cs="Times New Roman"/>
          <w:b/>
          <w:sz w:val="28"/>
          <w:szCs w:val="24"/>
          <w:u w:val="single"/>
        </w:rPr>
        <w:lastRenderedPageBreak/>
        <w:t>COSMETOLOGY COURSE COST</w:t>
      </w:r>
    </w:p>
    <w:bookmarkEnd w:id="158"/>
    <w:p w14:paraId="6C83AA1F" w14:textId="77777777" w:rsidR="00F3419B" w:rsidRPr="00AB4EE7"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Cs w:val="20"/>
        </w:rPr>
        <w:tab/>
      </w:r>
      <w:bookmarkStart w:id="159" w:name="_Hlk27471555"/>
      <w:r w:rsidRPr="00AB4EE7">
        <w:rPr>
          <w:rFonts w:ascii="Lucida Bright" w:eastAsia="Times New Roman" w:hAnsi="Lucida Bright" w:cs="Times New Roman"/>
          <w:b/>
          <w:sz w:val="20"/>
          <w:szCs w:val="18"/>
        </w:rPr>
        <w:t>FINANCIAL TERMS AND CONDITIONS:</w:t>
      </w:r>
      <w:r w:rsidRPr="00AB4EE7">
        <w:rPr>
          <w:rFonts w:ascii="Lucida Bright" w:eastAsia="Times New Roman" w:hAnsi="Lucida Bright" w:cs="Times New Roman"/>
          <w:sz w:val="20"/>
          <w:szCs w:val="18"/>
        </w:rPr>
        <w:t xml:space="preserve">  Tuition charges are assessed by the Academic Year.</w:t>
      </w:r>
    </w:p>
    <w:p w14:paraId="12226A9E" w14:textId="77777777" w:rsidR="00F3419B" w:rsidRPr="00AB4EE7"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 xml:space="preserve">First Academic Year of enrollment is 1008 clock </w:t>
      </w:r>
      <w:proofErr w:type="gramStart"/>
      <w:r w:rsidRPr="00AB4EE7">
        <w:rPr>
          <w:rFonts w:ascii="Lucida Bright" w:eastAsia="Times New Roman" w:hAnsi="Lucida Bright" w:cs="Times New Roman"/>
          <w:sz w:val="20"/>
          <w:szCs w:val="18"/>
        </w:rPr>
        <w:t>hours</w:t>
      </w:r>
      <w:proofErr w:type="gramEnd"/>
    </w:p>
    <w:p w14:paraId="4D60D816" w14:textId="77777777" w:rsidR="00F3419B" w:rsidRPr="00AB4EE7"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 xml:space="preserve">Second Academic Year of enrollment is 717 clock </w:t>
      </w:r>
      <w:proofErr w:type="gramStart"/>
      <w:r w:rsidRPr="00AB4EE7">
        <w:rPr>
          <w:rFonts w:ascii="Lucida Bright" w:eastAsia="Times New Roman" w:hAnsi="Lucida Bright" w:cs="Times New Roman"/>
          <w:sz w:val="20"/>
          <w:szCs w:val="18"/>
        </w:rPr>
        <w:t>hours</w:t>
      </w:r>
      <w:proofErr w:type="gramEnd"/>
    </w:p>
    <w:p w14:paraId="174E8FAC" w14:textId="77777777" w:rsidR="00F3419B" w:rsidRPr="00CD4DE6"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16"/>
          <w:szCs w:val="16"/>
        </w:rPr>
      </w:pPr>
    </w:p>
    <w:p w14:paraId="3BEA7E7E" w14:textId="77777777" w:rsidR="00F3419B" w:rsidRPr="00AB4EE7"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Cs w:val="20"/>
        </w:rPr>
        <w:tab/>
      </w:r>
      <w:r w:rsidRPr="00AB4EE7">
        <w:rPr>
          <w:rFonts w:ascii="Lucida Bright" w:eastAsia="Times New Roman" w:hAnsi="Lucida Bright" w:cs="Times New Roman"/>
          <w:sz w:val="20"/>
          <w:szCs w:val="18"/>
          <w:u w:val="single"/>
        </w:rPr>
        <w:t>Weekly Hours (By Schedule):</w:t>
      </w:r>
    </w:p>
    <w:p w14:paraId="2E038CC7"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Full Time – 38.75 hours per week for 45 school weeks</w:t>
      </w:r>
    </w:p>
    <w:p w14:paraId="593C8270"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 xml:space="preserve">Part Time – 24 hours per week for 72 school weeks, </w:t>
      </w:r>
      <w:r w:rsidRPr="00AB4EE7">
        <w:rPr>
          <w:rFonts w:ascii="Lucida Bright" w:hAnsi="Lucida Bright"/>
          <w:sz w:val="20"/>
          <w:szCs w:val="14"/>
          <w:u w:val="single"/>
        </w:rPr>
        <w:t>or</w:t>
      </w:r>
      <w:r w:rsidRPr="00AB4EE7">
        <w:rPr>
          <w:rFonts w:ascii="Lucida Bright" w:hAnsi="Lucida Bright"/>
          <w:sz w:val="20"/>
          <w:szCs w:val="14"/>
        </w:rPr>
        <w:t xml:space="preserve"> 26 hours per week for 67 school weeks</w:t>
      </w:r>
    </w:p>
    <w:bookmarkEnd w:id="159"/>
    <w:p w14:paraId="0164DBDB" w14:textId="77777777" w:rsidR="00F3419B" w:rsidRPr="00CD4DE6"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Lucida Bright" w:eastAsia="Times New Roman" w:hAnsi="Lucida Bright" w:cs="Times New Roman"/>
          <w:sz w:val="16"/>
          <w:szCs w:val="16"/>
        </w:rPr>
      </w:pPr>
    </w:p>
    <w:p w14:paraId="155319E2" w14:textId="77777777" w:rsidR="00F3419B" w:rsidRPr="00AB4EE7" w:rsidRDefault="00F3419B" w:rsidP="00F3419B">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Cs w:val="20"/>
        </w:rPr>
        <w:tab/>
      </w:r>
      <w:r w:rsidRPr="00AB4EE7">
        <w:rPr>
          <w:rFonts w:ascii="Lucida Bright" w:eastAsia="Times New Roman" w:hAnsi="Lucida Bright" w:cs="Times New Roman"/>
          <w:sz w:val="20"/>
          <w:szCs w:val="18"/>
        </w:rPr>
        <w:t>CHARGES:</w:t>
      </w:r>
      <w:r w:rsidRPr="00AB4EE7">
        <w:rPr>
          <w:rFonts w:ascii="Lucida Bright" w:eastAsia="Times New Roman" w:hAnsi="Lucida Bright" w:cs="Times New Roman"/>
          <w:sz w:val="20"/>
          <w:szCs w:val="18"/>
        </w:rPr>
        <w:tab/>
        <w:t>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100.00</w:t>
      </w:r>
    </w:p>
    <w:p w14:paraId="3014A4DB" w14:textId="481D1199" w:rsidR="00F3419B" w:rsidRPr="00AB4EE7" w:rsidRDefault="00F3419B" w:rsidP="00F3419B">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First Academic Year Charges</w:t>
      </w:r>
      <w:r w:rsidRPr="00AB4EE7">
        <w:rPr>
          <w:rFonts w:ascii="Lucida Bright" w:eastAsia="Times New Roman" w:hAnsi="Lucida Bright" w:cs="Times New Roman"/>
          <w:sz w:val="20"/>
          <w:szCs w:val="18"/>
        </w:rPr>
        <w:tab/>
        <w:t>Tuition:</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06C6A"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B06C6A" w:rsidRPr="00AB4EE7">
        <w:rPr>
          <w:rFonts w:ascii="Lucida Bright" w:eastAsia="Times New Roman" w:hAnsi="Lucida Bright" w:cs="Times New Roman"/>
          <w:sz w:val="20"/>
          <w:szCs w:val="18"/>
          <w:u w:val="single"/>
        </w:rPr>
        <w:t>8,</w:t>
      </w:r>
      <w:r w:rsidR="008B6715" w:rsidRPr="00AB4EE7">
        <w:rPr>
          <w:rFonts w:ascii="Lucida Bright" w:eastAsia="Times New Roman" w:hAnsi="Lucida Bright" w:cs="Times New Roman"/>
          <w:sz w:val="20"/>
          <w:szCs w:val="18"/>
          <w:u w:val="single"/>
        </w:rPr>
        <w:t>870.40</w:t>
      </w:r>
    </w:p>
    <w:p w14:paraId="23053BEA" w14:textId="77777777" w:rsidR="00F3419B" w:rsidRPr="00AB4EE7" w:rsidRDefault="00F3419B" w:rsidP="00F3419B">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 xml:space="preserve"> </w:t>
      </w:r>
    </w:p>
    <w:p w14:paraId="1AD853BE" w14:textId="416FBC6B" w:rsidR="00F3419B" w:rsidRPr="00AB4EE7" w:rsidRDefault="00F3419B" w:rsidP="00F3419B">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bCs/>
          <w:sz w:val="20"/>
          <w:szCs w:val="18"/>
        </w:rPr>
        <w:t xml:space="preserve">Equipment </w:t>
      </w:r>
      <w:r w:rsidRPr="00AB4EE7">
        <w:rPr>
          <w:rFonts w:ascii="Lucida Bright" w:eastAsia="Times New Roman" w:hAnsi="Lucida Bright" w:cs="Times New Roman"/>
          <w:bCs/>
          <w:sz w:val="20"/>
          <w:szCs w:val="18"/>
        </w:rPr>
        <w:tab/>
      </w:r>
      <w:r w:rsidR="00097478" w:rsidRPr="00AB4EE7">
        <w:rPr>
          <w:rFonts w:ascii="Lucida Bright" w:eastAsia="Times New Roman" w:hAnsi="Lucida Bright" w:cs="Times New Roman"/>
          <w:bCs/>
          <w:sz w:val="20"/>
          <w:szCs w:val="18"/>
          <w:u w:val="single"/>
        </w:rPr>
        <w:t xml:space="preserve">$      </w:t>
      </w:r>
      <w:r w:rsidR="007166E7" w:rsidRPr="00AB4EE7">
        <w:rPr>
          <w:rFonts w:ascii="Lucida Bright" w:eastAsia="Times New Roman" w:hAnsi="Lucida Bright" w:cs="Times New Roman"/>
          <w:bCs/>
          <w:sz w:val="20"/>
          <w:szCs w:val="18"/>
          <w:u w:val="single"/>
        </w:rPr>
        <w:t xml:space="preserve"> </w:t>
      </w:r>
      <w:r w:rsidR="00097478" w:rsidRPr="00AB4EE7">
        <w:rPr>
          <w:rFonts w:ascii="Lucida Bright" w:eastAsia="Times New Roman" w:hAnsi="Lucida Bright" w:cs="Times New Roman"/>
          <w:bCs/>
          <w:sz w:val="20"/>
          <w:szCs w:val="18"/>
          <w:u w:val="single"/>
        </w:rPr>
        <w:t xml:space="preserve">        1,</w:t>
      </w:r>
      <w:r w:rsidR="008B6715" w:rsidRPr="00AB4EE7">
        <w:rPr>
          <w:rFonts w:ascii="Lucida Bright" w:eastAsia="Times New Roman" w:hAnsi="Lucida Bright" w:cs="Times New Roman"/>
          <w:bCs/>
          <w:sz w:val="20"/>
          <w:szCs w:val="18"/>
          <w:u w:val="single"/>
        </w:rPr>
        <w:t>217.00</w:t>
      </w:r>
    </w:p>
    <w:p w14:paraId="7811660A" w14:textId="2E7A25DA" w:rsidR="00097478" w:rsidRPr="00AB4EE7" w:rsidRDefault="00F3419B"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00097478" w:rsidRPr="00AB4EE7">
        <w:rPr>
          <w:rFonts w:ascii="Lucida Bright" w:eastAsia="Times New Roman" w:hAnsi="Lucida Bright" w:cs="Times New Roman"/>
          <w:bCs/>
          <w:sz w:val="20"/>
          <w:szCs w:val="18"/>
        </w:rPr>
        <w:t>Textbook Bundle</w:t>
      </w:r>
      <w:r w:rsidR="00097478" w:rsidRPr="00AB4EE7">
        <w:rPr>
          <w:rFonts w:ascii="Lucida Bright" w:eastAsia="Times New Roman" w:hAnsi="Lucida Bright" w:cs="Times New Roman"/>
          <w:bCs/>
          <w:sz w:val="20"/>
          <w:szCs w:val="18"/>
        </w:rPr>
        <w:tab/>
      </w:r>
      <w:r w:rsidR="00097478" w:rsidRPr="00AB4EE7">
        <w:rPr>
          <w:rFonts w:ascii="Lucida Bright" w:eastAsia="Times New Roman" w:hAnsi="Lucida Bright" w:cs="Times New Roman"/>
          <w:bCs/>
          <w:sz w:val="20"/>
          <w:szCs w:val="18"/>
          <w:u w:val="single"/>
        </w:rPr>
        <w:t>$                  24</w:t>
      </w:r>
      <w:r w:rsidR="008B6715" w:rsidRPr="00AB4EE7">
        <w:rPr>
          <w:rFonts w:ascii="Lucida Bright" w:eastAsia="Times New Roman" w:hAnsi="Lucida Bright" w:cs="Times New Roman"/>
          <w:bCs/>
          <w:sz w:val="20"/>
          <w:szCs w:val="18"/>
          <w:u w:val="single"/>
        </w:rPr>
        <w:t>2.75</w:t>
      </w:r>
    </w:p>
    <w:p w14:paraId="4E84972A" w14:textId="77777777" w:rsidR="00097478" w:rsidRPr="00AB4EE7" w:rsidRDefault="00097478"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t>Uniforms:</w:t>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u w:val="single"/>
        </w:rPr>
        <w:t>$                  259.45</w:t>
      </w:r>
    </w:p>
    <w:p w14:paraId="4FA7FC5A" w14:textId="26030222" w:rsidR="00097478" w:rsidRPr="00AB4EE7" w:rsidRDefault="00097478"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t>Taxes:</w:t>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u w:val="single"/>
        </w:rPr>
        <w:t>$                  1</w:t>
      </w:r>
      <w:r w:rsidR="008B6715" w:rsidRPr="00AB4EE7">
        <w:rPr>
          <w:rFonts w:ascii="Lucida Bright" w:eastAsia="Times New Roman" w:hAnsi="Lucida Bright" w:cs="Times New Roman"/>
          <w:bCs/>
          <w:sz w:val="20"/>
          <w:szCs w:val="18"/>
          <w:u w:val="single"/>
        </w:rPr>
        <w:t>54.73</w:t>
      </w:r>
    </w:p>
    <w:p w14:paraId="7A88D738" w14:textId="77777777" w:rsidR="00097478" w:rsidRPr="00AB4EE7" w:rsidRDefault="00097478"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t>Lab Fee:</w:t>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u w:val="single"/>
        </w:rPr>
        <w:t>$                  116.22</w:t>
      </w:r>
    </w:p>
    <w:p w14:paraId="6EB566F8" w14:textId="77777777" w:rsidR="00097478" w:rsidRPr="00AB4EE7" w:rsidRDefault="00097478"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t>Other:</w:t>
      </w:r>
    </w:p>
    <w:p w14:paraId="403C1A06" w14:textId="5E56A096" w:rsidR="00097478" w:rsidRPr="00AB4EE7" w:rsidRDefault="00097478"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Cs/>
          <w:sz w:val="20"/>
          <w:szCs w:val="18"/>
          <w:u w:val="single"/>
        </w:rPr>
      </w:pP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rPr>
        <w:tab/>
        <w:t>First Year Total</w:t>
      </w:r>
      <w:r w:rsidRPr="00AB4EE7">
        <w:rPr>
          <w:rFonts w:ascii="Lucida Bright" w:eastAsia="Times New Roman" w:hAnsi="Lucida Bright" w:cs="Times New Roman"/>
          <w:bCs/>
          <w:sz w:val="20"/>
          <w:szCs w:val="18"/>
        </w:rPr>
        <w:tab/>
      </w:r>
      <w:r w:rsidRPr="00AB4EE7">
        <w:rPr>
          <w:rFonts w:ascii="Lucida Bright" w:eastAsia="Times New Roman" w:hAnsi="Lucida Bright" w:cs="Times New Roman"/>
          <w:bCs/>
          <w:sz w:val="20"/>
          <w:szCs w:val="18"/>
          <w:u w:val="single"/>
        </w:rPr>
        <w:t xml:space="preserve">$             </w:t>
      </w:r>
      <w:r w:rsidR="00B06C6A" w:rsidRPr="00AB4EE7">
        <w:rPr>
          <w:rFonts w:ascii="Lucida Bright" w:eastAsia="Times New Roman" w:hAnsi="Lucida Bright" w:cs="Times New Roman"/>
          <w:bCs/>
          <w:sz w:val="20"/>
          <w:szCs w:val="18"/>
          <w:u w:val="single"/>
        </w:rPr>
        <w:t>10,</w:t>
      </w:r>
      <w:r w:rsidR="008D6B50" w:rsidRPr="00AB4EE7">
        <w:rPr>
          <w:rFonts w:ascii="Lucida Bright" w:eastAsia="Times New Roman" w:hAnsi="Lucida Bright" w:cs="Times New Roman"/>
          <w:bCs/>
          <w:sz w:val="20"/>
          <w:szCs w:val="18"/>
          <w:u w:val="single"/>
        </w:rPr>
        <w:t>9</w:t>
      </w:r>
      <w:r w:rsidR="008B6715" w:rsidRPr="00AB4EE7">
        <w:rPr>
          <w:rFonts w:ascii="Lucida Bright" w:eastAsia="Times New Roman" w:hAnsi="Lucida Bright" w:cs="Times New Roman"/>
          <w:bCs/>
          <w:sz w:val="20"/>
          <w:szCs w:val="18"/>
          <w:u w:val="single"/>
        </w:rPr>
        <w:t>60.55</w:t>
      </w:r>
    </w:p>
    <w:p w14:paraId="5CBF419A" w14:textId="77777777" w:rsidR="00F3419B" w:rsidRPr="00AB4EE7" w:rsidRDefault="00F3419B" w:rsidP="00097478">
      <w:pPr>
        <w:tabs>
          <w:tab w:val="left" w:pos="720"/>
          <w:tab w:val="left" w:pos="1008"/>
          <w:tab w:val="left" w:pos="388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b/>
          <w:sz w:val="20"/>
          <w:szCs w:val="18"/>
        </w:rPr>
      </w:pPr>
    </w:p>
    <w:p w14:paraId="3044A097" w14:textId="77777777" w:rsidR="00F3419B" w:rsidRPr="00AB4EE7" w:rsidRDefault="00F3419B" w:rsidP="00F3419B">
      <w:pPr>
        <w:tabs>
          <w:tab w:val="left" w:pos="720"/>
          <w:tab w:val="left" w:pos="1008"/>
          <w:tab w:val="left" w:pos="3888"/>
          <w:tab w:val="left" w:pos="7200"/>
          <w:tab w:val="decimal" w:leader="underscore" w:pos="835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b/>
          <w:sz w:val="20"/>
          <w:szCs w:val="18"/>
        </w:rPr>
        <w:t>*  Equipment and textbook price subject to change.</w:t>
      </w:r>
    </w:p>
    <w:p w14:paraId="4E110C7C" w14:textId="29A7237B" w:rsidR="008B6715"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p>
    <w:p w14:paraId="53D18D0F" w14:textId="7E9E52D8"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Second Academic Year Tuition Charges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06C6A" w:rsidRPr="00AB4EE7">
        <w:rPr>
          <w:rFonts w:ascii="Lucida Bright" w:eastAsia="Times New Roman" w:hAnsi="Lucida Bright" w:cs="Times New Roman"/>
          <w:sz w:val="20"/>
          <w:szCs w:val="18"/>
          <w:u w:val="single"/>
        </w:rPr>
        <w:t>6,</w:t>
      </w:r>
      <w:r w:rsidR="008B6715" w:rsidRPr="00AB4EE7">
        <w:rPr>
          <w:rFonts w:ascii="Lucida Bright" w:eastAsia="Times New Roman" w:hAnsi="Lucida Bright" w:cs="Times New Roman"/>
          <w:sz w:val="20"/>
          <w:szCs w:val="18"/>
          <w:u w:val="single"/>
        </w:rPr>
        <w:t>309.60</w:t>
      </w:r>
    </w:p>
    <w:p w14:paraId="335F69C9" w14:textId="77777777" w:rsidR="00AB4EE7" w:rsidRDefault="00AB4EE7"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p>
    <w:p w14:paraId="635B2487" w14:textId="1ADD35A3"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TOTAL CHARGES:</w:t>
      </w:r>
      <w:r w:rsidRPr="00AB4EE7">
        <w:rPr>
          <w:rFonts w:ascii="Lucida Bright" w:eastAsia="Times New Roman" w:hAnsi="Lucida Bright" w:cs="Times New Roman"/>
          <w:sz w:val="20"/>
          <w:szCs w:val="18"/>
        </w:rPr>
        <w:tab/>
      </w:r>
      <w:r w:rsidR="00097478" w:rsidRPr="00AB4EE7">
        <w:rPr>
          <w:rFonts w:ascii="Lucida Bright" w:eastAsia="Times New Roman" w:hAnsi="Lucida Bright" w:cs="Times New Roman"/>
          <w:sz w:val="20"/>
          <w:szCs w:val="18"/>
          <w:u w:val="single"/>
        </w:rPr>
        <w:t>$             1</w:t>
      </w:r>
      <w:r w:rsidR="00B06C6A" w:rsidRPr="00AB4EE7">
        <w:rPr>
          <w:rFonts w:ascii="Lucida Bright" w:eastAsia="Times New Roman" w:hAnsi="Lucida Bright" w:cs="Times New Roman"/>
          <w:sz w:val="20"/>
          <w:szCs w:val="18"/>
          <w:u w:val="single"/>
        </w:rPr>
        <w:t>7,</w:t>
      </w:r>
      <w:r w:rsidR="008B6715" w:rsidRPr="00AB4EE7">
        <w:rPr>
          <w:rFonts w:ascii="Lucida Bright" w:eastAsia="Times New Roman" w:hAnsi="Lucida Bright" w:cs="Times New Roman"/>
          <w:sz w:val="20"/>
          <w:szCs w:val="18"/>
          <w:u w:val="single"/>
        </w:rPr>
        <w:t>270.15</w:t>
      </w:r>
    </w:p>
    <w:p w14:paraId="3A954C2D" w14:textId="77777777"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LESS 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100.00</w:t>
      </w:r>
    </w:p>
    <w:p w14:paraId="0C981ADD" w14:textId="182A2624"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UNPAID BALANCE: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8B6715" w:rsidRPr="00AB4EE7">
        <w:rPr>
          <w:rFonts w:ascii="Lucida Bright" w:eastAsia="Times New Roman" w:hAnsi="Lucida Bright" w:cs="Times New Roman"/>
          <w:sz w:val="20"/>
          <w:szCs w:val="18"/>
          <w:u w:val="single"/>
        </w:rPr>
        <w:t>17,170.15</w:t>
      </w:r>
    </w:p>
    <w:p w14:paraId="424B52D2" w14:textId="77777777" w:rsidR="00F3419B" w:rsidRPr="00AB4EE7" w:rsidRDefault="00F3419B" w:rsidP="00F3419B">
      <w:pPr>
        <w:tabs>
          <w:tab w:val="left" w:pos="720"/>
          <w:tab w:val="decimal" w:leader="underscore" w:pos="6480"/>
        </w:tabs>
        <w:overflowPunct w:val="0"/>
        <w:autoSpaceDE w:val="0"/>
        <w:autoSpaceDN w:val="0"/>
        <w:adjustRightInd w:val="0"/>
        <w:spacing w:line="200" w:lineRule="atLeast"/>
        <w:ind w:left="1800" w:right="3330"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Administrative fee of $150.00 when student withdraws or is terminated within the enrollment period for which they have been charged.</w:t>
      </w:r>
    </w:p>
    <w:p w14:paraId="5EB52784" w14:textId="77777777"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State Exam Fee (Written Exam) @ Student Expense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180.00</w:t>
      </w:r>
    </w:p>
    <w:p w14:paraId="66B9DC00" w14:textId="77777777"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 xml:space="preserve">   </w:t>
      </w:r>
      <w:r w:rsidRPr="00AB4EE7">
        <w:rPr>
          <w:rFonts w:ascii="Lucida Bright" w:eastAsia="Times New Roman" w:hAnsi="Lucida Bright" w:cs="Times New Roman"/>
          <w:sz w:val="20"/>
          <w:szCs w:val="18"/>
        </w:rPr>
        <w:tab/>
        <w:t>State Exam Fee (Practical Exam) @ Student Expense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114.00</w:t>
      </w:r>
    </w:p>
    <w:p w14:paraId="0339DF2B" w14:textId="77777777"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Glen Dow Academy Final Exam Retake Fee (per test)</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35.00</w:t>
      </w:r>
    </w:p>
    <w:p w14:paraId="5E332F10" w14:textId="77777777" w:rsidR="00F3419B" w:rsidRPr="00AB4EE7" w:rsidRDefault="00F3419B" w:rsidP="00F3419B">
      <w:pPr>
        <w:tabs>
          <w:tab w:val="left" w:pos="720"/>
          <w:tab w:val="left" w:pos="1008"/>
          <w:tab w:val="left" w:pos="7200"/>
          <w:tab w:val="decimal" w:leader="underscore" w:pos="835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State License Fee</w:t>
      </w:r>
      <w:r w:rsidRPr="00AB4EE7">
        <w:rPr>
          <w:rFonts w:ascii="Lucida Bright" w:eastAsia="Times New Roman" w:hAnsi="Lucida Bright" w:cs="Times New Roman"/>
          <w:sz w:val="20"/>
          <w:szCs w:val="18"/>
        </w:rPr>
        <w:tab/>
        <w:t>$</w:t>
      </w:r>
      <w:r w:rsidRPr="00AB4EE7">
        <w:rPr>
          <w:rFonts w:ascii="Lucida Bright" w:eastAsia="Times New Roman" w:hAnsi="Lucida Bright" w:cs="Times New Roman"/>
          <w:sz w:val="20"/>
          <w:szCs w:val="18"/>
          <w:u w:val="single"/>
        </w:rPr>
        <w:t xml:space="preserve">                    30.00</w:t>
      </w:r>
    </w:p>
    <w:p w14:paraId="07D50C57" w14:textId="77777777" w:rsidR="00F3419B" w:rsidRPr="00AB4EE7" w:rsidRDefault="00F3419B" w:rsidP="00F3419B">
      <w:pPr>
        <w:jc w:val="both"/>
        <w:rPr>
          <w:rFonts w:ascii="Lucida Bright" w:hAnsi="Lucida Bright" w:cstheme="minorHAnsi"/>
          <w:sz w:val="16"/>
          <w:szCs w:val="12"/>
        </w:rPr>
      </w:pPr>
      <w:r w:rsidRPr="00AB4EE7">
        <w:rPr>
          <w:rFonts w:ascii="Lucida Bright" w:hAnsi="Lucida Bright" w:cstheme="minorHAnsi"/>
          <w:sz w:val="16"/>
          <w:szCs w:val="12"/>
        </w:rPr>
        <w:t>You must purchase your own shoes.  NO CANVAS, SLIPPER, OR MOCCASIN-TYPE shoes will be allowed as school uniform shoes.  (Closed toe and closed heels).</w:t>
      </w:r>
    </w:p>
    <w:p w14:paraId="13472752" w14:textId="77777777" w:rsidR="00F3419B" w:rsidRPr="00AB4EE7" w:rsidRDefault="00F3419B" w:rsidP="00F3419B">
      <w:pPr>
        <w:jc w:val="both"/>
        <w:rPr>
          <w:rFonts w:ascii="Lucida Bright" w:hAnsi="Lucida Bright" w:cstheme="minorHAnsi"/>
          <w:sz w:val="16"/>
          <w:szCs w:val="12"/>
        </w:rPr>
      </w:pPr>
    </w:p>
    <w:p w14:paraId="2BBC33BB" w14:textId="6AFF79D1" w:rsidR="00F3419B" w:rsidRPr="00AB4EE7" w:rsidRDefault="00F3419B" w:rsidP="00F3419B">
      <w:pPr>
        <w:tabs>
          <w:tab w:val="left" w:pos="0"/>
        </w:tabs>
        <w:rPr>
          <w:rFonts w:ascii="Lucida Bright" w:hAnsi="Lucida Bright" w:cstheme="minorHAnsi"/>
          <w:sz w:val="16"/>
          <w:szCs w:val="12"/>
        </w:rPr>
      </w:pPr>
      <w:bookmarkStart w:id="160" w:name="_Hlk27471648"/>
      <w:r w:rsidRPr="00AB4EE7">
        <w:rPr>
          <w:rFonts w:ascii="Lucida Bright" w:hAnsi="Lucida Bright" w:cstheme="minorHAnsi"/>
          <w:sz w:val="16"/>
          <w:szCs w:val="12"/>
        </w:rPr>
        <w:t>To ensure space in the class of his/her choice, a $100.00 application fee is payable in advance to reserve said space</w:t>
      </w:r>
      <w:r w:rsidR="00275CA7" w:rsidRPr="00AB4EE7">
        <w:rPr>
          <w:rFonts w:ascii="Lucida Bright" w:hAnsi="Lucida Bright" w:cstheme="minorHAnsi"/>
          <w:sz w:val="16"/>
          <w:szCs w:val="12"/>
        </w:rPr>
        <w:t xml:space="preserve">.  The $100.00 application fee is non-refundable </w:t>
      </w:r>
      <w:r w:rsidR="00275CA7" w:rsidRPr="00AB4EE7">
        <w:rPr>
          <w:rFonts w:ascii="Lucida Bright" w:hAnsi="Lucida Bright" w:cstheme="minorHAnsi"/>
          <w:sz w:val="16"/>
          <w:szCs w:val="12"/>
          <w:u w:val="single"/>
        </w:rPr>
        <w:t>unless</w:t>
      </w:r>
      <w:r w:rsidR="00275CA7" w:rsidRPr="00AB4EE7">
        <w:rPr>
          <w:rFonts w:ascii="Lucida Bright" w:hAnsi="Lucida Bright" w:cstheme="minorHAnsi"/>
          <w:sz w:val="16"/>
          <w:szCs w:val="12"/>
        </w:rPr>
        <w:t xml:space="preserve"> the application is denied by Glen Dow Academy, or the course which the student applied for ceases to be offered prior to instruction beginning. </w:t>
      </w:r>
      <w:bookmarkEnd w:id="160"/>
      <w:r w:rsidRPr="00AB4EE7">
        <w:rPr>
          <w:rFonts w:ascii="Lucida Bright" w:hAnsi="Lucida Bright"/>
          <w:sz w:val="16"/>
          <w:szCs w:val="16"/>
        </w:rPr>
        <w:t>All fees (equipment, books, taxes, etc.) are mandatory for all students.</w:t>
      </w:r>
    </w:p>
    <w:p w14:paraId="6E195696" w14:textId="77777777" w:rsidR="00F3419B" w:rsidRPr="00AB4EE7" w:rsidRDefault="00F3419B" w:rsidP="00F3419B">
      <w:pPr>
        <w:jc w:val="both"/>
        <w:rPr>
          <w:rFonts w:ascii="Lucida Bright" w:hAnsi="Lucida Bright" w:cstheme="minorHAnsi"/>
          <w:sz w:val="16"/>
          <w:szCs w:val="12"/>
        </w:rPr>
      </w:pPr>
    </w:p>
    <w:p w14:paraId="5D1BA789" w14:textId="624D2243" w:rsidR="00B06C6A" w:rsidRPr="00AB4EE7" w:rsidRDefault="00F3419B" w:rsidP="00F3419B">
      <w:pPr>
        <w:jc w:val="both"/>
        <w:rPr>
          <w:rFonts w:ascii="Lucida Bright" w:hAnsi="Lucida Bright" w:cstheme="minorHAnsi"/>
          <w:sz w:val="16"/>
          <w:szCs w:val="12"/>
        </w:rPr>
      </w:pPr>
      <w:bookmarkStart w:id="161" w:name="_Hlk27473574"/>
      <w:r w:rsidRPr="00AB4EE7">
        <w:rPr>
          <w:rFonts w:ascii="Lucida Bright" w:hAnsi="Lucida Bright" w:cstheme="minorHAnsi"/>
          <w:sz w:val="16"/>
          <w:szCs w:val="12"/>
        </w:rPr>
        <w:t xml:space="preserve">The balance of equipment costs, uniforms, sales tax, lab fee and tuition must be paid when the student enters the first day.  This is considered to be the initial cost of the course.  If the student wishes to use Glen Dow Academy’s payment plan, a minimum down payment of </w:t>
      </w:r>
      <w:r w:rsidRPr="00AB4EE7">
        <w:rPr>
          <w:rFonts w:ascii="Lucida Bright" w:hAnsi="Lucida Bright" w:cstheme="minorHAnsi"/>
          <w:b/>
          <w:sz w:val="16"/>
          <w:szCs w:val="12"/>
          <w:u w:val="single"/>
        </w:rPr>
        <w:t>$</w:t>
      </w:r>
      <w:r w:rsidR="008B6715" w:rsidRPr="00AB4EE7">
        <w:rPr>
          <w:rFonts w:ascii="Lucida Bright" w:hAnsi="Lucida Bright" w:cstheme="minorHAnsi"/>
          <w:b/>
          <w:sz w:val="16"/>
          <w:szCs w:val="12"/>
          <w:u w:val="single"/>
        </w:rPr>
        <w:t>1990.15</w:t>
      </w:r>
      <w:r w:rsidRPr="00AB4EE7">
        <w:rPr>
          <w:rFonts w:ascii="Lucida Bright" w:hAnsi="Lucida Bright" w:cstheme="minorHAnsi"/>
          <w:b/>
          <w:sz w:val="16"/>
          <w:szCs w:val="12"/>
        </w:rPr>
        <w:t xml:space="preserve"> </w:t>
      </w:r>
      <w:r w:rsidRPr="00AB4EE7">
        <w:rPr>
          <w:rFonts w:ascii="Lucida Bright" w:hAnsi="Lucida Bright" w:cstheme="minorHAnsi"/>
          <w:sz w:val="16"/>
          <w:szCs w:val="12"/>
        </w:rPr>
        <w:t xml:space="preserve">is required at the time the student enrolls.  </w:t>
      </w:r>
    </w:p>
    <w:p w14:paraId="08F7141B" w14:textId="093583EF" w:rsidR="00DB6E46" w:rsidRDefault="00DB6E46" w:rsidP="00F3419B">
      <w:pPr>
        <w:jc w:val="both"/>
        <w:rPr>
          <w:rFonts w:ascii="Lucida Bright" w:hAnsi="Lucida Bright" w:cstheme="minorHAnsi"/>
          <w:sz w:val="16"/>
          <w:szCs w:val="12"/>
        </w:rPr>
      </w:pPr>
    </w:p>
    <w:p w14:paraId="09CB016A" w14:textId="396E8C32" w:rsidR="00B06C6A" w:rsidRDefault="003843D7" w:rsidP="00F3419B">
      <w:pPr>
        <w:jc w:val="both"/>
        <w:rPr>
          <w:rFonts w:ascii="Lucida Bright" w:hAnsi="Lucida Bright" w:cstheme="minorHAnsi"/>
          <w:sz w:val="16"/>
          <w:szCs w:val="12"/>
        </w:rPr>
      </w:pPr>
      <w:r w:rsidRPr="00AB4EE7">
        <w:rPr>
          <w:rFonts w:ascii="Lucida Bright" w:hAnsi="Lucida Bright" w:cstheme="minorHAnsi"/>
          <w:sz w:val="16"/>
          <w:szCs w:val="12"/>
        </w:rPr>
        <w:t>For full-time enrollments, t</w:t>
      </w:r>
      <w:r w:rsidR="00F3419B" w:rsidRPr="00AB4EE7">
        <w:rPr>
          <w:rFonts w:ascii="Lucida Bright" w:hAnsi="Lucida Bright" w:cstheme="minorHAnsi"/>
          <w:sz w:val="16"/>
          <w:szCs w:val="12"/>
        </w:rPr>
        <w:t xml:space="preserve">he </w:t>
      </w:r>
      <w:r w:rsidR="00B06C6A" w:rsidRPr="00AB4EE7">
        <w:rPr>
          <w:rFonts w:ascii="Lucida Bright" w:hAnsi="Lucida Bright" w:cstheme="minorHAnsi"/>
          <w:sz w:val="16"/>
          <w:szCs w:val="12"/>
        </w:rPr>
        <w:t xml:space="preserve">remaining tuition </w:t>
      </w:r>
      <w:r w:rsidR="00F3419B" w:rsidRPr="00AB4EE7">
        <w:rPr>
          <w:rFonts w:ascii="Lucida Bright" w:hAnsi="Lucida Bright" w:cstheme="minorHAnsi"/>
          <w:sz w:val="16"/>
          <w:szCs w:val="12"/>
        </w:rPr>
        <w:t xml:space="preserve">balance is paid over a period of </w:t>
      </w:r>
      <w:r w:rsidRPr="00AB4EE7">
        <w:rPr>
          <w:rFonts w:ascii="Lucida Bright" w:hAnsi="Lucida Bright" w:cstheme="minorHAnsi"/>
          <w:sz w:val="16"/>
          <w:szCs w:val="12"/>
        </w:rPr>
        <w:t>ten</w:t>
      </w:r>
      <w:r w:rsidR="00F3419B" w:rsidRPr="00AB4EE7">
        <w:rPr>
          <w:rFonts w:ascii="Lucida Bright" w:hAnsi="Lucida Bright" w:cstheme="minorHAnsi"/>
          <w:sz w:val="16"/>
          <w:szCs w:val="12"/>
        </w:rPr>
        <w:t xml:space="preserve"> (</w:t>
      </w:r>
      <w:r w:rsidRPr="00AB4EE7">
        <w:rPr>
          <w:rFonts w:ascii="Lucida Bright" w:hAnsi="Lucida Bright" w:cstheme="minorHAnsi"/>
          <w:sz w:val="16"/>
          <w:szCs w:val="12"/>
        </w:rPr>
        <w:t>10</w:t>
      </w:r>
      <w:r w:rsidR="00F3419B" w:rsidRPr="00AB4EE7">
        <w:rPr>
          <w:rFonts w:ascii="Lucida Bright" w:hAnsi="Lucida Bright" w:cstheme="minorHAnsi"/>
          <w:sz w:val="16"/>
          <w:szCs w:val="12"/>
        </w:rPr>
        <w:t>) months</w:t>
      </w:r>
      <w:r w:rsidR="00B06C6A" w:rsidRPr="00AB4EE7">
        <w:rPr>
          <w:rFonts w:ascii="Lucida Bright" w:hAnsi="Lucida Bright" w:cstheme="minorHAnsi"/>
          <w:sz w:val="16"/>
          <w:szCs w:val="12"/>
        </w:rPr>
        <w:t xml:space="preserve"> – this is completed via monthly payments of </w:t>
      </w:r>
      <w:r w:rsidR="00B06C6A" w:rsidRPr="00AB4EE7">
        <w:rPr>
          <w:rFonts w:ascii="Lucida Bright" w:hAnsi="Lucida Bright" w:cstheme="minorHAnsi"/>
          <w:b/>
          <w:bCs/>
          <w:sz w:val="16"/>
          <w:szCs w:val="12"/>
          <w:u w:val="single"/>
        </w:rPr>
        <w:t>$1,</w:t>
      </w:r>
      <w:r w:rsidR="008B6715" w:rsidRPr="00AB4EE7">
        <w:rPr>
          <w:rFonts w:ascii="Lucida Bright" w:hAnsi="Lucida Bright" w:cstheme="minorHAnsi"/>
          <w:b/>
          <w:bCs/>
          <w:sz w:val="16"/>
          <w:szCs w:val="12"/>
          <w:u w:val="single"/>
        </w:rPr>
        <w:t>478.40</w:t>
      </w:r>
      <w:r w:rsidR="00B06C6A" w:rsidRPr="00AB4EE7">
        <w:rPr>
          <w:rFonts w:ascii="Lucida Bright" w:hAnsi="Lucida Bright" w:cstheme="minorHAnsi"/>
          <w:sz w:val="16"/>
          <w:szCs w:val="12"/>
        </w:rPr>
        <w:t xml:space="preserve"> </w:t>
      </w:r>
      <w:r w:rsidR="00F3419B" w:rsidRPr="00AB4EE7">
        <w:rPr>
          <w:rFonts w:ascii="Lucida Bright" w:hAnsi="Lucida Bright" w:cstheme="minorHAnsi"/>
          <w:sz w:val="16"/>
          <w:szCs w:val="12"/>
        </w:rPr>
        <w:t>per month</w:t>
      </w:r>
      <w:r w:rsidR="00B06C6A" w:rsidRPr="00AB4EE7">
        <w:rPr>
          <w:rFonts w:ascii="Lucida Bright" w:hAnsi="Lucida Bright" w:cstheme="minorHAnsi"/>
          <w:sz w:val="16"/>
          <w:szCs w:val="12"/>
        </w:rPr>
        <w:t xml:space="preserve"> for the first 6 months, and </w:t>
      </w:r>
      <w:r w:rsidR="00B06C6A" w:rsidRPr="00AB4EE7">
        <w:rPr>
          <w:rFonts w:ascii="Lucida Bright" w:hAnsi="Lucida Bright" w:cstheme="minorHAnsi"/>
          <w:b/>
          <w:bCs/>
          <w:sz w:val="16"/>
          <w:szCs w:val="12"/>
          <w:u w:val="single"/>
        </w:rPr>
        <w:t>$1,</w:t>
      </w:r>
      <w:r w:rsidR="006F3D17" w:rsidRPr="00AB4EE7">
        <w:rPr>
          <w:rFonts w:ascii="Lucida Bright" w:hAnsi="Lucida Bright" w:cstheme="minorHAnsi"/>
          <w:b/>
          <w:bCs/>
          <w:sz w:val="16"/>
          <w:szCs w:val="12"/>
          <w:u w:val="single"/>
        </w:rPr>
        <w:t>577.40</w:t>
      </w:r>
      <w:r w:rsidR="00B06C6A" w:rsidRPr="00AB4EE7">
        <w:rPr>
          <w:rFonts w:ascii="Lucida Bright" w:hAnsi="Lucida Bright" w:cstheme="minorHAnsi"/>
          <w:sz w:val="16"/>
          <w:szCs w:val="12"/>
        </w:rPr>
        <w:t xml:space="preserve"> for the following 4 months</w:t>
      </w:r>
      <w:r w:rsidR="00F3419B" w:rsidRPr="00AB4EE7">
        <w:rPr>
          <w:rFonts w:ascii="Lucida Bright" w:hAnsi="Lucida Bright" w:cstheme="minorHAnsi"/>
          <w:sz w:val="16"/>
          <w:szCs w:val="12"/>
        </w:rPr>
        <w:t>.</w:t>
      </w:r>
      <w:r w:rsidRPr="00AB4EE7">
        <w:rPr>
          <w:rFonts w:ascii="Lucida Bright" w:hAnsi="Lucida Bright" w:cstheme="minorHAnsi"/>
          <w:sz w:val="16"/>
          <w:szCs w:val="12"/>
        </w:rPr>
        <w:t xml:space="preserve"> </w:t>
      </w:r>
    </w:p>
    <w:p w14:paraId="61052444" w14:textId="162F7F07" w:rsidR="00CD4DE6" w:rsidRDefault="00CD4DE6" w:rsidP="00F3419B">
      <w:pPr>
        <w:jc w:val="both"/>
        <w:rPr>
          <w:rFonts w:ascii="Lucida Bright" w:hAnsi="Lucida Bright" w:cstheme="minorHAnsi"/>
          <w:sz w:val="16"/>
          <w:szCs w:val="12"/>
        </w:rPr>
      </w:pPr>
    </w:p>
    <w:p w14:paraId="3728F395" w14:textId="51FA98C1" w:rsidR="00CD4DE6" w:rsidRPr="00AB4EE7" w:rsidRDefault="00CD4DE6" w:rsidP="00F3419B">
      <w:pPr>
        <w:jc w:val="both"/>
        <w:rPr>
          <w:rFonts w:ascii="Lucida Bright" w:hAnsi="Lucida Bright" w:cstheme="minorHAnsi"/>
          <w:sz w:val="16"/>
          <w:szCs w:val="12"/>
        </w:rPr>
      </w:pPr>
      <w:r>
        <w:rPr>
          <w:rFonts w:ascii="Lucida Bright" w:hAnsi="Lucida Bright" w:cstheme="minorHAnsi"/>
          <w:sz w:val="16"/>
          <w:szCs w:val="12"/>
        </w:rPr>
        <w:t>The following payment methods are accepted for all accounts: Cash, check, money order,</w:t>
      </w:r>
      <w:r w:rsidR="004B0ECD">
        <w:rPr>
          <w:rFonts w:ascii="Lucida Bright" w:hAnsi="Lucida Bright" w:cstheme="minorHAnsi"/>
          <w:sz w:val="16"/>
          <w:szCs w:val="12"/>
        </w:rPr>
        <w:t xml:space="preserve"> </w:t>
      </w:r>
      <w:r>
        <w:rPr>
          <w:rFonts w:ascii="Lucida Bright" w:hAnsi="Lucida Bright" w:cstheme="minorHAnsi"/>
          <w:sz w:val="16"/>
          <w:szCs w:val="12"/>
        </w:rPr>
        <w:t xml:space="preserve">Title IV financial aid, loans, and scholarships. In the event that student/purchaser should fail to make any of the payments provided for herein, by the due date thereof, the entire then remaining unpaid declining principal balance shall commence to accrue interest at the rate of 1% per month on the declining unpaid principal balance, or minimum money amount of $5.00 per month shall be charged, whichever is greater. </w:t>
      </w:r>
    </w:p>
    <w:bookmarkEnd w:id="161"/>
    <w:p w14:paraId="706C7EF4" w14:textId="77777777" w:rsidR="00F3419B" w:rsidRPr="00AB4EE7" w:rsidRDefault="00F3419B" w:rsidP="00F3419B">
      <w:pPr>
        <w:jc w:val="both"/>
        <w:rPr>
          <w:rFonts w:ascii="Lucida Bright" w:hAnsi="Lucida Bright" w:cstheme="minorHAnsi"/>
          <w:sz w:val="16"/>
          <w:szCs w:val="12"/>
        </w:rPr>
      </w:pPr>
    </w:p>
    <w:p w14:paraId="0D4F5414" w14:textId="1EA7784E" w:rsidR="00F3419B" w:rsidRPr="00AB4EE7" w:rsidRDefault="00F3419B" w:rsidP="00B06C6A">
      <w:pPr>
        <w:jc w:val="both"/>
        <w:rPr>
          <w:rFonts w:ascii="Lucida Bright" w:hAnsi="Lucida Bright" w:cstheme="minorHAnsi"/>
          <w:sz w:val="16"/>
          <w:szCs w:val="12"/>
        </w:rPr>
        <w:sectPr w:rsidR="00F3419B" w:rsidRPr="00AB4EE7" w:rsidSect="00B83CB6">
          <w:pgSz w:w="12240" w:h="15840" w:code="1"/>
          <w:pgMar w:top="900" w:right="1080" w:bottom="1440" w:left="1080" w:header="720" w:footer="720" w:gutter="0"/>
          <w:cols w:space="720"/>
          <w:docGrid w:linePitch="360"/>
        </w:sectPr>
      </w:pPr>
      <w:r w:rsidRPr="00AB4EE7">
        <w:rPr>
          <w:rFonts w:ascii="Lucida Bright" w:hAnsi="Lucida Bright" w:cstheme="minorHAnsi"/>
          <w:sz w:val="16"/>
          <w:szCs w:val="12"/>
        </w:rPr>
        <w:t xml:space="preserve">Students on Title IV funds are also required to complete total course payment by 1725 hours of schooling. </w:t>
      </w:r>
      <w:r w:rsidRPr="00AB4EE7">
        <w:rPr>
          <w:rFonts w:ascii="Lucida Bright" w:hAnsi="Lucida Bright" w:cstheme="minorHAnsi"/>
          <w:sz w:val="16"/>
          <w:szCs w:val="12"/>
          <w:u w:val="single"/>
        </w:rPr>
        <w:t xml:space="preserve">Prior written approval of financial aid can mean that </w:t>
      </w:r>
      <w:proofErr w:type="gramStart"/>
      <w:r w:rsidRPr="00AB4EE7">
        <w:rPr>
          <w:rFonts w:ascii="Lucida Bright" w:hAnsi="Lucida Bright" w:cstheme="minorHAnsi"/>
          <w:sz w:val="16"/>
          <w:szCs w:val="12"/>
          <w:u w:val="single"/>
        </w:rPr>
        <w:t>down</w:t>
      </w:r>
      <w:proofErr w:type="gramEnd"/>
      <w:r w:rsidRPr="00AB4EE7">
        <w:rPr>
          <w:rFonts w:ascii="Lucida Bright" w:hAnsi="Lucida Bright" w:cstheme="minorHAnsi"/>
          <w:sz w:val="16"/>
          <w:szCs w:val="12"/>
          <w:u w:val="single"/>
        </w:rPr>
        <w:t xml:space="preserve"> payment can be waived temporarily</w:t>
      </w:r>
      <w:r w:rsidRPr="00AB4EE7">
        <w:rPr>
          <w:rFonts w:ascii="Lucida Bright" w:hAnsi="Lucida Bright" w:cstheme="minorHAnsi"/>
          <w:sz w:val="16"/>
          <w:szCs w:val="12"/>
        </w:rPr>
        <w:t>.</w:t>
      </w:r>
      <w:r w:rsidR="003F655A" w:rsidRPr="00AB4EE7">
        <w:rPr>
          <w:rFonts w:ascii="Lucida Bright" w:hAnsi="Lucida Bright" w:cstheme="minorHAnsi"/>
          <w:sz w:val="16"/>
          <w:szCs w:val="12"/>
        </w:rPr>
        <w:t xml:space="preserve"> </w:t>
      </w:r>
      <w:r w:rsidRPr="00AB4EE7">
        <w:rPr>
          <w:rFonts w:ascii="Lucida Bright" w:hAnsi="Lucida Bright" w:cstheme="minorHAnsi"/>
          <w:sz w:val="16"/>
          <w:szCs w:val="12"/>
        </w:rPr>
        <w:t xml:space="preserve">An administrative fee of $150 may be charged to the students exiting the course prior to completion. Extra-instructional charges for this course: </w:t>
      </w:r>
      <w:bookmarkStart w:id="162" w:name="_Hlk77068510"/>
      <w:r w:rsidRPr="00AB4EE7">
        <w:rPr>
          <w:rFonts w:ascii="Lucida Bright" w:hAnsi="Lucida Bright" w:cstheme="minorHAnsi"/>
          <w:sz w:val="16"/>
          <w:szCs w:val="12"/>
        </w:rPr>
        <w:t>$</w:t>
      </w:r>
      <w:r w:rsidR="00CB5915" w:rsidRPr="00AB4EE7">
        <w:rPr>
          <w:rFonts w:ascii="Lucida Bright" w:hAnsi="Lucida Bright" w:cstheme="minorHAnsi"/>
          <w:sz w:val="16"/>
          <w:szCs w:val="12"/>
        </w:rPr>
        <w:t>8.</w:t>
      </w:r>
      <w:r w:rsidR="00955012" w:rsidRPr="00AB4EE7">
        <w:rPr>
          <w:rFonts w:ascii="Lucida Bright" w:hAnsi="Lucida Bright" w:cstheme="minorHAnsi"/>
          <w:sz w:val="16"/>
          <w:szCs w:val="12"/>
        </w:rPr>
        <w:t>80</w:t>
      </w:r>
      <w:r w:rsidRPr="00AB4EE7">
        <w:rPr>
          <w:rFonts w:ascii="Lucida Bright" w:hAnsi="Lucida Bright" w:cstheme="minorHAnsi"/>
          <w:sz w:val="16"/>
          <w:szCs w:val="12"/>
        </w:rPr>
        <w:t xml:space="preserve"> per </w:t>
      </w:r>
      <w:r w:rsidR="00CB5915" w:rsidRPr="00AB4EE7">
        <w:rPr>
          <w:rFonts w:ascii="Lucida Bright" w:hAnsi="Lucida Bright" w:cstheme="minorHAnsi"/>
          <w:sz w:val="16"/>
          <w:szCs w:val="12"/>
        </w:rPr>
        <w:t>hour</w:t>
      </w:r>
      <w:bookmarkEnd w:id="162"/>
      <w:r w:rsidR="00CB5915" w:rsidRPr="00AB4EE7">
        <w:rPr>
          <w:rFonts w:ascii="Lucida Bright" w:hAnsi="Lucida Bright" w:cstheme="minorHAnsi"/>
          <w:sz w:val="16"/>
          <w:szCs w:val="12"/>
        </w:rPr>
        <w:t xml:space="preserve">. </w:t>
      </w:r>
      <w:r w:rsidRPr="00AB4EE7">
        <w:rPr>
          <w:rFonts w:ascii="Lucida Bright" w:hAnsi="Lucida Bright" w:cstheme="minorHAnsi"/>
          <w:sz w:val="16"/>
          <w:szCs w:val="12"/>
        </w:rPr>
        <w:t>Absentee time is charged at regular tuition rate</w:t>
      </w:r>
      <w:bookmarkStart w:id="163" w:name="_Hlk520904151"/>
      <w:r w:rsidR="00B06C6A" w:rsidRPr="00AB4EE7">
        <w:rPr>
          <w:rFonts w:ascii="Lucida Bright" w:hAnsi="Lucida Bright" w:cstheme="minorHAnsi"/>
          <w:sz w:val="16"/>
          <w:szCs w:val="12"/>
        </w:rPr>
        <w:t xml:space="preserve"> as contracted</w:t>
      </w:r>
      <w:r w:rsidRPr="00AB4EE7">
        <w:rPr>
          <w:rFonts w:ascii="Lucida Bright" w:hAnsi="Lucida Bright" w:cstheme="minorHAnsi"/>
          <w:sz w:val="16"/>
          <w:szCs w:val="12"/>
        </w:rPr>
        <w:t>.</w:t>
      </w:r>
    </w:p>
    <w:bookmarkEnd w:id="163"/>
    <w:p w14:paraId="37592A01" w14:textId="77777777" w:rsidR="00E3234F" w:rsidRPr="00AB4EE7" w:rsidRDefault="00E3234F" w:rsidP="00FA277E">
      <w:pPr>
        <w:rPr>
          <w:rFonts w:ascii="Lucida Bright" w:hAnsi="Lucida Bright" w:cstheme="minorHAnsi"/>
          <w:b/>
          <w:sz w:val="56"/>
          <w:szCs w:val="56"/>
          <w:u w:val="single"/>
        </w:rPr>
      </w:pPr>
      <w:r w:rsidRPr="00AB4EE7">
        <w:rPr>
          <w:rFonts w:ascii="Lucida Bright" w:hAnsi="Lucida Bright" w:cstheme="minorHAnsi"/>
          <w:b/>
          <w:sz w:val="56"/>
          <w:szCs w:val="56"/>
          <w:u w:val="single"/>
        </w:rPr>
        <w:lastRenderedPageBreak/>
        <w:t>MANICURING COURSE</w:t>
      </w:r>
    </w:p>
    <w:p w14:paraId="72AD3EAE" w14:textId="77777777" w:rsidR="00E3234F" w:rsidRPr="00AB4EE7" w:rsidRDefault="00942824" w:rsidP="00FA277E">
      <w:pPr>
        <w:rPr>
          <w:rFonts w:ascii="Lucida Bright" w:hAnsi="Lucida Bright" w:cstheme="minorHAnsi"/>
          <w:sz w:val="24"/>
          <w:szCs w:val="24"/>
        </w:rPr>
      </w:pPr>
      <w:r w:rsidRPr="00AB4EE7">
        <w:rPr>
          <w:rFonts w:ascii="Lucida Bright" w:hAnsi="Lucida Bright" w:cstheme="minorHAnsi"/>
          <w:noProof/>
          <w:sz w:val="20"/>
          <w:szCs w:val="18"/>
        </w:rPr>
        <mc:AlternateContent>
          <mc:Choice Requires="wps">
            <w:drawing>
              <wp:anchor distT="0" distB="0" distL="228600" distR="228600" simplePos="0" relativeHeight="251880960" behindDoc="1" locked="0" layoutInCell="1" allowOverlap="1" wp14:anchorId="206DA9BC" wp14:editId="31716C1F">
                <wp:simplePos x="0" y="0"/>
                <wp:positionH relativeFrom="margin">
                  <wp:posOffset>4386580</wp:posOffset>
                </wp:positionH>
                <wp:positionV relativeFrom="margin">
                  <wp:posOffset>427355</wp:posOffset>
                </wp:positionV>
                <wp:extent cx="2089150" cy="7723909"/>
                <wp:effectExtent l="19050" t="0" r="6350" b="0"/>
                <wp:wrapNone/>
                <wp:docPr id="131" name="Text Box 131"/>
                <wp:cNvGraphicFramePr/>
                <a:graphic xmlns:a="http://schemas.openxmlformats.org/drawingml/2006/main">
                  <a:graphicData uri="http://schemas.microsoft.com/office/word/2010/wordprocessingShape">
                    <wps:wsp>
                      <wps:cNvSpPr txBox="1"/>
                      <wps:spPr>
                        <a:xfrm>
                          <a:off x="0" y="0"/>
                          <a:ext cx="2089150" cy="7723909"/>
                        </a:xfrm>
                        <a:prstGeom prst="rect">
                          <a:avLst/>
                        </a:prstGeom>
                        <a:solidFill>
                          <a:schemeClr val="bg1"/>
                        </a:solidFill>
                        <a:ln w="6350">
                          <a:noFill/>
                        </a:ln>
                        <a:effectLst>
                          <a:outerShdw dist="19050" dir="10800000" algn="r" rotWithShape="0">
                            <a:schemeClr val="accent2"/>
                          </a:outerShdw>
                        </a:effectLst>
                      </wps:spPr>
                      <wps:style>
                        <a:lnRef idx="0">
                          <a:schemeClr val="accent1"/>
                        </a:lnRef>
                        <a:fillRef idx="0">
                          <a:schemeClr val="accent1"/>
                        </a:fillRef>
                        <a:effectRef idx="0">
                          <a:schemeClr val="accent1"/>
                        </a:effectRef>
                        <a:fontRef idx="minor">
                          <a:schemeClr val="dk1"/>
                        </a:fontRef>
                      </wps:style>
                      <wps:txbx>
                        <w:txbxContent>
                          <w:p w14:paraId="28F45BFD" w14:textId="77777777" w:rsidR="00E66F42" w:rsidRPr="00C66EC8" w:rsidRDefault="00E66F42" w:rsidP="00942824">
                            <w:pPr>
                              <w:spacing w:after="240"/>
                              <w:rPr>
                                <w:rFonts w:asciiTheme="majorHAnsi" w:eastAsiaTheme="majorEastAsia" w:hAnsiTheme="majorHAnsi" w:cstheme="majorBidi"/>
                                <w:caps/>
                                <w:color w:val="191919" w:themeColor="text1" w:themeTint="E6"/>
                                <w:sz w:val="28"/>
                                <w:szCs w:val="28"/>
                              </w:rPr>
                            </w:pPr>
                            <w:r>
                              <w:rPr>
                                <w:rFonts w:asciiTheme="majorHAnsi" w:eastAsiaTheme="majorEastAsia" w:hAnsiTheme="majorHAnsi" w:cstheme="majorBidi"/>
                                <w:caps/>
                                <w:color w:val="191919" w:themeColor="text1" w:themeTint="E6"/>
                                <w:sz w:val="28"/>
                                <w:szCs w:val="28"/>
                              </w:rPr>
                              <w:t xml:space="preserve">Manicuring </w:t>
                            </w:r>
                            <w:r w:rsidRPr="00C66EC8">
                              <w:rPr>
                                <w:rFonts w:asciiTheme="majorHAnsi" w:eastAsiaTheme="majorEastAsia" w:hAnsiTheme="majorHAnsi" w:cstheme="majorBidi"/>
                                <w:caps/>
                                <w:color w:val="191919" w:themeColor="text1" w:themeTint="E6"/>
                                <w:sz w:val="28"/>
                                <w:szCs w:val="28"/>
                              </w:rPr>
                              <w:t>Career Opportunities may include:</w:t>
                            </w:r>
                          </w:p>
                          <w:p w14:paraId="4179C257" w14:textId="77777777" w:rsidR="00E66F42" w:rsidRDefault="00E66F42" w:rsidP="00942824">
                            <w:pPr>
                              <w:rPr>
                                <w:color w:val="808080" w:themeColor="background1" w:themeShade="80"/>
                              </w:rPr>
                            </w:pPr>
                            <w:r w:rsidRPr="00C66EC8">
                              <w:rPr>
                                <w:color w:val="808080" w:themeColor="background1" w:themeShade="80"/>
                              </w:rPr>
                              <w:t>-</w:t>
                            </w:r>
                            <w:r w:rsidRPr="00942824">
                              <w:rPr>
                                <w:color w:val="808080" w:themeColor="background1" w:themeShade="80"/>
                              </w:rPr>
                              <w:t>Manicurist</w:t>
                            </w:r>
                            <w:r w:rsidRPr="00C66EC8">
                              <w:rPr>
                                <w:color w:val="808080" w:themeColor="background1" w:themeShade="80"/>
                              </w:rPr>
                              <w:tab/>
                            </w:r>
                            <w:r w:rsidRPr="00C66EC8">
                              <w:rPr>
                                <w:color w:val="808080" w:themeColor="background1" w:themeShade="80"/>
                              </w:rPr>
                              <w:tab/>
                            </w:r>
                          </w:p>
                          <w:p w14:paraId="77215DBE" w14:textId="77777777" w:rsidR="00E66F42" w:rsidRDefault="00E66F42" w:rsidP="00942824">
                            <w:pPr>
                              <w:rPr>
                                <w:color w:val="808080" w:themeColor="background1" w:themeShade="80"/>
                              </w:rPr>
                            </w:pPr>
                            <w:r>
                              <w:rPr>
                                <w:color w:val="808080" w:themeColor="background1" w:themeShade="80"/>
                              </w:rPr>
                              <w:t>-Platform Artist</w:t>
                            </w:r>
                          </w:p>
                          <w:p w14:paraId="56162F91" w14:textId="77777777" w:rsidR="00E66F42" w:rsidRDefault="00E66F42" w:rsidP="00942824">
                            <w:pPr>
                              <w:rPr>
                                <w:color w:val="808080" w:themeColor="background1" w:themeShade="80"/>
                              </w:rPr>
                            </w:pPr>
                            <w:r w:rsidRPr="00C66EC8">
                              <w:rPr>
                                <w:color w:val="808080" w:themeColor="background1" w:themeShade="80"/>
                              </w:rPr>
                              <w:t>-Instructor</w:t>
                            </w:r>
                          </w:p>
                          <w:p w14:paraId="2C2BBD18" w14:textId="77777777" w:rsidR="00E66F42" w:rsidRPr="00C66EC8" w:rsidRDefault="00E66F42" w:rsidP="00942824">
                            <w:pPr>
                              <w:rPr>
                                <w:color w:val="808080" w:themeColor="background1" w:themeShade="80"/>
                              </w:rPr>
                            </w:pPr>
                            <w:r w:rsidRPr="00C66EC8">
                              <w:rPr>
                                <w:color w:val="808080" w:themeColor="background1" w:themeShade="80"/>
                              </w:rPr>
                              <w:t>-Booth renter</w:t>
                            </w:r>
                          </w:p>
                          <w:p w14:paraId="25021F62" w14:textId="77777777" w:rsidR="00E66F42" w:rsidRDefault="00E66F42" w:rsidP="00942824">
                            <w:pPr>
                              <w:rPr>
                                <w:color w:val="808080" w:themeColor="background1" w:themeShade="80"/>
                              </w:rPr>
                            </w:pPr>
                            <w:r w:rsidRPr="00C66EC8">
                              <w:rPr>
                                <w:color w:val="808080" w:themeColor="background1" w:themeShade="80"/>
                              </w:rPr>
                              <w:t>-Manufacturer Representativ</w:t>
                            </w:r>
                            <w:r>
                              <w:rPr>
                                <w:color w:val="808080" w:themeColor="background1" w:themeShade="80"/>
                              </w:rPr>
                              <w:t>e</w:t>
                            </w:r>
                          </w:p>
                          <w:p w14:paraId="5D7AA806" w14:textId="77777777" w:rsidR="00E66F42" w:rsidRPr="00C66EC8" w:rsidRDefault="00E66F42" w:rsidP="00942824">
                            <w:pPr>
                              <w:rPr>
                                <w:color w:val="808080" w:themeColor="background1" w:themeShade="80"/>
                              </w:rPr>
                            </w:pPr>
                            <w:r w:rsidRPr="00C66EC8">
                              <w:rPr>
                                <w:color w:val="808080" w:themeColor="background1" w:themeShade="80"/>
                              </w:rPr>
                              <w:t>-</w:t>
                            </w:r>
                            <w:r>
                              <w:rPr>
                                <w:color w:val="808080" w:themeColor="background1" w:themeShade="80"/>
                              </w:rPr>
                              <w:t>Nail Technician</w:t>
                            </w:r>
                          </w:p>
                          <w:p w14:paraId="458CDB93" w14:textId="77777777" w:rsidR="00E66F42" w:rsidRDefault="00E66F42" w:rsidP="00942824">
                            <w:pPr>
                              <w:rPr>
                                <w:color w:val="808080" w:themeColor="background1" w:themeShade="80"/>
                              </w:rPr>
                            </w:pPr>
                            <w:r w:rsidRPr="00C66EC8">
                              <w:rPr>
                                <w:color w:val="808080" w:themeColor="background1" w:themeShade="80"/>
                              </w:rPr>
                              <w:t>-Salon Owner</w:t>
                            </w:r>
                            <w:r>
                              <w:rPr>
                                <w:color w:val="808080" w:themeColor="background1" w:themeShade="80"/>
                              </w:rPr>
                              <w:t>/Manager</w:t>
                            </w:r>
                          </w:p>
                          <w:p w14:paraId="47D077BC" w14:textId="77777777" w:rsidR="00E66F42" w:rsidRDefault="00E66F42" w:rsidP="00942824">
                            <w:pPr>
                              <w:rPr>
                                <w:color w:val="808080" w:themeColor="background1" w:themeShade="80"/>
                              </w:rPr>
                            </w:pPr>
                          </w:p>
                          <w:p w14:paraId="238E3F44" w14:textId="77777777" w:rsidR="00E66F42" w:rsidRDefault="00E66F42" w:rsidP="00942824">
                            <w:pPr>
                              <w:rPr>
                                <w:color w:val="808080" w:themeColor="background1" w:themeShade="80"/>
                              </w:rPr>
                            </w:pPr>
                          </w:p>
                          <w:p w14:paraId="231DD09F" w14:textId="77777777" w:rsidR="00E66F42" w:rsidRDefault="00E66F42" w:rsidP="00942824">
                            <w:pPr>
                              <w:rPr>
                                <w:color w:val="808080" w:themeColor="background1" w:themeShade="80"/>
                              </w:rPr>
                            </w:pPr>
                          </w:p>
                        </w:txbxContent>
                      </wps:txbx>
                      <wps:bodyPr rot="0" spcFirstLastPara="0" vertOverflow="overflow" horzOverflow="overflow" vert="horz" wrap="square" lIns="228600" tIns="137160" rIns="0" bIns="13716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DA9BC" id="Text Box 131" o:spid="_x0000_s1103" type="#_x0000_t202" style="position:absolute;margin-left:345.4pt;margin-top:33.65pt;width:164.5pt;height:608.2pt;z-index:-251435520;visibility:visible;mso-wrap-style:square;mso-width-percent:0;mso-height-percent:0;mso-wrap-distance-left:18pt;mso-wrap-distance-top:0;mso-wrap-distance-right:18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" fillcolor="white [3212]" stroked="f" strokeweight=".5pt">
                <v:shadow on="t" color="#c0504d [3205]" origin=".5" offset="-1.5pt,0"/>
                <v:textbox inset="18pt,10.8pt,0,10.8pt">
                  <w:txbxContent>
                    <w:p w14:paraId="28F45BFD" w14:textId="77777777" w:rsidR="00E66F42" w:rsidRPr="00C66EC8" w:rsidRDefault="00E66F42" w:rsidP="00942824">
                      <w:pPr>
                        <w:spacing w:after="240"/>
                        <w:rPr>
                          <w:rFonts w:asciiTheme="majorHAnsi" w:eastAsiaTheme="majorEastAsia" w:hAnsiTheme="majorHAnsi" w:cstheme="majorBidi"/>
                          <w:caps/>
                          <w:color w:val="191919" w:themeColor="text1" w:themeTint="E6"/>
                          <w:sz w:val="28"/>
                          <w:szCs w:val="28"/>
                        </w:rPr>
                      </w:pPr>
                      <w:r>
                        <w:rPr>
                          <w:rFonts w:asciiTheme="majorHAnsi" w:eastAsiaTheme="majorEastAsia" w:hAnsiTheme="majorHAnsi" w:cstheme="majorBidi"/>
                          <w:caps/>
                          <w:color w:val="191919" w:themeColor="text1" w:themeTint="E6"/>
                          <w:sz w:val="28"/>
                          <w:szCs w:val="28"/>
                        </w:rPr>
                        <w:t xml:space="preserve">Manicuring </w:t>
                      </w:r>
                      <w:r w:rsidRPr="00C66EC8">
                        <w:rPr>
                          <w:rFonts w:asciiTheme="majorHAnsi" w:eastAsiaTheme="majorEastAsia" w:hAnsiTheme="majorHAnsi" w:cstheme="majorBidi"/>
                          <w:caps/>
                          <w:color w:val="191919" w:themeColor="text1" w:themeTint="E6"/>
                          <w:sz w:val="28"/>
                          <w:szCs w:val="28"/>
                        </w:rPr>
                        <w:t>Career Opportunities may include:</w:t>
                      </w:r>
                    </w:p>
                    <w:p w14:paraId="4179C257" w14:textId="77777777" w:rsidR="00E66F42" w:rsidRDefault="00E66F42" w:rsidP="00942824">
                      <w:pPr>
                        <w:rPr>
                          <w:color w:val="808080" w:themeColor="background1" w:themeShade="80"/>
                        </w:rPr>
                      </w:pPr>
                      <w:r w:rsidRPr="00C66EC8">
                        <w:rPr>
                          <w:color w:val="808080" w:themeColor="background1" w:themeShade="80"/>
                        </w:rPr>
                        <w:t>-</w:t>
                      </w:r>
                      <w:r w:rsidRPr="00942824">
                        <w:rPr>
                          <w:color w:val="808080" w:themeColor="background1" w:themeShade="80"/>
                        </w:rPr>
                        <w:t>Manicurist</w:t>
                      </w:r>
                      <w:r w:rsidRPr="00C66EC8">
                        <w:rPr>
                          <w:color w:val="808080" w:themeColor="background1" w:themeShade="80"/>
                        </w:rPr>
                        <w:tab/>
                      </w:r>
                      <w:r w:rsidRPr="00C66EC8">
                        <w:rPr>
                          <w:color w:val="808080" w:themeColor="background1" w:themeShade="80"/>
                        </w:rPr>
                        <w:tab/>
                      </w:r>
                    </w:p>
                    <w:p w14:paraId="77215DBE" w14:textId="77777777" w:rsidR="00E66F42" w:rsidRDefault="00E66F42" w:rsidP="00942824">
                      <w:pPr>
                        <w:rPr>
                          <w:color w:val="808080" w:themeColor="background1" w:themeShade="80"/>
                        </w:rPr>
                      </w:pPr>
                      <w:r>
                        <w:rPr>
                          <w:color w:val="808080" w:themeColor="background1" w:themeShade="80"/>
                        </w:rPr>
                        <w:t>-Platform Artist</w:t>
                      </w:r>
                    </w:p>
                    <w:p w14:paraId="56162F91" w14:textId="77777777" w:rsidR="00E66F42" w:rsidRDefault="00E66F42" w:rsidP="00942824">
                      <w:pPr>
                        <w:rPr>
                          <w:color w:val="808080" w:themeColor="background1" w:themeShade="80"/>
                        </w:rPr>
                      </w:pPr>
                      <w:r w:rsidRPr="00C66EC8">
                        <w:rPr>
                          <w:color w:val="808080" w:themeColor="background1" w:themeShade="80"/>
                        </w:rPr>
                        <w:t>-Instructor</w:t>
                      </w:r>
                    </w:p>
                    <w:p w14:paraId="2C2BBD18" w14:textId="77777777" w:rsidR="00E66F42" w:rsidRPr="00C66EC8" w:rsidRDefault="00E66F42" w:rsidP="00942824">
                      <w:pPr>
                        <w:rPr>
                          <w:color w:val="808080" w:themeColor="background1" w:themeShade="80"/>
                        </w:rPr>
                      </w:pPr>
                      <w:r w:rsidRPr="00C66EC8">
                        <w:rPr>
                          <w:color w:val="808080" w:themeColor="background1" w:themeShade="80"/>
                        </w:rPr>
                        <w:t>-Booth renter</w:t>
                      </w:r>
                    </w:p>
                    <w:p w14:paraId="25021F62" w14:textId="77777777" w:rsidR="00E66F42" w:rsidRDefault="00E66F42" w:rsidP="00942824">
                      <w:pPr>
                        <w:rPr>
                          <w:color w:val="808080" w:themeColor="background1" w:themeShade="80"/>
                        </w:rPr>
                      </w:pPr>
                      <w:r w:rsidRPr="00C66EC8">
                        <w:rPr>
                          <w:color w:val="808080" w:themeColor="background1" w:themeShade="80"/>
                        </w:rPr>
                        <w:t>-Manufacturer Representativ</w:t>
                      </w:r>
                      <w:r>
                        <w:rPr>
                          <w:color w:val="808080" w:themeColor="background1" w:themeShade="80"/>
                        </w:rPr>
                        <w:t>e</w:t>
                      </w:r>
                    </w:p>
                    <w:p w14:paraId="5D7AA806" w14:textId="77777777" w:rsidR="00E66F42" w:rsidRPr="00C66EC8" w:rsidRDefault="00E66F42" w:rsidP="00942824">
                      <w:pPr>
                        <w:rPr>
                          <w:color w:val="808080" w:themeColor="background1" w:themeShade="80"/>
                        </w:rPr>
                      </w:pPr>
                      <w:r w:rsidRPr="00C66EC8">
                        <w:rPr>
                          <w:color w:val="808080" w:themeColor="background1" w:themeShade="80"/>
                        </w:rPr>
                        <w:t>-</w:t>
                      </w:r>
                      <w:r>
                        <w:rPr>
                          <w:color w:val="808080" w:themeColor="background1" w:themeShade="80"/>
                        </w:rPr>
                        <w:t>Nail Technician</w:t>
                      </w:r>
                    </w:p>
                    <w:p w14:paraId="458CDB93" w14:textId="77777777" w:rsidR="00E66F42" w:rsidRDefault="00E66F42" w:rsidP="00942824">
                      <w:pPr>
                        <w:rPr>
                          <w:color w:val="808080" w:themeColor="background1" w:themeShade="80"/>
                        </w:rPr>
                      </w:pPr>
                      <w:r w:rsidRPr="00C66EC8">
                        <w:rPr>
                          <w:color w:val="808080" w:themeColor="background1" w:themeShade="80"/>
                        </w:rPr>
                        <w:t>-Salon Owner</w:t>
                      </w:r>
                      <w:r>
                        <w:rPr>
                          <w:color w:val="808080" w:themeColor="background1" w:themeShade="80"/>
                        </w:rPr>
                        <w:t>/Manager</w:t>
                      </w:r>
                    </w:p>
                    <w:p w14:paraId="47D077BC" w14:textId="77777777" w:rsidR="00E66F42" w:rsidRDefault="00E66F42" w:rsidP="00942824">
                      <w:pPr>
                        <w:rPr>
                          <w:color w:val="808080" w:themeColor="background1" w:themeShade="80"/>
                        </w:rPr>
                      </w:pPr>
                    </w:p>
                    <w:p w14:paraId="238E3F44" w14:textId="77777777" w:rsidR="00E66F42" w:rsidRDefault="00E66F42" w:rsidP="00942824">
                      <w:pPr>
                        <w:rPr>
                          <w:color w:val="808080" w:themeColor="background1" w:themeShade="80"/>
                        </w:rPr>
                      </w:pPr>
                    </w:p>
                    <w:p w14:paraId="231DD09F" w14:textId="77777777" w:rsidR="00E66F42" w:rsidRDefault="00E66F42" w:rsidP="00942824">
                      <w:pPr>
                        <w:rPr>
                          <w:color w:val="808080" w:themeColor="background1" w:themeShade="80"/>
                        </w:rPr>
                      </w:pPr>
                    </w:p>
                  </w:txbxContent>
                </v:textbox>
                <w10:wrap anchorx="margin" anchory="margin"/>
              </v:shape>
            </w:pict>
          </mc:Fallback>
        </mc:AlternateContent>
      </w:r>
      <w:r w:rsidR="00E3234F" w:rsidRPr="00AB4EE7">
        <w:rPr>
          <w:rFonts w:ascii="Lucida Bright" w:hAnsi="Lucida Bright" w:cstheme="minorHAnsi"/>
          <w:b/>
          <w:szCs w:val="24"/>
        </w:rPr>
        <w:t>DESCRIPTION AND OBJECTIVES</w:t>
      </w:r>
    </w:p>
    <w:p w14:paraId="7B4A7CA3" w14:textId="77777777" w:rsidR="00E3234F" w:rsidRPr="00AB4EE7" w:rsidRDefault="00E3234F" w:rsidP="00E3234F">
      <w:pPr>
        <w:jc w:val="both"/>
        <w:rPr>
          <w:rFonts w:asciiTheme="majorHAnsi" w:hAnsiTheme="majorHAnsi" w:cstheme="minorHAnsi"/>
          <w:b/>
          <w:sz w:val="18"/>
          <w:szCs w:val="18"/>
        </w:rPr>
      </w:pPr>
    </w:p>
    <w:p w14:paraId="52A5ADBA" w14:textId="77777777" w:rsidR="00B77295" w:rsidRPr="00AB4EE7" w:rsidRDefault="00E3234F" w:rsidP="00B77295">
      <w:pPr>
        <w:ind w:right="3690" w:firstLine="720"/>
        <w:jc w:val="both"/>
        <w:rPr>
          <w:rFonts w:ascii="Lucida Bright" w:hAnsi="Lucida Bright" w:cstheme="minorHAnsi"/>
          <w:sz w:val="24"/>
          <w:szCs w:val="20"/>
        </w:rPr>
      </w:pPr>
      <w:r w:rsidRPr="00AB4EE7">
        <w:rPr>
          <w:rFonts w:ascii="Lucida Bright" w:hAnsi="Lucida Bright" w:cstheme="minorHAnsi"/>
          <w:sz w:val="24"/>
          <w:szCs w:val="20"/>
        </w:rPr>
        <w:t xml:space="preserve">The manicuring course covers the 600 hours of nail care training required by Washington State for licensure, as well as 60 additional hours.  Manicuring students obtain a thorough knowledge of artificial nail application, removal, repair, manicuring, pedicuring, nail art, safety, and sterilization procedures. </w:t>
      </w:r>
    </w:p>
    <w:p w14:paraId="4E6A7DF3" w14:textId="77777777" w:rsidR="00B77295" w:rsidRPr="00AB4EE7" w:rsidRDefault="00B77295" w:rsidP="00B77295">
      <w:pPr>
        <w:ind w:right="3690" w:firstLine="720"/>
        <w:jc w:val="both"/>
        <w:rPr>
          <w:rFonts w:ascii="Lucida Bright" w:hAnsi="Lucida Bright" w:cstheme="minorHAnsi"/>
          <w:sz w:val="24"/>
          <w:szCs w:val="20"/>
        </w:rPr>
      </w:pPr>
    </w:p>
    <w:p w14:paraId="739C7AEA" w14:textId="3906A165" w:rsidR="00306694" w:rsidRPr="00AB4EE7" w:rsidRDefault="00AC4EB1" w:rsidP="00B77295">
      <w:pPr>
        <w:ind w:right="3690" w:firstLine="720"/>
        <w:jc w:val="both"/>
        <w:rPr>
          <w:rFonts w:ascii="Lucida Bright" w:hAnsi="Lucida Bright" w:cstheme="minorHAnsi"/>
          <w:sz w:val="24"/>
          <w:szCs w:val="20"/>
        </w:rPr>
      </w:pPr>
      <w:r w:rsidRPr="00AB4EE7">
        <w:rPr>
          <w:rFonts w:ascii="Lucida Bright" w:hAnsi="Lucida Bright" w:cstheme="minorHAnsi"/>
          <w:sz w:val="24"/>
          <w:szCs w:val="20"/>
        </w:rPr>
        <w:t>Classes are held Monday-Friday from 9:00am to 3:45pm, making this a</w:t>
      </w:r>
      <w:r w:rsidR="00E3234F" w:rsidRPr="00AB4EE7">
        <w:rPr>
          <w:rFonts w:ascii="Lucida Bright" w:hAnsi="Lucida Bright" w:cstheme="minorHAnsi"/>
          <w:sz w:val="24"/>
          <w:szCs w:val="20"/>
        </w:rPr>
        <w:t xml:space="preserve"> 22-week course</w:t>
      </w:r>
      <w:r w:rsidRPr="00AB4EE7">
        <w:rPr>
          <w:rFonts w:ascii="Lucida Bright" w:hAnsi="Lucida Bright" w:cstheme="minorHAnsi"/>
          <w:sz w:val="24"/>
          <w:szCs w:val="20"/>
        </w:rPr>
        <w:t xml:space="preserve"> on a full-time schedule</w:t>
      </w:r>
      <w:r w:rsidR="00E3234F" w:rsidRPr="00AB4EE7">
        <w:rPr>
          <w:rFonts w:ascii="Lucida Bright" w:hAnsi="Lucida Bright" w:cstheme="minorHAnsi"/>
          <w:sz w:val="24"/>
          <w:szCs w:val="20"/>
        </w:rPr>
        <w:t xml:space="preserve">.  Students </w:t>
      </w:r>
      <w:r w:rsidRPr="00AB4EE7">
        <w:rPr>
          <w:rFonts w:ascii="Lucida Bright" w:hAnsi="Lucida Bright" w:cstheme="minorHAnsi"/>
          <w:sz w:val="24"/>
          <w:szCs w:val="20"/>
        </w:rPr>
        <w:t xml:space="preserve">are provided with </w:t>
      </w:r>
      <w:r w:rsidR="00E3234F" w:rsidRPr="00AB4EE7">
        <w:rPr>
          <w:rFonts w:ascii="Lucida Bright" w:hAnsi="Lucida Bright" w:cstheme="minorHAnsi"/>
          <w:sz w:val="24"/>
          <w:szCs w:val="20"/>
        </w:rPr>
        <w:t xml:space="preserve">30-minute lunch periods and </w:t>
      </w:r>
      <w:r w:rsidRPr="00AB4EE7">
        <w:rPr>
          <w:rFonts w:ascii="Lucida Bright" w:hAnsi="Lucida Bright" w:cstheme="minorHAnsi"/>
          <w:sz w:val="24"/>
          <w:szCs w:val="20"/>
        </w:rPr>
        <w:t xml:space="preserve">at least one </w:t>
      </w:r>
      <w:r w:rsidR="00E3234F" w:rsidRPr="00AB4EE7">
        <w:rPr>
          <w:rFonts w:ascii="Lucida Bright" w:hAnsi="Lucida Bright" w:cstheme="minorHAnsi"/>
          <w:sz w:val="24"/>
          <w:szCs w:val="20"/>
        </w:rPr>
        <w:t>15-minute break.</w:t>
      </w:r>
    </w:p>
    <w:p w14:paraId="55244D08" w14:textId="575EBD49" w:rsidR="009C7A64" w:rsidRPr="00AB4EE7" w:rsidRDefault="009C7A64" w:rsidP="00DE274E">
      <w:pPr>
        <w:ind w:right="1530"/>
        <w:jc w:val="both"/>
        <w:rPr>
          <w:rFonts w:asciiTheme="majorHAnsi" w:hAnsiTheme="majorHAnsi" w:cstheme="minorHAnsi"/>
          <w:sz w:val="20"/>
          <w:szCs w:val="16"/>
        </w:rPr>
      </w:pPr>
    </w:p>
    <w:p w14:paraId="6CAC06A4" w14:textId="2CC25D63" w:rsidR="00E3234F" w:rsidRPr="00AB4EE7" w:rsidRDefault="00B77295" w:rsidP="00E3234F">
      <w:pPr>
        <w:ind w:right="4950"/>
        <w:jc w:val="both"/>
        <w:rPr>
          <w:rFonts w:asciiTheme="majorHAnsi" w:hAnsiTheme="majorHAnsi" w:cstheme="minorHAnsi"/>
          <w:sz w:val="20"/>
          <w:szCs w:val="16"/>
        </w:rPr>
      </w:pPr>
      <w:r w:rsidRPr="00AB4EE7">
        <w:rPr>
          <w:rFonts w:ascii="Bodoni MT" w:hAnsi="Bodoni MT" w:cstheme="minorHAnsi"/>
          <w:b/>
          <w:noProof/>
          <w:sz w:val="14"/>
          <w:szCs w:val="12"/>
        </w:rPr>
        <w:drawing>
          <wp:anchor distT="0" distB="0" distL="114300" distR="114300" simplePos="0" relativeHeight="251648512" behindDoc="0" locked="0" layoutInCell="1" allowOverlap="1" wp14:anchorId="10CAA5C3" wp14:editId="27D06303">
            <wp:simplePos x="0" y="0"/>
            <wp:positionH relativeFrom="margin">
              <wp:posOffset>4526280</wp:posOffset>
            </wp:positionH>
            <wp:positionV relativeFrom="paragraph">
              <wp:posOffset>97155</wp:posOffset>
            </wp:positionV>
            <wp:extent cx="1740097" cy="2609850"/>
            <wp:effectExtent l="19050" t="19050" r="12700" b="1905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60.JPG"/>
                    <pic:cNvPicPr/>
                  </pic:nvPicPr>
                  <pic:blipFill>
                    <a:blip r:embed="rId103" cstate="print">
                      <a:grayscl/>
                      <a:extLst>
                        <a:ext uri="{BEBA8EAE-BF5A-486C-A8C5-ECC9F3942E4B}">
                          <a14:imgProps xmlns:a14="http://schemas.microsoft.com/office/drawing/2010/main">
                            <a14:imgLayer r:embed="rId104">
                              <a14:imgEffect>
                                <a14:sharpenSoften amount="29000"/>
                              </a14:imgEffect>
                              <a14:imgEffect>
                                <a14:brightnessContrast bright="16000" contrast="-6000"/>
                              </a14:imgEffect>
                            </a14:imgLayer>
                          </a14:imgProps>
                        </a:ext>
                        <a:ext uri="{28A0092B-C50C-407E-A947-70E740481C1C}">
                          <a14:useLocalDpi xmlns:a14="http://schemas.microsoft.com/office/drawing/2010/main" val="0"/>
                        </a:ext>
                      </a:extLst>
                    </a:blip>
                    <a:stretch>
                      <a:fillRect/>
                    </a:stretch>
                  </pic:blipFill>
                  <pic:spPr>
                    <a:xfrm>
                      <a:off x="0" y="0"/>
                      <a:ext cx="1740097" cy="2609850"/>
                    </a:xfrm>
                    <a:prstGeom prst="rect">
                      <a:avLst/>
                    </a:prstGeom>
                    <a:ln w="9525">
                      <a:solidFill>
                        <a:sysClr val="windowText" lastClr="000000"/>
                      </a:solidFill>
                    </a:ln>
                  </pic:spPr>
                </pic:pic>
              </a:graphicData>
            </a:graphic>
            <wp14:sizeRelH relativeFrom="page">
              <wp14:pctWidth>0</wp14:pctWidth>
            </wp14:sizeRelH>
            <wp14:sizeRelV relativeFrom="page">
              <wp14:pctHeight>0</wp14:pctHeight>
            </wp14:sizeRelV>
          </wp:anchor>
        </w:drawing>
      </w:r>
    </w:p>
    <w:p w14:paraId="589F4B27" w14:textId="77777777" w:rsidR="00B77295" w:rsidRPr="00AB4EE7" w:rsidRDefault="00B77295" w:rsidP="00E3234F">
      <w:pPr>
        <w:ind w:right="4950"/>
        <w:jc w:val="both"/>
        <w:rPr>
          <w:rFonts w:asciiTheme="majorHAnsi" w:hAnsiTheme="majorHAnsi" w:cstheme="minorHAnsi"/>
          <w:sz w:val="20"/>
          <w:szCs w:val="16"/>
        </w:rPr>
      </w:pPr>
    </w:p>
    <w:p w14:paraId="1E87C082" w14:textId="38804ACD" w:rsidR="00F92E27" w:rsidRPr="00AB4EE7" w:rsidRDefault="00F92E27" w:rsidP="00213137">
      <w:pPr>
        <w:ind w:right="3960"/>
        <w:rPr>
          <w:rFonts w:ascii="Lucida Bright" w:hAnsi="Lucida Bright" w:cstheme="minorHAnsi"/>
          <w:b/>
          <w:bCs/>
          <w:sz w:val="24"/>
        </w:rPr>
      </w:pPr>
      <w:r w:rsidRPr="00AB4EE7">
        <w:rPr>
          <w:rFonts w:ascii="Lucida Bright" w:hAnsi="Lucida Bright" w:cstheme="minorHAnsi"/>
          <w:b/>
          <w:bCs/>
          <w:sz w:val="24"/>
        </w:rPr>
        <w:t>Students will acquire knowledge and practical skills in the following subjects:</w:t>
      </w:r>
    </w:p>
    <w:p w14:paraId="58F109AD" w14:textId="77777777" w:rsidR="00F92E27" w:rsidRPr="00AB4EE7" w:rsidRDefault="00F92E27" w:rsidP="00E3234F">
      <w:pPr>
        <w:ind w:right="4950"/>
        <w:jc w:val="both"/>
        <w:rPr>
          <w:rFonts w:ascii="Lucida Bright" w:hAnsi="Lucida Bright" w:cstheme="minorHAnsi"/>
          <w:sz w:val="20"/>
          <w:szCs w:val="16"/>
        </w:rPr>
      </w:pPr>
    </w:p>
    <w:p w14:paraId="320D1282" w14:textId="3A15FEC0" w:rsidR="00F92E27" w:rsidRPr="00AB4EE7" w:rsidRDefault="00F92E2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Lucida Bright" w:hAnsi="Lucida Bright" w:cstheme="minorHAnsi"/>
          <w:sz w:val="24"/>
          <w:szCs w:val="18"/>
        </w:rPr>
        <w:t>Theory in the practice of manicuring and pedicuring services, business practices and basic human anatomy and physiology.</w:t>
      </w:r>
    </w:p>
    <w:p w14:paraId="3A8BC4D7" w14:textId="77777777" w:rsidR="00F92E27" w:rsidRPr="00AB4EE7" w:rsidRDefault="00F92E2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Lucida Bright" w:hAnsi="Lucida Bright" w:cstheme="minorHAnsi"/>
          <w:sz w:val="24"/>
          <w:szCs w:val="18"/>
        </w:rPr>
        <w:t xml:space="preserve">Artificial nails including silk, lines, fiberglass, acrylic, gel, powder, extensions and sculpting, preparation, application, </w:t>
      </w:r>
      <w:proofErr w:type="gramStart"/>
      <w:r w:rsidRPr="00AB4EE7">
        <w:rPr>
          <w:rFonts w:ascii="Lucida Bright" w:hAnsi="Lucida Bright" w:cstheme="minorHAnsi"/>
          <w:sz w:val="24"/>
          <w:szCs w:val="18"/>
        </w:rPr>
        <w:t>finish</w:t>
      </w:r>
      <w:proofErr w:type="gramEnd"/>
      <w:r w:rsidRPr="00AB4EE7">
        <w:rPr>
          <w:rFonts w:ascii="Lucida Bright" w:hAnsi="Lucida Bright" w:cstheme="minorHAnsi"/>
          <w:sz w:val="24"/>
          <w:szCs w:val="18"/>
        </w:rPr>
        <w:t xml:space="preserve"> and removal.</w:t>
      </w:r>
    </w:p>
    <w:p w14:paraId="1F0B4E1D" w14:textId="77777777" w:rsidR="00F92E27" w:rsidRPr="00AB4EE7" w:rsidRDefault="00F92E2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Lucida Bright" w:hAnsi="Lucida Bright" w:cstheme="minorHAnsi"/>
          <w:sz w:val="24"/>
          <w:szCs w:val="18"/>
        </w:rPr>
        <w:t xml:space="preserve">Cleansing, </w:t>
      </w:r>
      <w:proofErr w:type="gramStart"/>
      <w:r w:rsidRPr="00AB4EE7">
        <w:rPr>
          <w:rFonts w:ascii="Lucida Bright" w:hAnsi="Lucida Bright" w:cstheme="minorHAnsi"/>
          <w:sz w:val="24"/>
          <w:szCs w:val="18"/>
        </w:rPr>
        <w:t>shaping</w:t>
      </w:r>
      <w:proofErr w:type="gramEnd"/>
      <w:r w:rsidRPr="00AB4EE7">
        <w:rPr>
          <w:rFonts w:ascii="Lucida Bright" w:hAnsi="Lucida Bright" w:cstheme="minorHAnsi"/>
          <w:sz w:val="24"/>
          <w:szCs w:val="18"/>
        </w:rPr>
        <w:t xml:space="preserve"> and polishing of nails of the hands and feet and treatment of cuticles.</w:t>
      </w:r>
    </w:p>
    <w:p w14:paraId="0FC0787E" w14:textId="3427BBD8" w:rsidR="00F92E27" w:rsidRPr="00AB4EE7" w:rsidRDefault="0021313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Theme="majorHAnsi" w:hAnsiTheme="majorHAnsi" w:cstheme="minorHAnsi"/>
          <w:noProof/>
          <w:szCs w:val="18"/>
        </w:rPr>
        <mc:AlternateContent>
          <mc:Choice Requires="wps">
            <w:drawing>
              <wp:anchor distT="45720" distB="45720" distL="114300" distR="114300" simplePos="0" relativeHeight="251975168" behindDoc="0" locked="0" layoutInCell="1" allowOverlap="1" wp14:anchorId="7AA60815" wp14:editId="11539F7B">
                <wp:simplePos x="0" y="0"/>
                <wp:positionH relativeFrom="margin">
                  <wp:posOffset>4505325</wp:posOffset>
                </wp:positionH>
                <wp:positionV relativeFrom="paragraph">
                  <wp:posOffset>586105</wp:posOffset>
                </wp:positionV>
                <wp:extent cx="1793875" cy="1895475"/>
                <wp:effectExtent l="0" t="0" r="15875" b="28575"/>
                <wp:wrapNone/>
                <wp:docPr id="7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3875" cy="1895475"/>
                        </a:xfrm>
                        <a:prstGeom prst="rect">
                          <a:avLst/>
                        </a:prstGeom>
                        <a:noFill/>
                        <a:ln w="15875" cmpd="thickThin">
                          <a:solidFill>
                            <a:srgbClr val="000000"/>
                          </a:solidFill>
                          <a:prstDash val="sysDot"/>
                          <a:miter lim="800000"/>
                          <a:headEnd/>
                          <a:tailEnd/>
                        </a:ln>
                      </wps:spPr>
                      <wps:txbx>
                        <w:txbxContent>
                          <w:p w14:paraId="515C2F8A" w14:textId="77777777" w:rsidR="00213137" w:rsidRPr="00687FB4" w:rsidRDefault="00213137" w:rsidP="00213137">
                            <w:pPr>
                              <w:jc w:val="center"/>
                              <w:rPr>
                                <w:rFonts w:asciiTheme="majorHAnsi" w:hAnsiTheme="majorHAnsi"/>
                                <w:b/>
                                <w:sz w:val="24"/>
                                <w:u w:val="single"/>
                              </w:rPr>
                            </w:pPr>
                            <w:r w:rsidRPr="00687FB4">
                              <w:rPr>
                                <w:rFonts w:asciiTheme="majorHAnsi" w:hAnsiTheme="majorHAnsi"/>
                                <w:b/>
                                <w:sz w:val="24"/>
                                <w:u w:val="single"/>
                              </w:rPr>
                              <w:t>Calculation of grades:</w:t>
                            </w:r>
                          </w:p>
                          <w:p w14:paraId="589890C8" w14:textId="77777777" w:rsidR="00213137" w:rsidRPr="00687FB4" w:rsidRDefault="00213137" w:rsidP="00213137">
                            <w:pPr>
                              <w:jc w:val="both"/>
                              <w:rPr>
                                <w:rFonts w:asciiTheme="majorHAnsi" w:hAnsiTheme="majorHAnsi"/>
                                <w:bCs/>
                                <w:sz w:val="14"/>
                                <w:szCs w:val="20"/>
                              </w:rPr>
                            </w:pPr>
                          </w:p>
                          <w:p w14:paraId="6FF725B7" w14:textId="58ECBE44" w:rsidR="00213137" w:rsidRPr="00687FB4" w:rsidRDefault="00213137" w:rsidP="00213137">
                            <w:pPr>
                              <w:jc w:val="both"/>
                              <w:rPr>
                                <w:rFonts w:asciiTheme="majorHAnsi" w:hAnsiTheme="majorHAnsi"/>
                                <w:bCs/>
                                <w:sz w:val="16"/>
                              </w:rPr>
                            </w:pPr>
                            <w:r w:rsidRPr="00687FB4">
                              <w:rPr>
                                <w:rFonts w:asciiTheme="majorHAnsi" w:hAnsiTheme="majorHAnsi"/>
                                <w:bCs/>
                                <w:sz w:val="16"/>
                              </w:rPr>
                              <w:t>The grading procedure for written and practical testing, regardless of course, is calculated by dividing the number correct by the number possible on each test to reflect a percentage grade</w:t>
                            </w:r>
                            <w:r w:rsidR="00F35297">
                              <w:rPr>
                                <w:rFonts w:asciiTheme="majorHAnsi" w:hAnsiTheme="majorHAnsi"/>
                                <w:bCs/>
                                <w:sz w:val="16"/>
                              </w:rPr>
                              <w:t xml:space="preserve"> ranging from 0 -</w:t>
                            </w:r>
                            <w:proofErr w:type="gramStart"/>
                            <w:r w:rsidR="00F35297">
                              <w:rPr>
                                <w:rFonts w:asciiTheme="majorHAnsi" w:hAnsiTheme="majorHAnsi"/>
                                <w:bCs/>
                                <w:sz w:val="16"/>
                              </w:rPr>
                              <w:t>100.</w:t>
                            </w:r>
                            <w:r w:rsidRPr="00687FB4">
                              <w:rPr>
                                <w:rFonts w:asciiTheme="majorHAnsi" w:hAnsiTheme="majorHAnsi"/>
                                <w:bCs/>
                                <w:sz w:val="16"/>
                              </w:rPr>
                              <w:t>.</w:t>
                            </w:r>
                            <w:proofErr w:type="gramEnd"/>
                            <w:r w:rsidRPr="00687FB4">
                              <w:rPr>
                                <w:rFonts w:asciiTheme="majorHAnsi" w:hAnsiTheme="majorHAnsi"/>
                                <w:bCs/>
                                <w:sz w:val="16"/>
                              </w:rPr>
                              <w:t xml:space="preserve"> Seventy percent (70%) is considered to be a passing grade with regards to all testing other than Final Exams, which must be passed with a score of seventy-five percent (75%) or better.</w:t>
                            </w:r>
                          </w:p>
                          <w:p w14:paraId="776ECE3F" w14:textId="77777777" w:rsidR="00213137" w:rsidRPr="00687FB4" w:rsidRDefault="00213137" w:rsidP="00213137">
                            <w:pPr>
                              <w:jc w:val="both"/>
                              <w:rPr>
                                <w:rFonts w:asciiTheme="majorHAnsi" w:hAnsiTheme="majorHAnsi"/>
                                <w:bCs/>
                                <w:sz w:val="16"/>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AA60815" id="_x0000_s1104" type="#_x0000_t202" style="position:absolute;left:0;text-align:left;margin-left:354.75pt;margin-top:46.15pt;width:141.25pt;height:149.25pt;z-index:25197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" filled="f" strokeweight="1.25pt">
                <v:stroke dashstyle="1 1" linestyle="thickThin"/>
                <v:textbox>
                  <w:txbxContent>
                    <w:p w14:paraId="515C2F8A" w14:textId="77777777" w:rsidR="00213137" w:rsidRPr="00687FB4" w:rsidRDefault="00213137" w:rsidP="00213137">
                      <w:pPr>
                        <w:jc w:val="center"/>
                        <w:rPr>
                          <w:rFonts w:asciiTheme="majorHAnsi" w:hAnsiTheme="majorHAnsi"/>
                          <w:b/>
                          <w:sz w:val="24"/>
                          <w:u w:val="single"/>
                        </w:rPr>
                      </w:pPr>
                      <w:r w:rsidRPr="00687FB4">
                        <w:rPr>
                          <w:rFonts w:asciiTheme="majorHAnsi" w:hAnsiTheme="majorHAnsi"/>
                          <w:b/>
                          <w:sz w:val="24"/>
                          <w:u w:val="single"/>
                        </w:rPr>
                        <w:t>Calculation of grades:</w:t>
                      </w:r>
                    </w:p>
                    <w:p w14:paraId="589890C8" w14:textId="77777777" w:rsidR="00213137" w:rsidRPr="00687FB4" w:rsidRDefault="00213137" w:rsidP="00213137">
                      <w:pPr>
                        <w:jc w:val="both"/>
                        <w:rPr>
                          <w:rFonts w:asciiTheme="majorHAnsi" w:hAnsiTheme="majorHAnsi"/>
                          <w:bCs/>
                          <w:sz w:val="14"/>
                          <w:szCs w:val="20"/>
                        </w:rPr>
                      </w:pPr>
                    </w:p>
                    <w:p w14:paraId="6FF725B7" w14:textId="58ECBE44" w:rsidR="00213137" w:rsidRPr="00687FB4" w:rsidRDefault="00213137" w:rsidP="00213137">
                      <w:pPr>
                        <w:jc w:val="both"/>
                        <w:rPr>
                          <w:rFonts w:asciiTheme="majorHAnsi" w:hAnsiTheme="majorHAnsi"/>
                          <w:bCs/>
                          <w:sz w:val="16"/>
                        </w:rPr>
                      </w:pPr>
                      <w:r w:rsidRPr="00687FB4">
                        <w:rPr>
                          <w:rFonts w:asciiTheme="majorHAnsi" w:hAnsiTheme="majorHAnsi"/>
                          <w:bCs/>
                          <w:sz w:val="16"/>
                        </w:rPr>
                        <w:t>The grading procedure for written and practical testing, regardless of course, is calculated by dividing the number correct by the number possible on each test to reflect a percentage grade</w:t>
                      </w:r>
                      <w:r w:rsidR="00F35297">
                        <w:rPr>
                          <w:rFonts w:asciiTheme="majorHAnsi" w:hAnsiTheme="majorHAnsi"/>
                          <w:bCs/>
                          <w:sz w:val="16"/>
                        </w:rPr>
                        <w:t xml:space="preserve"> ranging from 0 -</w:t>
                      </w:r>
                      <w:proofErr w:type="gramStart"/>
                      <w:r w:rsidR="00F35297">
                        <w:rPr>
                          <w:rFonts w:asciiTheme="majorHAnsi" w:hAnsiTheme="majorHAnsi"/>
                          <w:bCs/>
                          <w:sz w:val="16"/>
                        </w:rPr>
                        <w:t>100.</w:t>
                      </w:r>
                      <w:r w:rsidRPr="00687FB4">
                        <w:rPr>
                          <w:rFonts w:asciiTheme="majorHAnsi" w:hAnsiTheme="majorHAnsi"/>
                          <w:bCs/>
                          <w:sz w:val="16"/>
                        </w:rPr>
                        <w:t>.</w:t>
                      </w:r>
                      <w:proofErr w:type="gramEnd"/>
                      <w:r w:rsidRPr="00687FB4">
                        <w:rPr>
                          <w:rFonts w:asciiTheme="majorHAnsi" w:hAnsiTheme="majorHAnsi"/>
                          <w:bCs/>
                          <w:sz w:val="16"/>
                        </w:rPr>
                        <w:t xml:space="preserve"> Seventy percent (70%) is considered to be a passing grade with regards to all testing other than Final Exams, which must be passed with a score of seventy-five percent (75%) or better.</w:t>
                      </w:r>
                    </w:p>
                    <w:p w14:paraId="776ECE3F" w14:textId="77777777" w:rsidR="00213137" w:rsidRPr="00687FB4" w:rsidRDefault="00213137" w:rsidP="00213137">
                      <w:pPr>
                        <w:jc w:val="both"/>
                        <w:rPr>
                          <w:rFonts w:asciiTheme="majorHAnsi" w:hAnsiTheme="majorHAnsi"/>
                          <w:bCs/>
                          <w:sz w:val="16"/>
                        </w:rPr>
                      </w:pPr>
                    </w:p>
                  </w:txbxContent>
                </v:textbox>
                <w10:wrap anchorx="margin"/>
              </v:shape>
            </w:pict>
          </mc:Fallback>
        </mc:AlternateContent>
      </w:r>
      <w:r w:rsidR="00F92E27" w:rsidRPr="00AB4EE7">
        <w:rPr>
          <w:rFonts w:ascii="Lucida Bright" w:hAnsi="Lucida Bright" w:cstheme="minorHAnsi"/>
          <w:sz w:val="24"/>
          <w:szCs w:val="18"/>
        </w:rPr>
        <w:t xml:space="preserve">Cleaning and disinfecting of individual </w:t>
      </w:r>
      <w:proofErr w:type="gramStart"/>
      <w:r w:rsidR="00F92E27" w:rsidRPr="00AB4EE7">
        <w:rPr>
          <w:rFonts w:ascii="Lucida Bright" w:hAnsi="Lucida Bright" w:cstheme="minorHAnsi"/>
          <w:sz w:val="24"/>
          <w:szCs w:val="18"/>
        </w:rPr>
        <w:t>work station</w:t>
      </w:r>
      <w:proofErr w:type="gramEnd"/>
      <w:r w:rsidR="00F92E27" w:rsidRPr="00AB4EE7">
        <w:rPr>
          <w:rFonts w:ascii="Lucida Bright" w:hAnsi="Lucida Bright" w:cstheme="minorHAnsi"/>
          <w:sz w:val="24"/>
          <w:szCs w:val="18"/>
        </w:rPr>
        <w:t>, individual equipment and tools and proper use and storage of linens.</w:t>
      </w:r>
    </w:p>
    <w:p w14:paraId="65DB37F6" w14:textId="2AD7CEDD" w:rsidR="00F92E27" w:rsidRPr="00AB4EE7" w:rsidRDefault="00F92E2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Lucida Bright" w:hAnsi="Lucida Bright" w:cstheme="minorHAnsi"/>
          <w:sz w:val="24"/>
          <w:szCs w:val="18"/>
        </w:rPr>
        <w:t>Diseases and disorders of the nails of the hands and feet.</w:t>
      </w:r>
    </w:p>
    <w:p w14:paraId="25FECF6E" w14:textId="3F7286DD" w:rsidR="00F92E27" w:rsidRPr="00AB4EE7" w:rsidRDefault="00F92E27" w:rsidP="00650181">
      <w:pPr>
        <w:pStyle w:val="ListParagraph"/>
        <w:numPr>
          <w:ilvl w:val="0"/>
          <w:numId w:val="48"/>
        </w:numPr>
        <w:spacing w:after="240"/>
        <w:ind w:left="360" w:right="3870"/>
        <w:jc w:val="both"/>
        <w:rPr>
          <w:rFonts w:ascii="Lucida Bright" w:hAnsi="Lucida Bright" w:cstheme="minorHAnsi"/>
          <w:sz w:val="24"/>
          <w:szCs w:val="18"/>
        </w:rPr>
      </w:pPr>
      <w:r w:rsidRPr="00AB4EE7">
        <w:rPr>
          <w:rFonts w:ascii="Lucida Bright" w:hAnsi="Lucida Bright" w:cstheme="minorHAnsi"/>
          <w:sz w:val="24"/>
          <w:szCs w:val="18"/>
        </w:rPr>
        <w:t xml:space="preserve">Safety </w:t>
      </w:r>
      <w:proofErr w:type="gramStart"/>
      <w:r w:rsidRPr="00AB4EE7">
        <w:rPr>
          <w:rFonts w:ascii="Lucida Bright" w:hAnsi="Lucida Bright" w:cstheme="minorHAnsi"/>
          <w:sz w:val="24"/>
          <w:szCs w:val="18"/>
        </w:rPr>
        <w:t>including</w:t>
      </w:r>
      <w:proofErr w:type="gramEnd"/>
      <w:r w:rsidRPr="00AB4EE7">
        <w:rPr>
          <w:rFonts w:ascii="Lucida Bright" w:hAnsi="Lucida Bright" w:cstheme="minorHAnsi"/>
          <w:sz w:val="24"/>
          <w:szCs w:val="18"/>
        </w:rPr>
        <w:t xml:space="preserve"> proper use and storage of chemicals implements and electrical appliances.</w:t>
      </w:r>
    </w:p>
    <w:p w14:paraId="3B687A7D" w14:textId="7BBAD6D1" w:rsidR="00F7060E" w:rsidRPr="00AB4EE7" w:rsidRDefault="00F92E27" w:rsidP="00650181">
      <w:pPr>
        <w:pStyle w:val="ListParagraph"/>
        <w:numPr>
          <w:ilvl w:val="0"/>
          <w:numId w:val="48"/>
        </w:numPr>
        <w:spacing w:after="240"/>
        <w:ind w:left="360" w:right="3870"/>
        <w:jc w:val="both"/>
        <w:rPr>
          <w:rFonts w:asciiTheme="majorHAnsi" w:hAnsiTheme="majorHAnsi" w:cstheme="minorHAnsi"/>
          <w:b/>
          <w:sz w:val="24"/>
          <w:szCs w:val="16"/>
        </w:rPr>
        <w:sectPr w:rsidR="00F7060E" w:rsidRPr="00AB4EE7" w:rsidSect="00B83CB6">
          <w:pgSz w:w="12240" w:h="15840" w:code="1"/>
          <w:pgMar w:top="1170" w:right="1080" w:bottom="1440" w:left="1080" w:header="720" w:footer="720" w:gutter="0"/>
          <w:cols w:space="720"/>
          <w:docGrid w:linePitch="360"/>
        </w:sectPr>
      </w:pPr>
      <w:r w:rsidRPr="00AB4EE7">
        <w:rPr>
          <w:rFonts w:ascii="Lucida Bright" w:hAnsi="Lucida Bright" w:cstheme="minorHAnsi"/>
          <w:sz w:val="24"/>
          <w:szCs w:val="18"/>
        </w:rPr>
        <w:t>First aid as it relates to manicuring and</w:t>
      </w:r>
      <w:r w:rsidR="00B77295" w:rsidRPr="00AB4EE7">
        <w:rPr>
          <w:rFonts w:ascii="Lucida Bright" w:hAnsi="Lucida Bright" w:cstheme="minorHAnsi"/>
          <w:sz w:val="24"/>
          <w:szCs w:val="18"/>
        </w:rPr>
        <w:t xml:space="preserve"> </w:t>
      </w:r>
      <w:r w:rsidRPr="00AB4EE7">
        <w:rPr>
          <w:rFonts w:ascii="Lucida Bright" w:hAnsi="Lucida Bright" w:cstheme="minorHAnsi"/>
          <w:sz w:val="24"/>
          <w:szCs w:val="18"/>
        </w:rPr>
        <w:t>pedicuring.</w:t>
      </w:r>
      <w:r w:rsidRPr="00AB4EE7">
        <w:rPr>
          <w:rFonts w:asciiTheme="majorHAnsi" w:hAnsiTheme="majorHAnsi" w:cstheme="minorHAnsi"/>
          <w:b/>
          <w:sz w:val="24"/>
          <w:szCs w:val="16"/>
        </w:rPr>
        <w:t xml:space="preserve"> </w:t>
      </w:r>
    </w:p>
    <w:tbl>
      <w:tblPr>
        <w:tblStyle w:val="TableGrid11"/>
        <w:tblpPr w:leftFromText="180" w:rightFromText="180" w:vertAnchor="text" w:horzAnchor="margin" w:tblpXSpec="center" w:tblpY="388"/>
        <w:tblW w:w="107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7170"/>
        <w:gridCol w:w="1170"/>
        <w:gridCol w:w="1440"/>
        <w:gridCol w:w="990"/>
      </w:tblGrid>
      <w:tr w:rsidR="00D11172" w:rsidRPr="00AB4EE7" w14:paraId="4CD01996" w14:textId="77777777" w:rsidTr="006E39EC">
        <w:trPr>
          <w:cantSplit/>
          <w:trHeight w:val="302"/>
          <w:jc w:val="center"/>
        </w:trPr>
        <w:tc>
          <w:tcPr>
            <w:tcW w:w="7170" w:type="dxa"/>
            <w:tcBorders>
              <w:top w:val="thickThinSmallGap" w:sz="12" w:space="0" w:color="auto"/>
              <w:left w:val="thickThinSmallGap" w:sz="12" w:space="0" w:color="auto"/>
              <w:bottom w:val="single" w:sz="4" w:space="0" w:color="auto"/>
              <w:right w:val="single" w:sz="4" w:space="0" w:color="auto"/>
            </w:tcBorders>
            <w:shd w:val="clear" w:color="auto" w:fill="FFFFFF" w:themeFill="background1"/>
            <w:vAlign w:val="center"/>
          </w:tcPr>
          <w:p w14:paraId="4955393F" w14:textId="77777777" w:rsidR="00D11172" w:rsidRPr="00AB4EE7" w:rsidRDefault="00D11172" w:rsidP="00D11172">
            <w:pPr>
              <w:shd w:val="clear" w:color="auto" w:fill="FFFFFF" w:themeFill="background1"/>
              <w:rPr>
                <w:rFonts w:ascii="Lucida Bright" w:hAnsi="Lucida Bright" w:cstheme="minorHAnsi"/>
                <w:b/>
                <w:sz w:val="20"/>
                <w:szCs w:val="18"/>
              </w:rPr>
            </w:pPr>
            <w:bookmarkStart w:id="164" w:name="_Hlk19621606"/>
            <w:bookmarkStart w:id="165" w:name="_Hlk509236272"/>
            <w:r w:rsidRPr="00AB4EE7">
              <w:rPr>
                <w:rFonts w:ascii="Lucida Bright" w:hAnsi="Lucida Bright" w:cstheme="minorHAnsi"/>
                <w:b/>
                <w:sz w:val="24"/>
              </w:rPr>
              <w:lastRenderedPageBreak/>
              <w:t>SUBJECT</w:t>
            </w:r>
          </w:p>
        </w:tc>
        <w:tc>
          <w:tcPr>
            <w:tcW w:w="1170" w:type="dxa"/>
            <w:tcBorders>
              <w:top w:val="thickThinSmallGap" w:sz="12" w:space="0" w:color="auto"/>
              <w:left w:val="single" w:sz="4" w:space="0" w:color="auto"/>
              <w:bottom w:val="single" w:sz="4" w:space="0" w:color="auto"/>
              <w:right w:val="single" w:sz="4" w:space="0" w:color="auto"/>
            </w:tcBorders>
            <w:shd w:val="clear" w:color="auto" w:fill="FFFFFF" w:themeFill="background1"/>
            <w:vAlign w:val="center"/>
          </w:tcPr>
          <w:p w14:paraId="6581F3A9" w14:textId="77777777" w:rsidR="00D11172" w:rsidRPr="00AB4EE7" w:rsidRDefault="00D11172" w:rsidP="00D11172">
            <w:pPr>
              <w:shd w:val="clear" w:color="auto" w:fill="FFFFFF" w:themeFill="background1"/>
              <w:jc w:val="center"/>
              <w:rPr>
                <w:rFonts w:ascii="Lucida Bright" w:hAnsi="Lucida Bright" w:cstheme="minorHAnsi"/>
                <w:b/>
                <w:sz w:val="20"/>
                <w:szCs w:val="18"/>
              </w:rPr>
            </w:pPr>
            <w:r w:rsidRPr="00AB4EE7">
              <w:rPr>
                <w:rFonts w:ascii="Lucida Bright" w:hAnsi="Lucida Bright" w:cstheme="minorHAnsi"/>
                <w:b/>
                <w:sz w:val="20"/>
                <w:szCs w:val="18"/>
              </w:rPr>
              <w:t>THEORY</w:t>
            </w:r>
          </w:p>
        </w:tc>
        <w:tc>
          <w:tcPr>
            <w:tcW w:w="1440" w:type="dxa"/>
            <w:tcBorders>
              <w:top w:val="thickThinSmallGap" w:sz="12" w:space="0" w:color="auto"/>
              <w:left w:val="single" w:sz="4" w:space="0" w:color="auto"/>
              <w:bottom w:val="single" w:sz="4" w:space="0" w:color="auto"/>
              <w:right w:val="single" w:sz="4" w:space="0" w:color="auto"/>
            </w:tcBorders>
            <w:shd w:val="clear" w:color="auto" w:fill="FFFFFF" w:themeFill="background1"/>
            <w:vAlign w:val="center"/>
          </w:tcPr>
          <w:p w14:paraId="456D8910" w14:textId="77777777" w:rsidR="00D11172" w:rsidRPr="00AB4EE7" w:rsidRDefault="00D11172" w:rsidP="00D11172">
            <w:pPr>
              <w:shd w:val="clear" w:color="auto" w:fill="FFFFFF" w:themeFill="background1"/>
              <w:jc w:val="center"/>
              <w:rPr>
                <w:rFonts w:ascii="Lucida Bright" w:hAnsi="Lucida Bright" w:cstheme="minorHAnsi"/>
                <w:b/>
                <w:sz w:val="20"/>
                <w:szCs w:val="18"/>
              </w:rPr>
            </w:pPr>
            <w:r w:rsidRPr="00AB4EE7">
              <w:rPr>
                <w:rFonts w:ascii="Lucida Bright" w:hAnsi="Lucida Bright" w:cstheme="minorHAnsi"/>
                <w:b/>
                <w:sz w:val="20"/>
                <w:szCs w:val="18"/>
              </w:rPr>
              <w:t>PRACTICAL</w:t>
            </w:r>
          </w:p>
        </w:tc>
        <w:tc>
          <w:tcPr>
            <w:tcW w:w="990" w:type="dxa"/>
            <w:tcBorders>
              <w:top w:val="thickThinSmallGap" w:sz="12" w:space="0" w:color="auto"/>
              <w:left w:val="single" w:sz="4" w:space="0" w:color="auto"/>
              <w:bottom w:val="single" w:sz="4" w:space="0" w:color="auto"/>
              <w:right w:val="thickThinSmallGap" w:sz="12" w:space="0" w:color="auto"/>
            </w:tcBorders>
            <w:shd w:val="clear" w:color="auto" w:fill="FFFFFF" w:themeFill="background1"/>
            <w:vAlign w:val="center"/>
          </w:tcPr>
          <w:p w14:paraId="16300F85" w14:textId="77777777" w:rsidR="00D11172" w:rsidRPr="00AB4EE7" w:rsidRDefault="00D11172" w:rsidP="00D11172">
            <w:pPr>
              <w:shd w:val="clear" w:color="auto" w:fill="FFFFFF" w:themeFill="background1"/>
              <w:jc w:val="center"/>
              <w:rPr>
                <w:rFonts w:ascii="Lucida Bright" w:hAnsi="Lucida Bright" w:cstheme="minorHAnsi"/>
                <w:b/>
                <w:sz w:val="20"/>
                <w:szCs w:val="18"/>
              </w:rPr>
            </w:pPr>
            <w:r w:rsidRPr="00AB4EE7">
              <w:rPr>
                <w:rFonts w:ascii="Lucida Bright" w:hAnsi="Lucida Bright" w:cstheme="minorHAnsi"/>
                <w:b/>
                <w:sz w:val="20"/>
                <w:szCs w:val="18"/>
              </w:rPr>
              <w:t>TOTAL</w:t>
            </w:r>
          </w:p>
        </w:tc>
      </w:tr>
      <w:tr w:rsidR="00D11172" w:rsidRPr="00AB4EE7" w14:paraId="0FCF02F4"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66727924" w14:textId="77777777" w:rsidR="00D11172" w:rsidRPr="00AB4EE7" w:rsidRDefault="00D11172" w:rsidP="00D11172">
            <w:pPr>
              <w:rPr>
                <w:rFonts w:ascii="Lucida Bright" w:hAnsi="Lucida Bright" w:cstheme="minorHAnsi"/>
                <w:sz w:val="16"/>
                <w:szCs w:val="14"/>
              </w:rPr>
            </w:pPr>
            <w:r w:rsidRPr="00AB4EE7">
              <w:rPr>
                <w:rFonts w:ascii="Lucida Bright" w:hAnsi="Lucida Bright" w:cstheme="minorHAnsi"/>
                <w:b/>
                <w:sz w:val="16"/>
                <w:szCs w:val="14"/>
              </w:rPr>
              <w:t xml:space="preserve">Manicuring: </w:t>
            </w:r>
            <w:r w:rsidRPr="00AB4EE7">
              <w:rPr>
                <w:rFonts w:ascii="Lucida Bright" w:hAnsi="Lucida Bright" w:cstheme="minorHAnsi"/>
                <w:sz w:val="16"/>
                <w:szCs w:val="14"/>
              </w:rPr>
              <w:t>Anatomy/Physiology, Cleaning and Shaping, Buffing, Treatment of Cuticle</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509E3843" w14:textId="2CD6D45D"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20</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60E1488A" w14:textId="245404CA"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70</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3DA8CD0B" w14:textId="201F270F"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90</w:t>
            </w:r>
          </w:p>
        </w:tc>
      </w:tr>
      <w:tr w:rsidR="00D11172" w:rsidRPr="00AB4EE7" w14:paraId="2416C37E"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13B109F5" w14:textId="77777777" w:rsidR="00D11172" w:rsidRPr="00AB4EE7" w:rsidRDefault="00D11172" w:rsidP="00D11172">
            <w:pPr>
              <w:rPr>
                <w:rFonts w:ascii="Lucida Bright" w:hAnsi="Lucida Bright" w:cstheme="minorHAnsi"/>
                <w:sz w:val="16"/>
                <w:szCs w:val="14"/>
              </w:rPr>
            </w:pPr>
            <w:r w:rsidRPr="00AB4EE7">
              <w:rPr>
                <w:rFonts w:ascii="Lucida Bright" w:hAnsi="Lucida Bright" w:cstheme="minorHAnsi"/>
                <w:b/>
                <w:sz w:val="16"/>
                <w:szCs w:val="14"/>
              </w:rPr>
              <w:t xml:space="preserve">Nail Art: </w:t>
            </w:r>
            <w:r w:rsidRPr="00AB4EE7">
              <w:rPr>
                <w:rFonts w:ascii="Lucida Bright" w:hAnsi="Lucida Bright" w:cstheme="minorHAnsi"/>
                <w:sz w:val="16"/>
                <w:szCs w:val="14"/>
              </w:rPr>
              <w:t>Polishing and Design</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09D7C224" w14:textId="561CE31C"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14</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353F9327" w14:textId="292556AE"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60</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62FD2239" w14:textId="0C7D0939"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74</w:t>
            </w:r>
          </w:p>
        </w:tc>
      </w:tr>
      <w:tr w:rsidR="00D11172" w:rsidRPr="00AB4EE7" w14:paraId="33DE6C71"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18568A00" w14:textId="77777777" w:rsidR="00D11172" w:rsidRPr="00AB4EE7" w:rsidRDefault="00D11172" w:rsidP="00D11172">
            <w:pPr>
              <w:rPr>
                <w:rFonts w:ascii="Lucida Bright" w:hAnsi="Lucida Bright" w:cstheme="minorHAnsi"/>
                <w:b/>
                <w:sz w:val="16"/>
                <w:szCs w:val="14"/>
              </w:rPr>
            </w:pPr>
            <w:r w:rsidRPr="00AB4EE7">
              <w:rPr>
                <w:rFonts w:ascii="Lucida Bright" w:hAnsi="Lucida Bright" w:cstheme="minorHAnsi"/>
                <w:b/>
                <w:sz w:val="16"/>
                <w:szCs w:val="14"/>
              </w:rPr>
              <w:t>Gel Polish</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4AF8D194" w14:textId="6B974D5A"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8</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468D01B8" w14:textId="6E0A9DE0"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40</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2A87B95A" w14:textId="0FAA3D83"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48</w:t>
            </w:r>
          </w:p>
        </w:tc>
      </w:tr>
      <w:tr w:rsidR="00D11172" w:rsidRPr="00AB4EE7" w14:paraId="6FC01C71"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76F2EE1C" w14:textId="77777777" w:rsidR="00D11172" w:rsidRPr="00AB4EE7" w:rsidRDefault="00D11172" w:rsidP="00D11172">
            <w:pPr>
              <w:rPr>
                <w:rFonts w:ascii="Lucida Bright" w:hAnsi="Lucida Bright" w:cstheme="minorHAnsi"/>
                <w:b/>
                <w:sz w:val="16"/>
                <w:szCs w:val="14"/>
              </w:rPr>
            </w:pPr>
            <w:r w:rsidRPr="00AB4EE7">
              <w:rPr>
                <w:rFonts w:ascii="Lucida Bright" w:hAnsi="Lucida Bright" w:cstheme="minorHAnsi"/>
                <w:b/>
                <w:sz w:val="16"/>
                <w:szCs w:val="14"/>
              </w:rPr>
              <w:t>Artificial Nails:</w:t>
            </w:r>
            <w:r w:rsidRPr="00AB4EE7">
              <w:rPr>
                <w:rFonts w:ascii="Lucida Bright" w:hAnsi="Lucida Bright" w:cstheme="minorHAnsi"/>
                <w:sz w:val="16"/>
                <w:szCs w:val="14"/>
              </w:rPr>
              <w:t xml:space="preserve">  Silk, Linen, Fiberglass/Powder, Extensions, Acrylic, Sculpting</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60A597D0" w14:textId="3F3BE901"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20</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4BBDF947" w14:textId="1CE48816"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176</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5210F627" w14:textId="19DC17BB"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196</w:t>
            </w:r>
          </w:p>
        </w:tc>
      </w:tr>
      <w:tr w:rsidR="00C3048A" w:rsidRPr="00AB4EE7" w14:paraId="7557D715"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06FC6AA3" w14:textId="7AE689B7" w:rsidR="00C3048A" w:rsidRPr="00AB4EE7" w:rsidRDefault="00C3048A" w:rsidP="00D11172">
            <w:pPr>
              <w:rPr>
                <w:rFonts w:ascii="Lucida Bright" w:hAnsi="Lucida Bright" w:cstheme="minorHAnsi"/>
                <w:b/>
                <w:sz w:val="16"/>
                <w:szCs w:val="14"/>
              </w:rPr>
            </w:pPr>
            <w:r w:rsidRPr="00AB4EE7">
              <w:rPr>
                <w:rFonts w:ascii="Lucida Bright" w:hAnsi="Lucida Bright" w:cstheme="minorHAnsi"/>
                <w:b/>
                <w:sz w:val="16"/>
                <w:szCs w:val="14"/>
              </w:rPr>
              <w:t>Artificial Nail Removal</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1C93932F" w14:textId="793E20E5" w:rsidR="00C3048A"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64822CBE" w14:textId="714EFAB6" w:rsidR="00C3048A"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24</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70FB577A" w14:textId="7A20BB0D" w:rsidR="00C3048A"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26</w:t>
            </w:r>
          </w:p>
        </w:tc>
      </w:tr>
      <w:tr w:rsidR="00D11172" w:rsidRPr="00AB4EE7" w14:paraId="3397A167"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381018EE" w14:textId="77777777" w:rsidR="00D11172" w:rsidRPr="00AB4EE7" w:rsidRDefault="00D11172" w:rsidP="00D11172">
            <w:pPr>
              <w:rPr>
                <w:rFonts w:ascii="Lucida Bright" w:hAnsi="Lucida Bright" w:cstheme="minorHAnsi"/>
                <w:sz w:val="16"/>
                <w:szCs w:val="14"/>
              </w:rPr>
            </w:pPr>
            <w:r w:rsidRPr="00AB4EE7">
              <w:rPr>
                <w:rFonts w:ascii="Lucida Bright" w:hAnsi="Lucida Bright" w:cstheme="minorHAnsi"/>
                <w:b/>
                <w:sz w:val="16"/>
                <w:szCs w:val="14"/>
              </w:rPr>
              <w:t xml:space="preserve">Pedicuring: </w:t>
            </w:r>
            <w:r w:rsidRPr="00AB4EE7">
              <w:rPr>
                <w:rFonts w:ascii="Lucida Bright" w:hAnsi="Lucida Bright" w:cstheme="minorHAnsi"/>
                <w:sz w:val="16"/>
                <w:szCs w:val="14"/>
              </w:rPr>
              <w:t>Anatomy/Physiology, Cleaning and Shaping, Buffing, Treatment of Cuticle</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5C99424B" w14:textId="2B09283C"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15</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7E911D4C" w14:textId="4238FADB"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75</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201DD596" w14:textId="5B1F32E8"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90</w:t>
            </w:r>
          </w:p>
        </w:tc>
      </w:tr>
      <w:tr w:rsidR="00D11172" w:rsidRPr="00AB4EE7" w14:paraId="247DBB96" w14:textId="77777777" w:rsidTr="006E39EC">
        <w:trPr>
          <w:cantSplit/>
          <w:trHeight w:val="649"/>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5B17B1F3" w14:textId="77777777" w:rsidR="00D11172" w:rsidRPr="00AB4EE7" w:rsidRDefault="00D11172" w:rsidP="00D11172">
            <w:pPr>
              <w:rPr>
                <w:rFonts w:ascii="Lucida Bright" w:hAnsi="Lucida Bright" w:cstheme="minorHAnsi"/>
                <w:sz w:val="16"/>
                <w:szCs w:val="14"/>
              </w:rPr>
            </w:pPr>
            <w:r w:rsidRPr="00AB4EE7">
              <w:rPr>
                <w:rFonts w:ascii="Lucida Bright" w:hAnsi="Lucida Bright" w:cstheme="minorHAnsi"/>
                <w:b/>
                <w:sz w:val="16"/>
                <w:szCs w:val="14"/>
              </w:rPr>
              <w:t xml:space="preserve">Sanitation: </w:t>
            </w:r>
            <w:r w:rsidRPr="00AB4EE7">
              <w:rPr>
                <w:rFonts w:ascii="Lucida Bright" w:hAnsi="Lucida Bright" w:cstheme="minorHAnsi"/>
                <w:sz w:val="16"/>
                <w:szCs w:val="14"/>
              </w:rPr>
              <w:t xml:space="preserve">Station organization and hygiene, storage and disposal of equipment and supplies, disinfecting procedure, methods of sanitation of equipment, </w:t>
            </w:r>
            <w:proofErr w:type="gramStart"/>
            <w:r w:rsidRPr="00AB4EE7">
              <w:rPr>
                <w:rFonts w:ascii="Lucida Bright" w:hAnsi="Lucida Bright" w:cstheme="minorHAnsi"/>
                <w:sz w:val="16"/>
                <w:szCs w:val="14"/>
              </w:rPr>
              <w:t>laws</w:t>
            </w:r>
            <w:proofErr w:type="gramEnd"/>
            <w:r w:rsidRPr="00AB4EE7">
              <w:rPr>
                <w:rFonts w:ascii="Lucida Bright" w:hAnsi="Lucida Bright" w:cstheme="minorHAnsi"/>
                <w:sz w:val="16"/>
                <w:szCs w:val="14"/>
              </w:rPr>
              <w:t xml:space="preserve"> and regulations</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3712A6B2"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10</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6191D853"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40</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3324C3F1"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50</w:t>
            </w:r>
          </w:p>
        </w:tc>
      </w:tr>
      <w:tr w:rsidR="00D11172" w:rsidRPr="00AB4EE7" w14:paraId="3919DE11"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06922477" w14:textId="77777777" w:rsidR="00D11172" w:rsidRPr="00AB4EE7" w:rsidRDefault="00D11172" w:rsidP="00D11172">
            <w:pPr>
              <w:rPr>
                <w:rFonts w:ascii="Lucida Bright" w:hAnsi="Lucida Bright" w:cstheme="minorHAnsi"/>
                <w:b/>
                <w:sz w:val="16"/>
                <w:szCs w:val="14"/>
              </w:rPr>
            </w:pPr>
            <w:r w:rsidRPr="00AB4EE7">
              <w:rPr>
                <w:rFonts w:ascii="Lucida Bright" w:hAnsi="Lucida Bright" w:cstheme="minorHAnsi"/>
                <w:b/>
                <w:sz w:val="16"/>
                <w:szCs w:val="14"/>
              </w:rPr>
              <w:t xml:space="preserve">Safety and First Aid: </w:t>
            </w:r>
            <w:r w:rsidRPr="00AB4EE7">
              <w:rPr>
                <w:rFonts w:ascii="Lucida Bright" w:hAnsi="Lucida Bright" w:cstheme="minorHAnsi"/>
                <w:sz w:val="16"/>
                <w:szCs w:val="14"/>
              </w:rPr>
              <w:t xml:space="preserve">Use of Antiseptic, </w:t>
            </w:r>
            <w:proofErr w:type="gramStart"/>
            <w:r w:rsidRPr="00AB4EE7">
              <w:rPr>
                <w:rFonts w:ascii="Lucida Bright" w:hAnsi="Lucida Bright" w:cstheme="minorHAnsi"/>
                <w:sz w:val="16"/>
                <w:szCs w:val="14"/>
              </w:rPr>
              <w:t>demonstration</w:t>
            </w:r>
            <w:proofErr w:type="gramEnd"/>
            <w:r w:rsidRPr="00AB4EE7">
              <w:rPr>
                <w:rFonts w:ascii="Lucida Bright" w:hAnsi="Lucida Bright" w:cstheme="minorHAnsi"/>
                <w:sz w:val="16"/>
                <w:szCs w:val="14"/>
              </w:rPr>
              <w:t xml:space="preserve"> and proper use of implements, first aid</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2F8D9AD6" w14:textId="77777777" w:rsidR="00D11172" w:rsidRPr="00AB4EE7" w:rsidRDefault="00D11172" w:rsidP="00D11172">
            <w:pPr>
              <w:tabs>
                <w:tab w:val="left" w:pos="267"/>
                <w:tab w:val="center" w:pos="342"/>
              </w:tabs>
              <w:jc w:val="center"/>
              <w:rPr>
                <w:rFonts w:ascii="Lucida Bright" w:hAnsi="Lucida Bright" w:cstheme="minorHAnsi"/>
                <w:sz w:val="20"/>
                <w:szCs w:val="20"/>
              </w:rPr>
            </w:pPr>
            <w:r w:rsidRPr="00AB4EE7">
              <w:rPr>
                <w:rFonts w:ascii="Lucida Bright" w:hAnsi="Lucida Bright" w:cstheme="minorHAnsi"/>
                <w:sz w:val="20"/>
                <w:szCs w:val="20"/>
              </w:rPr>
              <w:t>6</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6679C0A8" w14:textId="6F4852C6"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3</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67E0E0B8" w14:textId="40CBCF57"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9</w:t>
            </w:r>
          </w:p>
        </w:tc>
      </w:tr>
      <w:tr w:rsidR="00D11172" w:rsidRPr="00AB4EE7" w14:paraId="572D9950" w14:textId="77777777" w:rsidTr="00D11172">
        <w:trPr>
          <w:cantSplit/>
          <w:trHeight w:val="432"/>
          <w:jc w:val="center"/>
        </w:trPr>
        <w:tc>
          <w:tcPr>
            <w:tcW w:w="7170" w:type="dxa"/>
            <w:tcBorders>
              <w:top w:val="single" w:sz="4" w:space="0" w:color="auto"/>
              <w:left w:val="thickThinSmallGap" w:sz="12" w:space="0" w:color="auto"/>
              <w:right w:val="dotDotDash" w:sz="4" w:space="0" w:color="auto"/>
            </w:tcBorders>
            <w:shd w:val="clear" w:color="auto" w:fill="FFFFFF" w:themeFill="background1"/>
            <w:vAlign w:val="center"/>
          </w:tcPr>
          <w:p w14:paraId="3069093E" w14:textId="77777777" w:rsidR="00D11172" w:rsidRPr="00AB4EE7" w:rsidRDefault="00D11172" w:rsidP="00D11172">
            <w:pPr>
              <w:rPr>
                <w:rFonts w:ascii="Lucida Bright" w:hAnsi="Lucida Bright" w:cstheme="minorHAnsi"/>
                <w:b/>
                <w:sz w:val="16"/>
                <w:szCs w:val="14"/>
              </w:rPr>
            </w:pPr>
            <w:r w:rsidRPr="00AB4EE7">
              <w:rPr>
                <w:rFonts w:ascii="Lucida Bright" w:hAnsi="Lucida Bright" w:cstheme="minorHAnsi"/>
                <w:b/>
                <w:sz w:val="16"/>
                <w:szCs w:val="14"/>
              </w:rPr>
              <w:t xml:space="preserve">Diseases and Disorders </w:t>
            </w:r>
            <w:r w:rsidRPr="00AB4EE7">
              <w:rPr>
                <w:rFonts w:ascii="Lucida Bright" w:hAnsi="Lucida Bright" w:cstheme="minorHAnsi"/>
                <w:sz w:val="16"/>
                <w:szCs w:val="14"/>
              </w:rPr>
              <w:t>(Nails and skin)</w:t>
            </w:r>
          </w:p>
        </w:tc>
        <w:tc>
          <w:tcPr>
            <w:tcW w:w="1170" w:type="dxa"/>
            <w:tcBorders>
              <w:top w:val="single" w:sz="4" w:space="0" w:color="auto"/>
              <w:left w:val="dotDotDash" w:sz="4" w:space="0" w:color="auto"/>
              <w:right w:val="dotDotDash" w:sz="4" w:space="0" w:color="auto"/>
            </w:tcBorders>
            <w:shd w:val="clear" w:color="auto" w:fill="FFFFFF" w:themeFill="background1"/>
            <w:vAlign w:val="center"/>
          </w:tcPr>
          <w:p w14:paraId="48946BE9"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5</w:t>
            </w:r>
          </w:p>
        </w:tc>
        <w:tc>
          <w:tcPr>
            <w:tcW w:w="1440" w:type="dxa"/>
            <w:tcBorders>
              <w:top w:val="single" w:sz="4" w:space="0" w:color="auto"/>
              <w:left w:val="dotDotDash" w:sz="4" w:space="0" w:color="auto"/>
              <w:right w:val="dotDash" w:sz="4" w:space="0" w:color="auto"/>
            </w:tcBorders>
            <w:shd w:val="clear" w:color="auto" w:fill="FFFFFF" w:themeFill="background1"/>
            <w:vAlign w:val="center"/>
          </w:tcPr>
          <w:p w14:paraId="00FCA210" w14:textId="1520F8CE"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2</w:t>
            </w:r>
          </w:p>
        </w:tc>
        <w:tc>
          <w:tcPr>
            <w:tcW w:w="990" w:type="dxa"/>
            <w:tcBorders>
              <w:top w:val="single" w:sz="4" w:space="0" w:color="auto"/>
              <w:left w:val="dotDash" w:sz="4" w:space="0" w:color="auto"/>
              <w:right w:val="thickThinSmallGap" w:sz="12" w:space="0" w:color="auto"/>
            </w:tcBorders>
            <w:shd w:val="clear" w:color="auto" w:fill="FFFFFF" w:themeFill="background1"/>
            <w:vAlign w:val="center"/>
          </w:tcPr>
          <w:p w14:paraId="76E2002C" w14:textId="66547F16" w:rsidR="00D11172" w:rsidRPr="00AB4EE7" w:rsidRDefault="00C3048A" w:rsidP="00D11172">
            <w:pPr>
              <w:jc w:val="center"/>
              <w:rPr>
                <w:rFonts w:ascii="Lucida Bright" w:hAnsi="Lucida Bright" w:cstheme="minorHAnsi"/>
                <w:sz w:val="20"/>
                <w:szCs w:val="20"/>
              </w:rPr>
            </w:pPr>
            <w:r w:rsidRPr="00AB4EE7">
              <w:rPr>
                <w:rFonts w:ascii="Lucida Bright" w:hAnsi="Lucida Bright" w:cstheme="minorHAnsi"/>
                <w:sz w:val="20"/>
                <w:szCs w:val="20"/>
              </w:rPr>
              <w:t>7</w:t>
            </w:r>
          </w:p>
        </w:tc>
      </w:tr>
      <w:tr w:rsidR="00D11172" w:rsidRPr="00AB4EE7" w14:paraId="69B493DD" w14:textId="77777777" w:rsidTr="00D11172">
        <w:trPr>
          <w:cantSplit/>
          <w:trHeight w:val="432"/>
          <w:jc w:val="center"/>
        </w:trPr>
        <w:tc>
          <w:tcPr>
            <w:tcW w:w="7170" w:type="dxa"/>
            <w:tcBorders>
              <w:top w:val="single" w:sz="4" w:space="0" w:color="auto"/>
              <w:left w:val="thickThinSmallGap" w:sz="12" w:space="0" w:color="auto"/>
              <w:bottom w:val="thickThinSmallGap" w:sz="12" w:space="0" w:color="auto"/>
              <w:right w:val="dotDotDash" w:sz="4" w:space="0" w:color="auto"/>
            </w:tcBorders>
            <w:shd w:val="clear" w:color="auto" w:fill="FFFFFF" w:themeFill="background1"/>
            <w:vAlign w:val="center"/>
          </w:tcPr>
          <w:p w14:paraId="0B5F64B6" w14:textId="77777777" w:rsidR="00D11172" w:rsidRPr="00AB4EE7" w:rsidRDefault="00D11172" w:rsidP="00D11172">
            <w:pPr>
              <w:rPr>
                <w:rFonts w:ascii="Lucida Bright" w:hAnsi="Lucida Bright" w:cstheme="minorHAnsi"/>
                <w:b/>
                <w:sz w:val="16"/>
                <w:szCs w:val="14"/>
              </w:rPr>
            </w:pPr>
            <w:r w:rsidRPr="00AB4EE7">
              <w:rPr>
                <w:rFonts w:ascii="Lucida Bright" w:hAnsi="Lucida Bright" w:cstheme="minorHAnsi"/>
                <w:b/>
                <w:sz w:val="16"/>
                <w:szCs w:val="14"/>
              </w:rPr>
              <w:t>Salon Business Management</w:t>
            </w:r>
          </w:p>
        </w:tc>
        <w:tc>
          <w:tcPr>
            <w:tcW w:w="1170" w:type="dxa"/>
            <w:tcBorders>
              <w:top w:val="single" w:sz="4" w:space="0" w:color="auto"/>
              <w:left w:val="dotDotDash" w:sz="4" w:space="0" w:color="auto"/>
              <w:bottom w:val="thickThinSmallGap" w:sz="12" w:space="0" w:color="auto"/>
              <w:right w:val="dotDotDash" w:sz="4" w:space="0" w:color="auto"/>
            </w:tcBorders>
            <w:shd w:val="clear" w:color="auto" w:fill="FFFFFF" w:themeFill="background1"/>
            <w:vAlign w:val="center"/>
          </w:tcPr>
          <w:p w14:paraId="65A75B01"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10</w:t>
            </w:r>
          </w:p>
        </w:tc>
        <w:tc>
          <w:tcPr>
            <w:tcW w:w="1440" w:type="dxa"/>
            <w:tcBorders>
              <w:top w:val="single" w:sz="4" w:space="0" w:color="auto"/>
              <w:left w:val="dotDotDash" w:sz="4" w:space="0" w:color="auto"/>
              <w:bottom w:val="thickThinSmallGap" w:sz="12" w:space="0" w:color="auto"/>
              <w:right w:val="dotDash" w:sz="4" w:space="0" w:color="auto"/>
            </w:tcBorders>
            <w:shd w:val="clear" w:color="auto" w:fill="FFFFFF" w:themeFill="background1"/>
            <w:vAlign w:val="center"/>
          </w:tcPr>
          <w:p w14:paraId="605B1ABD"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0</w:t>
            </w:r>
          </w:p>
        </w:tc>
        <w:tc>
          <w:tcPr>
            <w:tcW w:w="990" w:type="dxa"/>
            <w:tcBorders>
              <w:top w:val="single" w:sz="4" w:space="0" w:color="auto"/>
              <w:left w:val="dotDash" w:sz="4" w:space="0" w:color="auto"/>
              <w:bottom w:val="thickThinSmallGap" w:sz="12" w:space="0" w:color="auto"/>
              <w:right w:val="thickThinSmallGap" w:sz="12" w:space="0" w:color="auto"/>
            </w:tcBorders>
            <w:shd w:val="clear" w:color="auto" w:fill="FFFFFF" w:themeFill="background1"/>
            <w:vAlign w:val="center"/>
          </w:tcPr>
          <w:p w14:paraId="221DBBA6" w14:textId="77777777" w:rsidR="00D11172" w:rsidRPr="00AB4EE7" w:rsidRDefault="00D11172" w:rsidP="00D11172">
            <w:pPr>
              <w:jc w:val="center"/>
              <w:rPr>
                <w:rFonts w:ascii="Lucida Bright" w:hAnsi="Lucida Bright" w:cstheme="minorHAnsi"/>
                <w:sz w:val="20"/>
                <w:szCs w:val="20"/>
              </w:rPr>
            </w:pPr>
            <w:r w:rsidRPr="00AB4EE7">
              <w:rPr>
                <w:rFonts w:ascii="Lucida Bright" w:hAnsi="Lucida Bright" w:cstheme="minorHAnsi"/>
                <w:sz w:val="20"/>
                <w:szCs w:val="20"/>
              </w:rPr>
              <w:t>10</w:t>
            </w:r>
          </w:p>
        </w:tc>
      </w:tr>
      <w:tr w:rsidR="00D11172" w:rsidRPr="00AB4EE7" w14:paraId="70877ED4" w14:textId="77777777" w:rsidTr="00D11172">
        <w:trPr>
          <w:cantSplit/>
          <w:trHeight w:val="298"/>
          <w:jc w:val="center"/>
        </w:trPr>
        <w:tc>
          <w:tcPr>
            <w:tcW w:w="7170" w:type="dxa"/>
            <w:tcBorders>
              <w:top w:val="thickThinSmallGap" w:sz="12" w:space="0" w:color="auto"/>
              <w:left w:val="thickThinSmallGap" w:sz="12" w:space="0" w:color="auto"/>
              <w:bottom w:val="thickThinSmallGap" w:sz="12" w:space="0" w:color="auto"/>
              <w:right w:val="dotDotDash" w:sz="4" w:space="0" w:color="auto"/>
            </w:tcBorders>
            <w:shd w:val="clear" w:color="auto" w:fill="FFFFFF" w:themeFill="background1"/>
            <w:vAlign w:val="center"/>
          </w:tcPr>
          <w:p w14:paraId="4F9966D7" w14:textId="77777777" w:rsidR="00D11172" w:rsidRPr="00AB4EE7" w:rsidRDefault="00D11172" w:rsidP="00D11172">
            <w:pPr>
              <w:rPr>
                <w:rFonts w:ascii="Lucida Bright" w:hAnsi="Lucida Bright" w:cstheme="minorHAnsi"/>
                <w:sz w:val="20"/>
                <w:szCs w:val="20"/>
              </w:rPr>
            </w:pPr>
            <w:r w:rsidRPr="00AB4EE7">
              <w:rPr>
                <w:rFonts w:ascii="Lucida Bright" w:hAnsi="Lucida Bright" w:cstheme="minorHAnsi"/>
                <w:b/>
                <w:sz w:val="20"/>
                <w:szCs w:val="20"/>
              </w:rPr>
              <w:t>Grand Total State Required Hours</w:t>
            </w:r>
          </w:p>
        </w:tc>
        <w:tc>
          <w:tcPr>
            <w:tcW w:w="1170" w:type="dxa"/>
            <w:tcBorders>
              <w:top w:val="thickThinSmallGap" w:sz="12" w:space="0" w:color="auto"/>
              <w:left w:val="dotDotDash" w:sz="4" w:space="0" w:color="auto"/>
              <w:bottom w:val="thickThinSmallGap" w:sz="12" w:space="0" w:color="auto"/>
              <w:right w:val="dotDotDash" w:sz="4" w:space="0" w:color="auto"/>
            </w:tcBorders>
            <w:shd w:val="clear" w:color="auto" w:fill="FFFFFF" w:themeFill="background1"/>
            <w:vAlign w:val="center"/>
          </w:tcPr>
          <w:p w14:paraId="4B0B32FA" w14:textId="13E65E75" w:rsidR="00D11172" w:rsidRPr="00AB4EE7" w:rsidRDefault="00C3048A" w:rsidP="00D11172">
            <w:pPr>
              <w:jc w:val="center"/>
              <w:rPr>
                <w:rFonts w:ascii="Lucida Bright" w:hAnsi="Lucida Bright" w:cstheme="minorHAnsi"/>
                <w:b/>
                <w:sz w:val="20"/>
                <w:szCs w:val="20"/>
                <w:u w:val="single"/>
              </w:rPr>
            </w:pPr>
            <w:r w:rsidRPr="00AB4EE7">
              <w:rPr>
                <w:rFonts w:ascii="Lucida Bright" w:hAnsi="Lucida Bright" w:cstheme="minorHAnsi"/>
                <w:b/>
                <w:sz w:val="20"/>
                <w:szCs w:val="20"/>
                <w:u w:val="single"/>
              </w:rPr>
              <w:t>110</w:t>
            </w:r>
          </w:p>
        </w:tc>
        <w:tc>
          <w:tcPr>
            <w:tcW w:w="1440" w:type="dxa"/>
            <w:tcBorders>
              <w:top w:val="thickThinSmallGap" w:sz="12" w:space="0" w:color="auto"/>
              <w:left w:val="dotDotDash" w:sz="4" w:space="0" w:color="auto"/>
              <w:bottom w:val="thickThinSmallGap" w:sz="12" w:space="0" w:color="auto"/>
              <w:right w:val="dotDash" w:sz="4" w:space="0" w:color="auto"/>
            </w:tcBorders>
            <w:shd w:val="clear" w:color="auto" w:fill="FFFFFF" w:themeFill="background1"/>
            <w:vAlign w:val="center"/>
          </w:tcPr>
          <w:p w14:paraId="07AF77BE" w14:textId="505454F8" w:rsidR="00D11172" w:rsidRPr="00AB4EE7" w:rsidRDefault="00C3048A" w:rsidP="00D11172">
            <w:pPr>
              <w:jc w:val="center"/>
              <w:rPr>
                <w:rFonts w:ascii="Lucida Bright" w:hAnsi="Lucida Bright" w:cstheme="minorHAnsi"/>
                <w:b/>
                <w:sz w:val="20"/>
                <w:szCs w:val="20"/>
                <w:u w:val="single"/>
              </w:rPr>
            </w:pPr>
            <w:r w:rsidRPr="00AB4EE7">
              <w:rPr>
                <w:rFonts w:ascii="Lucida Bright" w:hAnsi="Lucida Bright" w:cstheme="minorHAnsi"/>
                <w:b/>
                <w:sz w:val="20"/>
                <w:szCs w:val="20"/>
                <w:u w:val="single"/>
              </w:rPr>
              <w:t>490</w:t>
            </w:r>
          </w:p>
        </w:tc>
        <w:tc>
          <w:tcPr>
            <w:tcW w:w="990" w:type="dxa"/>
            <w:tcBorders>
              <w:top w:val="thickThinSmallGap" w:sz="12" w:space="0" w:color="auto"/>
              <w:left w:val="dotDash" w:sz="4" w:space="0" w:color="auto"/>
              <w:bottom w:val="thickThinSmallGap" w:sz="12" w:space="0" w:color="auto"/>
              <w:right w:val="thickThinSmallGap" w:sz="12" w:space="0" w:color="auto"/>
            </w:tcBorders>
            <w:shd w:val="clear" w:color="auto" w:fill="FFFFFF" w:themeFill="background1"/>
            <w:vAlign w:val="center"/>
          </w:tcPr>
          <w:p w14:paraId="71915C1B" w14:textId="77777777" w:rsidR="00D11172" w:rsidRPr="00AB4EE7" w:rsidRDefault="00D11172" w:rsidP="00D11172">
            <w:pPr>
              <w:jc w:val="center"/>
              <w:rPr>
                <w:rFonts w:ascii="Lucida Bright" w:hAnsi="Lucida Bright" w:cstheme="minorHAnsi"/>
                <w:b/>
                <w:sz w:val="20"/>
                <w:szCs w:val="20"/>
                <w:u w:val="single"/>
              </w:rPr>
            </w:pPr>
            <w:r w:rsidRPr="00AB4EE7">
              <w:rPr>
                <w:rFonts w:ascii="Lucida Bright" w:hAnsi="Lucida Bright" w:cstheme="minorHAnsi"/>
                <w:b/>
                <w:sz w:val="20"/>
                <w:szCs w:val="20"/>
                <w:u w:val="single"/>
              </w:rPr>
              <w:t>600</w:t>
            </w:r>
          </w:p>
        </w:tc>
      </w:tr>
    </w:tbl>
    <w:bookmarkEnd w:id="164"/>
    <w:p w14:paraId="74AEF83B" w14:textId="77777777" w:rsidR="00FA5408" w:rsidRPr="00AB4EE7" w:rsidRDefault="00FA5408" w:rsidP="007166E7">
      <w:pPr>
        <w:jc w:val="both"/>
        <w:rPr>
          <w:rFonts w:ascii="Lucida Bright" w:hAnsi="Lucida Bright" w:cstheme="minorHAnsi"/>
          <w:b/>
          <w:sz w:val="32"/>
          <w:szCs w:val="20"/>
          <w:u w:val="single"/>
        </w:rPr>
      </w:pPr>
      <w:r w:rsidRPr="00AB4EE7">
        <w:rPr>
          <w:rFonts w:ascii="Lucida Bright" w:hAnsi="Lucida Bright" w:cstheme="minorHAnsi"/>
          <w:b/>
          <w:sz w:val="32"/>
          <w:szCs w:val="20"/>
          <w:u w:val="single"/>
        </w:rPr>
        <w:t>Manicuring Course Breakdown</w:t>
      </w:r>
      <w:r w:rsidRPr="00AB4EE7">
        <w:rPr>
          <w:rFonts w:ascii="Lucida Bright" w:hAnsi="Lucida Bright" w:cstheme="minorHAnsi"/>
          <w:b/>
          <w:sz w:val="32"/>
          <w:szCs w:val="20"/>
        </w:rPr>
        <w:t xml:space="preserve"> – </w:t>
      </w:r>
      <w:r w:rsidRPr="00AB4EE7">
        <w:rPr>
          <w:rFonts w:ascii="Lucida Bright" w:hAnsi="Lucida Bright" w:cstheme="minorHAnsi"/>
          <w:b/>
          <w:sz w:val="32"/>
          <w:szCs w:val="20"/>
          <w:u w:val="single"/>
        </w:rPr>
        <w:t>600 STATE REQUIRED HOURS</w:t>
      </w:r>
    </w:p>
    <w:p w14:paraId="7775DA6E" w14:textId="77777777" w:rsidR="00DE274E" w:rsidRPr="00AB4EE7" w:rsidRDefault="00DE274E" w:rsidP="00102EFB">
      <w:pPr>
        <w:jc w:val="both"/>
        <w:rPr>
          <w:rFonts w:asciiTheme="majorHAnsi" w:hAnsiTheme="majorHAnsi" w:cstheme="minorHAnsi"/>
          <w:b/>
          <w:szCs w:val="18"/>
          <w:u w:val="single"/>
        </w:rPr>
      </w:pPr>
    </w:p>
    <w:p w14:paraId="2593499E" w14:textId="5FDC4A00" w:rsidR="00C3048A" w:rsidRPr="00AB4EE7" w:rsidRDefault="006E39EC" w:rsidP="00D11172">
      <w:pPr>
        <w:rPr>
          <w:rFonts w:ascii="Lucida Bright" w:hAnsi="Lucida Bright" w:cstheme="minorHAnsi"/>
          <w:b/>
          <w:sz w:val="28"/>
          <w:u w:val="single"/>
        </w:rPr>
      </w:pPr>
      <w:r w:rsidRPr="00AB4EE7">
        <w:rPr>
          <w:rFonts w:asciiTheme="majorHAnsi" w:hAnsiTheme="majorHAnsi" w:cstheme="minorHAnsi"/>
          <w:b/>
          <w:noProof/>
          <w:szCs w:val="18"/>
        </w:rPr>
        <w:drawing>
          <wp:anchor distT="0" distB="0" distL="114300" distR="114300" simplePos="0" relativeHeight="251985408" behindDoc="0" locked="0" layoutInCell="1" allowOverlap="1" wp14:anchorId="11ADA286" wp14:editId="0CCFBDED">
            <wp:simplePos x="0" y="0"/>
            <wp:positionH relativeFrom="column">
              <wp:posOffset>553085</wp:posOffset>
            </wp:positionH>
            <wp:positionV relativeFrom="paragraph">
              <wp:posOffset>27305</wp:posOffset>
            </wp:positionV>
            <wp:extent cx="2421255" cy="1938020"/>
            <wp:effectExtent l="19050" t="19050" r="17145" b="24130"/>
            <wp:wrapNone/>
            <wp:docPr id="314" name="Picture 314" descr="N:\Datapool\~Admissions Department\GDA photoshoots\August 2018\GDA18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Datapool\~Admissions Department\GDA photoshoots\August 2018\GDA18f--5.jpg"/>
                    <pic:cNvPicPr>
                      <a:picLocks noChangeAspect="1" noChangeArrowheads="1"/>
                    </pic:cNvPicPr>
                  </pic:nvPicPr>
                  <pic:blipFill>
                    <a:blip r:embed="rId105" cstate="print">
                      <a:extLst>
                        <a:ext uri="{BEBA8EAE-BF5A-486C-A8C5-ECC9F3942E4B}">
                          <a14:imgProps xmlns:a14="http://schemas.microsoft.com/office/drawing/2010/main">
                            <a14:imgLayer r:embed="rId106">
                              <a14:imgEffect>
                                <a14:saturation sat="0"/>
                              </a14:imgEffect>
                              <a14:imgEffect>
                                <a14:brightnessContrast bright="4000" contrast="14000"/>
                              </a14:imgEffect>
                            </a14:imgLayer>
                          </a14:imgProps>
                        </a:ext>
                        <a:ext uri="{28A0092B-C50C-407E-A947-70E740481C1C}">
                          <a14:useLocalDpi xmlns:a14="http://schemas.microsoft.com/office/drawing/2010/main" val="0"/>
                        </a:ext>
                      </a:extLst>
                    </a:blip>
                    <a:srcRect/>
                    <a:stretch>
                      <a:fillRect/>
                    </a:stretch>
                  </pic:blipFill>
                  <pic:spPr bwMode="auto">
                    <a:xfrm>
                      <a:off x="0" y="0"/>
                      <a:ext cx="2421255" cy="193802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Bodoni MT" w:hAnsi="Bodoni MT" w:cstheme="minorHAnsi"/>
          <w:b/>
          <w:noProof/>
          <w:sz w:val="16"/>
          <w:szCs w:val="16"/>
        </w:rPr>
        <w:drawing>
          <wp:anchor distT="0" distB="0" distL="114300" distR="114300" simplePos="0" relativeHeight="251986432" behindDoc="0" locked="0" layoutInCell="1" allowOverlap="1" wp14:anchorId="431E0FC4" wp14:editId="6551C3C1">
            <wp:simplePos x="0" y="0"/>
            <wp:positionH relativeFrom="column">
              <wp:posOffset>3373120</wp:posOffset>
            </wp:positionH>
            <wp:positionV relativeFrom="paragraph">
              <wp:posOffset>27940</wp:posOffset>
            </wp:positionV>
            <wp:extent cx="2421255" cy="1936115"/>
            <wp:effectExtent l="19050" t="19050" r="17145" b="26035"/>
            <wp:wrapNone/>
            <wp:docPr id="98" name="Picture 98" descr="N:\Datapool\~Admissions Department\GDA photoshoots\August 2018\GDA18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Datapool\~Admissions Department\GDA photoshoots\August 2018\GDA18f--2.jpg"/>
                    <pic:cNvPicPr>
                      <a:picLocks noChangeAspect="1" noChangeArrowheads="1"/>
                    </pic:cNvPicPr>
                  </pic:nvPicPr>
                  <pic:blipFill>
                    <a:blip r:embed="rId107" cstate="print">
                      <a:extLst>
                        <a:ext uri="{BEBA8EAE-BF5A-486C-A8C5-ECC9F3942E4B}">
                          <a14:imgProps xmlns:a14="http://schemas.microsoft.com/office/drawing/2010/main">
                            <a14:imgLayer r:embed="rId108">
                              <a14:imgEffect>
                                <a14:saturation sat="32000"/>
                              </a14:imgEffect>
                              <a14:imgEffect>
                                <a14:brightnessContrast bright="10000" contrast="18000"/>
                              </a14:imgEffect>
                            </a14:imgLayer>
                          </a14:imgProps>
                        </a:ext>
                        <a:ext uri="{28A0092B-C50C-407E-A947-70E740481C1C}">
                          <a14:useLocalDpi xmlns:a14="http://schemas.microsoft.com/office/drawing/2010/main" val="0"/>
                        </a:ext>
                      </a:extLst>
                    </a:blip>
                    <a:srcRect/>
                    <a:stretch>
                      <a:fillRect/>
                    </a:stretch>
                  </pic:blipFill>
                  <pic:spPr bwMode="auto">
                    <a:xfrm>
                      <a:off x="0" y="0"/>
                      <a:ext cx="2421255" cy="193611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15958CDD" w14:textId="44DD482C" w:rsidR="00C3048A" w:rsidRPr="00AB4EE7" w:rsidRDefault="00C3048A" w:rsidP="00D11172">
      <w:pPr>
        <w:rPr>
          <w:rFonts w:ascii="Lucida Bright" w:hAnsi="Lucida Bright" w:cstheme="minorHAnsi"/>
          <w:b/>
          <w:sz w:val="28"/>
          <w:u w:val="single"/>
        </w:rPr>
      </w:pPr>
    </w:p>
    <w:p w14:paraId="1922A66B" w14:textId="77777777" w:rsidR="00C3048A" w:rsidRPr="00AB4EE7" w:rsidRDefault="00C3048A" w:rsidP="00D11172">
      <w:pPr>
        <w:rPr>
          <w:rFonts w:ascii="Lucida Bright" w:hAnsi="Lucida Bright" w:cstheme="minorHAnsi"/>
          <w:b/>
          <w:sz w:val="28"/>
          <w:u w:val="single"/>
        </w:rPr>
      </w:pPr>
    </w:p>
    <w:p w14:paraId="62297608" w14:textId="4524BFAC" w:rsidR="00C3048A" w:rsidRPr="00AB4EE7" w:rsidRDefault="00C3048A" w:rsidP="00D11172">
      <w:pPr>
        <w:rPr>
          <w:rFonts w:ascii="Lucida Bright" w:hAnsi="Lucida Bright" w:cstheme="minorHAnsi"/>
          <w:b/>
          <w:sz w:val="28"/>
          <w:u w:val="single"/>
        </w:rPr>
      </w:pPr>
    </w:p>
    <w:p w14:paraId="3D97D47B" w14:textId="77777777" w:rsidR="00C3048A" w:rsidRPr="00AB4EE7" w:rsidRDefault="00C3048A" w:rsidP="00D11172">
      <w:pPr>
        <w:rPr>
          <w:rFonts w:ascii="Lucida Bright" w:hAnsi="Lucida Bright" w:cstheme="minorHAnsi"/>
          <w:b/>
          <w:sz w:val="28"/>
          <w:u w:val="single"/>
        </w:rPr>
      </w:pPr>
    </w:p>
    <w:p w14:paraId="3AE476F9" w14:textId="77777777" w:rsidR="00C3048A" w:rsidRPr="00AB4EE7" w:rsidRDefault="00C3048A" w:rsidP="00D11172">
      <w:pPr>
        <w:rPr>
          <w:rFonts w:ascii="Lucida Bright" w:hAnsi="Lucida Bright" w:cstheme="minorHAnsi"/>
          <w:b/>
          <w:sz w:val="28"/>
          <w:u w:val="single"/>
        </w:rPr>
      </w:pPr>
    </w:p>
    <w:p w14:paraId="5E5FFC0F" w14:textId="77777777" w:rsidR="00C3048A" w:rsidRPr="00AB4EE7" w:rsidRDefault="00C3048A" w:rsidP="00D11172">
      <w:pPr>
        <w:rPr>
          <w:rFonts w:ascii="Lucida Bright" w:hAnsi="Lucida Bright" w:cstheme="minorHAnsi"/>
          <w:b/>
          <w:sz w:val="28"/>
          <w:u w:val="single"/>
        </w:rPr>
      </w:pPr>
    </w:p>
    <w:p w14:paraId="2AE334D4" w14:textId="77777777" w:rsidR="00C3048A" w:rsidRPr="00AB4EE7" w:rsidRDefault="00C3048A" w:rsidP="00D11172">
      <w:pPr>
        <w:rPr>
          <w:rFonts w:ascii="Lucida Bright" w:hAnsi="Lucida Bright" w:cstheme="minorHAnsi"/>
          <w:b/>
          <w:sz w:val="28"/>
          <w:u w:val="single"/>
        </w:rPr>
      </w:pPr>
    </w:p>
    <w:p w14:paraId="4CA23FA1" w14:textId="77777777" w:rsidR="00C3048A" w:rsidRPr="00AB4EE7" w:rsidRDefault="00C3048A" w:rsidP="00D11172">
      <w:pPr>
        <w:rPr>
          <w:rFonts w:ascii="Lucida Bright" w:hAnsi="Lucida Bright" w:cstheme="minorHAnsi"/>
          <w:b/>
          <w:sz w:val="28"/>
          <w:u w:val="single"/>
        </w:rPr>
      </w:pPr>
    </w:p>
    <w:p w14:paraId="6CC68BF0" w14:textId="77777777" w:rsidR="00C3048A" w:rsidRPr="00AB4EE7" w:rsidRDefault="00C3048A" w:rsidP="00D11172">
      <w:pPr>
        <w:rPr>
          <w:rFonts w:ascii="Lucida Bright" w:hAnsi="Lucida Bright" w:cstheme="minorHAnsi"/>
          <w:b/>
          <w:sz w:val="28"/>
          <w:u w:val="single"/>
        </w:rPr>
      </w:pPr>
    </w:p>
    <w:p w14:paraId="14BECB80" w14:textId="5E29F66A" w:rsidR="00DE274E" w:rsidRPr="00AB4EE7" w:rsidRDefault="00DE274E" w:rsidP="00D11172">
      <w:pPr>
        <w:rPr>
          <w:rFonts w:ascii="Lucida Bright" w:hAnsi="Lucida Bright" w:cstheme="minorHAnsi"/>
          <w:b/>
          <w:sz w:val="28"/>
        </w:rPr>
      </w:pPr>
      <w:r w:rsidRPr="00AB4EE7">
        <w:rPr>
          <w:rFonts w:ascii="Lucida Bright" w:hAnsi="Lucida Bright" w:cstheme="minorHAnsi"/>
          <w:b/>
          <w:sz w:val="28"/>
          <w:u w:val="single"/>
        </w:rPr>
        <w:t>Manicuring Additional Instruction</w:t>
      </w:r>
      <w:r w:rsidRPr="00AB4EE7">
        <w:rPr>
          <w:rFonts w:ascii="Lucida Bright" w:hAnsi="Lucida Bright" w:cstheme="minorHAnsi"/>
          <w:b/>
          <w:sz w:val="28"/>
        </w:rPr>
        <w:t xml:space="preserve"> – </w:t>
      </w:r>
      <w:r w:rsidRPr="00AB4EE7">
        <w:rPr>
          <w:rFonts w:ascii="Lucida Bright" w:hAnsi="Lucida Bright" w:cstheme="minorHAnsi"/>
          <w:b/>
          <w:sz w:val="28"/>
          <w:u w:val="single"/>
        </w:rPr>
        <w:t>60 HOURS</w:t>
      </w:r>
    </w:p>
    <w:tbl>
      <w:tblPr>
        <w:tblStyle w:val="TableGrid12"/>
        <w:tblpPr w:leftFromText="180" w:rightFromText="180" w:vertAnchor="text" w:horzAnchor="margin" w:tblpY="96"/>
        <w:tblW w:w="4290" w:type="dxa"/>
        <w:tblBorders>
          <w:top w:val="thickThinSmallGap" w:sz="12" w:space="0" w:color="auto"/>
          <w:left w:val="thickThinSmallGap" w:sz="12" w:space="0" w:color="auto"/>
          <w:bottom w:val="thinThickSmallGap" w:sz="12" w:space="0" w:color="auto"/>
          <w:right w:val="thickThinSmallGap" w:sz="12" w:space="0" w:color="auto"/>
        </w:tblBorders>
        <w:tblLook w:val="04A0" w:firstRow="1" w:lastRow="0" w:firstColumn="1" w:lastColumn="0" w:noHBand="0" w:noVBand="1"/>
      </w:tblPr>
      <w:tblGrid>
        <w:gridCol w:w="3030"/>
        <w:gridCol w:w="1260"/>
      </w:tblGrid>
      <w:tr w:rsidR="00D11172" w:rsidRPr="00AB4EE7" w14:paraId="64711341" w14:textId="77777777" w:rsidTr="00D11172">
        <w:trPr>
          <w:trHeight w:val="20"/>
        </w:trPr>
        <w:tc>
          <w:tcPr>
            <w:tcW w:w="3030" w:type="dxa"/>
            <w:shd w:val="clear" w:color="auto" w:fill="FFFFFF" w:themeFill="background1"/>
          </w:tcPr>
          <w:p w14:paraId="7B36D328" w14:textId="77777777" w:rsidR="00D11172" w:rsidRPr="00AB4EE7" w:rsidRDefault="00D11172" w:rsidP="00D11172">
            <w:pPr>
              <w:shd w:val="clear" w:color="auto" w:fill="FFFFFF" w:themeFill="background1"/>
              <w:ind w:left="-270" w:firstLine="270"/>
              <w:jc w:val="both"/>
              <w:rPr>
                <w:rFonts w:ascii="Lucida Bright" w:hAnsi="Lucida Bright" w:cstheme="minorHAnsi"/>
                <w:b/>
                <w:sz w:val="16"/>
                <w:szCs w:val="16"/>
                <w:u w:val="single"/>
              </w:rPr>
            </w:pPr>
            <w:bookmarkStart w:id="166" w:name="_Hlk509236283"/>
            <w:r w:rsidRPr="00AB4EE7">
              <w:rPr>
                <w:rFonts w:ascii="Lucida Bright" w:hAnsi="Lucida Bright" w:cstheme="minorHAnsi"/>
                <w:b/>
                <w:sz w:val="16"/>
                <w:szCs w:val="16"/>
                <w:u w:val="single"/>
              </w:rPr>
              <w:t>Subject</w:t>
            </w:r>
          </w:p>
        </w:tc>
        <w:tc>
          <w:tcPr>
            <w:tcW w:w="1260" w:type="dxa"/>
            <w:shd w:val="clear" w:color="auto" w:fill="FFFFFF" w:themeFill="background1"/>
          </w:tcPr>
          <w:p w14:paraId="014F90C2" w14:textId="77777777" w:rsidR="00D11172" w:rsidRPr="00AB4EE7" w:rsidRDefault="00D11172" w:rsidP="00D11172">
            <w:pPr>
              <w:shd w:val="clear" w:color="auto" w:fill="FFFFFF" w:themeFill="background1"/>
              <w:jc w:val="center"/>
              <w:rPr>
                <w:rFonts w:ascii="Lucida Bright" w:hAnsi="Lucida Bright" w:cstheme="minorHAnsi"/>
                <w:b/>
                <w:sz w:val="16"/>
                <w:szCs w:val="16"/>
                <w:u w:val="single"/>
              </w:rPr>
            </w:pPr>
            <w:r w:rsidRPr="00AB4EE7">
              <w:rPr>
                <w:rFonts w:ascii="Lucida Bright" w:hAnsi="Lucida Bright" w:cstheme="minorHAnsi"/>
                <w:b/>
                <w:sz w:val="16"/>
                <w:szCs w:val="16"/>
                <w:u w:val="single"/>
              </w:rPr>
              <w:t>Hours</w:t>
            </w:r>
          </w:p>
        </w:tc>
      </w:tr>
      <w:tr w:rsidR="00D11172" w:rsidRPr="00AB4EE7" w14:paraId="38A1CE48" w14:textId="77777777" w:rsidTr="006E39EC">
        <w:trPr>
          <w:trHeight w:val="216"/>
        </w:trPr>
        <w:tc>
          <w:tcPr>
            <w:tcW w:w="3030" w:type="dxa"/>
            <w:shd w:val="clear" w:color="auto" w:fill="FFFFFF" w:themeFill="background1"/>
          </w:tcPr>
          <w:p w14:paraId="60FC87F8"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Law/Ethics</w:t>
            </w:r>
          </w:p>
        </w:tc>
        <w:tc>
          <w:tcPr>
            <w:tcW w:w="1260" w:type="dxa"/>
            <w:shd w:val="clear" w:color="auto" w:fill="FFFFFF" w:themeFill="background1"/>
          </w:tcPr>
          <w:p w14:paraId="52F914DA"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5</w:t>
            </w:r>
          </w:p>
        </w:tc>
      </w:tr>
      <w:tr w:rsidR="00D11172" w:rsidRPr="00AB4EE7" w14:paraId="5BAE1EF8" w14:textId="77777777" w:rsidTr="006E39EC">
        <w:trPr>
          <w:trHeight w:val="216"/>
        </w:trPr>
        <w:tc>
          <w:tcPr>
            <w:tcW w:w="3030" w:type="dxa"/>
            <w:shd w:val="clear" w:color="auto" w:fill="FFFFFF" w:themeFill="background1"/>
          </w:tcPr>
          <w:p w14:paraId="327366E4"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Orientation</w:t>
            </w:r>
          </w:p>
        </w:tc>
        <w:tc>
          <w:tcPr>
            <w:tcW w:w="1260" w:type="dxa"/>
            <w:shd w:val="clear" w:color="auto" w:fill="FFFFFF" w:themeFill="background1"/>
          </w:tcPr>
          <w:p w14:paraId="103EFE4A"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6</w:t>
            </w:r>
          </w:p>
        </w:tc>
      </w:tr>
      <w:tr w:rsidR="00D11172" w:rsidRPr="00AB4EE7" w14:paraId="6C5084EF" w14:textId="77777777" w:rsidTr="006E39EC">
        <w:trPr>
          <w:trHeight w:val="216"/>
        </w:trPr>
        <w:tc>
          <w:tcPr>
            <w:tcW w:w="3030" w:type="dxa"/>
            <w:shd w:val="clear" w:color="auto" w:fill="FFFFFF" w:themeFill="background1"/>
          </w:tcPr>
          <w:p w14:paraId="41E6F1E0"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Motivation Sales</w:t>
            </w:r>
          </w:p>
        </w:tc>
        <w:tc>
          <w:tcPr>
            <w:tcW w:w="1260" w:type="dxa"/>
            <w:shd w:val="clear" w:color="auto" w:fill="FFFFFF" w:themeFill="background1"/>
          </w:tcPr>
          <w:p w14:paraId="53D9F9C9"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9</w:t>
            </w:r>
          </w:p>
        </w:tc>
      </w:tr>
      <w:tr w:rsidR="00D11172" w:rsidRPr="00AB4EE7" w14:paraId="1DBD7F18" w14:textId="77777777" w:rsidTr="006E39EC">
        <w:trPr>
          <w:trHeight w:val="216"/>
        </w:trPr>
        <w:tc>
          <w:tcPr>
            <w:tcW w:w="3030" w:type="dxa"/>
            <w:shd w:val="clear" w:color="auto" w:fill="FFFFFF" w:themeFill="background1"/>
          </w:tcPr>
          <w:p w14:paraId="6808BAC2"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Reception Desk</w:t>
            </w:r>
          </w:p>
        </w:tc>
        <w:tc>
          <w:tcPr>
            <w:tcW w:w="1260" w:type="dxa"/>
            <w:shd w:val="clear" w:color="auto" w:fill="FFFFFF" w:themeFill="background1"/>
          </w:tcPr>
          <w:p w14:paraId="31F1A115"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20</w:t>
            </w:r>
          </w:p>
        </w:tc>
      </w:tr>
      <w:tr w:rsidR="00D11172" w:rsidRPr="00AB4EE7" w14:paraId="1E75610B" w14:textId="77777777" w:rsidTr="006E39EC">
        <w:trPr>
          <w:trHeight w:val="216"/>
        </w:trPr>
        <w:tc>
          <w:tcPr>
            <w:tcW w:w="3030" w:type="dxa"/>
            <w:shd w:val="clear" w:color="auto" w:fill="FFFFFF" w:themeFill="background1"/>
          </w:tcPr>
          <w:p w14:paraId="09C174BE"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Guest Speakers</w:t>
            </w:r>
          </w:p>
        </w:tc>
        <w:tc>
          <w:tcPr>
            <w:tcW w:w="1260" w:type="dxa"/>
            <w:shd w:val="clear" w:color="auto" w:fill="FFFFFF" w:themeFill="background1"/>
          </w:tcPr>
          <w:p w14:paraId="5DA85944"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3</w:t>
            </w:r>
          </w:p>
        </w:tc>
      </w:tr>
      <w:tr w:rsidR="00D11172" w:rsidRPr="00AB4EE7" w14:paraId="26A3F55F" w14:textId="77777777" w:rsidTr="006E39EC">
        <w:trPr>
          <w:trHeight w:val="216"/>
        </w:trPr>
        <w:tc>
          <w:tcPr>
            <w:tcW w:w="3030" w:type="dxa"/>
            <w:shd w:val="clear" w:color="auto" w:fill="FFFFFF" w:themeFill="background1"/>
          </w:tcPr>
          <w:p w14:paraId="1818A696"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Exit Interview</w:t>
            </w:r>
          </w:p>
        </w:tc>
        <w:tc>
          <w:tcPr>
            <w:tcW w:w="1260" w:type="dxa"/>
            <w:shd w:val="clear" w:color="auto" w:fill="FFFFFF" w:themeFill="background1"/>
          </w:tcPr>
          <w:p w14:paraId="04BB75D4"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1</w:t>
            </w:r>
          </w:p>
        </w:tc>
      </w:tr>
      <w:tr w:rsidR="00D11172" w:rsidRPr="00AB4EE7" w14:paraId="07C05010" w14:textId="77777777" w:rsidTr="006E39EC">
        <w:trPr>
          <w:trHeight w:val="216"/>
        </w:trPr>
        <w:tc>
          <w:tcPr>
            <w:tcW w:w="3030" w:type="dxa"/>
            <w:shd w:val="clear" w:color="auto" w:fill="FFFFFF" w:themeFill="background1"/>
          </w:tcPr>
          <w:p w14:paraId="7B090F8E"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Financial Aid</w:t>
            </w:r>
          </w:p>
        </w:tc>
        <w:tc>
          <w:tcPr>
            <w:tcW w:w="1260" w:type="dxa"/>
            <w:shd w:val="clear" w:color="auto" w:fill="FFFFFF" w:themeFill="background1"/>
          </w:tcPr>
          <w:p w14:paraId="25A6B6D2"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2</w:t>
            </w:r>
          </w:p>
        </w:tc>
      </w:tr>
      <w:tr w:rsidR="00D11172" w:rsidRPr="00AB4EE7" w14:paraId="48261D89" w14:textId="77777777" w:rsidTr="006E39EC">
        <w:trPr>
          <w:trHeight w:val="216"/>
        </w:trPr>
        <w:tc>
          <w:tcPr>
            <w:tcW w:w="3030" w:type="dxa"/>
            <w:shd w:val="clear" w:color="auto" w:fill="FFFFFF" w:themeFill="background1"/>
          </w:tcPr>
          <w:p w14:paraId="77CC2B02"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Resume/Interview</w:t>
            </w:r>
          </w:p>
        </w:tc>
        <w:tc>
          <w:tcPr>
            <w:tcW w:w="1260" w:type="dxa"/>
            <w:shd w:val="clear" w:color="auto" w:fill="FFFFFF" w:themeFill="background1"/>
          </w:tcPr>
          <w:p w14:paraId="6E9AEA94"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4</w:t>
            </w:r>
          </w:p>
        </w:tc>
      </w:tr>
      <w:tr w:rsidR="00D11172" w:rsidRPr="00AB4EE7" w14:paraId="00BF4375" w14:textId="77777777" w:rsidTr="006E39EC">
        <w:trPr>
          <w:trHeight w:val="216"/>
        </w:trPr>
        <w:tc>
          <w:tcPr>
            <w:tcW w:w="3030" w:type="dxa"/>
            <w:tcBorders>
              <w:bottom w:val="thinThickSmallGap" w:sz="12" w:space="0" w:color="auto"/>
            </w:tcBorders>
            <w:shd w:val="clear" w:color="auto" w:fill="FFFFFF" w:themeFill="background1"/>
          </w:tcPr>
          <w:p w14:paraId="7947EEA7" w14:textId="77777777" w:rsidR="00D11172" w:rsidRPr="00AB4EE7" w:rsidRDefault="00D11172" w:rsidP="00D11172">
            <w:pPr>
              <w:rPr>
                <w:rFonts w:ascii="Lucida Bright" w:hAnsi="Lucida Bright" w:cstheme="minorHAnsi"/>
                <w:sz w:val="16"/>
                <w:szCs w:val="16"/>
              </w:rPr>
            </w:pPr>
            <w:r w:rsidRPr="00AB4EE7">
              <w:rPr>
                <w:rFonts w:ascii="Lucida Bright" w:hAnsi="Lucida Bright" w:cstheme="minorHAnsi"/>
                <w:sz w:val="16"/>
                <w:szCs w:val="16"/>
              </w:rPr>
              <w:t>Service on Self</w:t>
            </w:r>
          </w:p>
        </w:tc>
        <w:tc>
          <w:tcPr>
            <w:tcW w:w="1260" w:type="dxa"/>
            <w:tcBorders>
              <w:bottom w:val="thinThickSmallGap" w:sz="12" w:space="0" w:color="auto"/>
            </w:tcBorders>
            <w:shd w:val="clear" w:color="auto" w:fill="FFFFFF" w:themeFill="background1"/>
          </w:tcPr>
          <w:p w14:paraId="579B6D5C" w14:textId="77777777" w:rsidR="00D11172" w:rsidRPr="00AB4EE7" w:rsidRDefault="00D11172" w:rsidP="00D11172">
            <w:pPr>
              <w:jc w:val="center"/>
              <w:rPr>
                <w:rFonts w:ascii="Lucida Bright" w:hAnsi="Lucida Bright" w:cstheme="minorHAnsi"/>
                <w:sz w:val="16"/>
                <w:szCs w:val="16"/>
              </w:rPr>
            </w:pPr>
            <w:r w:rsidRPr="00AB4EE7">
              <w:rPr>
                <w:rFonts w:ascii="Lucida Bright" w:hAnsi="Lucida Bright" w:cstheme="minorHAnsi"/>
                <w:sz w:val="16"/>
                <w:szCs w:val="16"/>
              </w:rPr>
              <w:t>10</w:t>
            </w:r>
          </w:p>
        </w:tc>
      </w:tr>
      <w:tr w:rsidR="00D11172" w:rsidRPr="00AB4EE7" w14:paraId="4CD4DFD6" w14:textId="77777777" w:rsidTr="006E39EC">
        <w:trPr>
          <w:trHeight w:val="216"/>
        </w:trPr>
        <w:tc>
          <w:tcPr>
            <w:tcW w:w="3030" w:type="dxa"/>
            <w:tcBorders>
              <w:top w:val="thinThickSmallGap" w:sz="12" w:space="0" w:color="auto"/>
              <w:bottom w:val="thinThickSmallGap" w:sz="12" w:space="0" w:color="auto"/>
            </w:tcBorders>
            <w:shd w:val="clear" w:color="auto" w:fill="FFFFFF" w:themeFill="background1"/>
            <w:vAlign w:val="center"/>
          </w:tcPr>
          <w:p w14:paraId="448B9B99" w14:textId="77777777" w:rsidR="00D11172" w:rsidRPr="00AB4EE7" w:rsidRDefault="00D11172" w:rsidP="00D11172">
            <w:pPr>
              <w:rPr>
                <w:rFonts w:ascii="Lucida Bright" w:hAnsi="Lucida Bright" w:cstheme="minorHAnsi"/>
                <w:b/>
                <w:sz w:val="16"/>
                <w:szCs w:val="16"/>
                <w:u w:val="single"/>
              </w:rPr>
            </w:pPr>
            <w:r w:rsidRPr="00AB4EE7">
              <w:rPr>
                <w:rFonts w:ascii="Lucida Bright" w:hAnsi="Lucida Bright" w:cstheme="minorHAnsi"/>
                <w:b/>
                <w:sz w:val="16"/>
                <w:szCs w:val="16"/>
                <w:u w:val="single"/>
              </w:rPr>
              <w:t>Total Additional Hours</w:t>
            </w:r>
          </w:p>
        </w:tc>
        <w:tc>
          <w:tcPr>
            <w:tcW w:w="1260" w:type="dxa"/>
            <w:tcBorders>
              <w:top w:val="thinThickSmallGap" w:sz="12" w:space="0" w:color="auto"/>
              <w:bottom w:val="thinThickSmallGap" w:sz="12" w:space="0" w:color="auto"/>
            </w:tcBorders>
            <w:shd w:val="clear" w:color="auto" w:fill="FFFFFF" w:themeFill="background1"/>
            <w:vAlign w:val="center"/>
          </w:tcPr>
          <w:p w14:paraId="3ADD09FC" w14:textId="77777777" w:rsidR="00D11172" w:rsidRPr="00AB4EE7" w:rsidRDefault="00D11172" w:rsidP="00D11172">
            <w:pPr>
              <w:jc w:val="center"/>
              <w:rPr>
                <w:rFonts w:ascii="Lucida Bright" w:hAnsi="Lucida Bright" w:cstheme="minorHAnsi"/>
                <w:b/>
                <w:sz w:val="16"/>
                <w:szCs w:val="16"/>
              </w:rPr>
            </w:pPr>
            <w:r w:rsidRPr="00AB4EE7">
              <w:rPr>
                <w:rFonts w:ascii="Lucida Bright" w:hAnsi="Lucida Bright" w:cstheme="minorHAnsi"/>
                <w:b/>
                <w:sz w:val="16"/>
                <w:szCs w:val="16"/>
              </w:rPr>
              <w:t>60</w:t>
            </w:r>
          </w:p>
        </w:tc>
      </w:tr>
    </w:tbl>
    <w:p w14:paraId="35B4CE85" w14:textId="77777777" w:rsidR="00B77295" w:rsidRPr="00AB4EE7" w:rsidRDefault="00B77295" w:rsidP="00942824">
      <w:pPr>
        <w:ind w:left="4770"/>
        <w:jc w:val="both"/>
        <w:rPr>
          <w:rFonts w:ascii="Lucida Bright" w:hAnsi="Lucida Bright" w:cstheme="minorHAnsi"/>
          <w:sz w:val="18"/>
          <w:szCs w:val="18"/>
        </w:rPr>
      </w:pPr>
    </w:p>
    <w:p w14:paraId="2A94963B" w14:textId="1B55629D" w:rsidR="00DE274E" w:rsidRPr="00AB4EE7" w:rsidRDefault="00DE274E" w:rsidP="00B77295">
      <w:pPr>
        <w:ind w:left="4770" w:firstLine="270"/>
        <w:jc w:val="both"/>
        <w:rPr>
          <w:rFonts w:ascii="Lucida Bright" w:hAnsi="Lucida Bright" w:cstheme="minorHAnsi"/>
          <w:sz w:val="18"/>
          <w:szCs w:val="18"/>
        </w:rPr>
      </w:pPr>
      <w:r w:rsidRPr="00AB4EE7">
        <w:rPr>
          <w:rFonts w:ascii="Lucida Bright" w:hAnsi="Lucida Bright" w:cstheme="minorHAnsi"/>
          <w:sz w:val="18"/>
          <w:szCs w:val="18"/>
        </w:rPr>
        <w:t>This course exceeds the 600 hours required by law.  An additional 60 hours of theory training are included to ensure graduates are fully prepared by providing extra knowledge and skills that will benefit them greatly in starting their careers.</w:t>
      </w:r>
    </w:p>
    <w:p w14:paraId="215427DB" w14:textId="77777777" w:rsidR="00DE274E" w:rsidRPr="00AB4EE7" w:rsidRDefault="00DE274E" w:rsidP="00942824">
      <w:pPr>
        <w:ind w:left="4770"/>
        <w:jc w:val="both"/>
        <w:rPr>
          <w:rFonts w:ascii="Lucida Bright" w:hAnsi="Lucida Bright" w:cstheme="minorHAnsi"/>
          <w:sz w:val="18"/>
          <w:szCs w:val="18"/>
        </w:rPr>
      </w:pPr>
    </w:p>
    <w:p w14:paraId="25D365A9" w14:textId="18B5D569" w:rsidR="00567C4B" w:rsidRPr="00AB4EE7" w:rsidRDefault="00DE274E" w:rsidP="00B77295">
      <w:pPr>
        <w:ind w:left="4770" w:firstLine="270"/>
        <w:jc w:val="both"/>
        <w:rPr>
          <w:rFonts w:asciiTheme="majorHAnsi" w:hAnsiTheme="majorHAnsi" w:cstheme="minorHAnsi"/>
          <w:b/>
          <w:sz w:val="18"/>
          <w:szCs w:val="18"/>
        </w:rPr>
      </w:pPr>
      <w:r w:rsidRPr="00AB4EE7">
        <w:rPr>
          <w:rFonts w:ascii="Lucida Bright" w:hAnsi="Lucida Bright" w:cstheme="minorHAnsi"/>
          <w:sz w:val="18"/>
          <w:szCs w:val="18"/>
        </w:rPr>
        <w:t>Additional instruction includes salesmanship, goal-oriented motivation skills, resume preparation, job interview coaching, Cosmetology law, communications, salon management, public relations, and more</w:t>
      </w:r>
      <w:bookmarkEnd w:id="165"/>
      <w:bookmarkEnd w:id="166"/>
      <w:r w:rsidR="00942824" w:rsidRPr="00AB4EE7">
        <w:rPr>
          <w:rFonts w:ascii="Lucida Bright" w:hAnsi="Lucida Bright" w:cstheme="minorHAnsi"/>
          <w:sz w:val="18"/>
          <w:szCs w:val="18"/>
        </w:rPr>
        <w:t>.</w:t>
      </w:r>
    </w:p>
    <w:p w14:paraId="39EFD3E5" w14:textId="120A65C1" w:rsidR="00567C4B" w:rsidRPr="00AB4EE7" w:rsidRDefault="00567C4B" w:rsidP="00D21D01">
      <w:pPr>
        <w:ind w:right="5940"/>
        <w:jc w:val="both"/>
        <w:rPr>
          <w:rFonts w:asciiTheme="majorHAnsi" w:hAnsiTheme="majorHAnsi" w:cstheme="minorHAnsi"/>
          <w:b/>
          <w:sz w:val="18"/>
          <w:szCs w:val="18"/>
        </w:rPr>
      </w:pPr>
    </w:p>
    <w:p w14:paraId="095E4F55" w14:textId="77777777" w:rsidR="006E39EC" w:rsidRPr="00AB4EE7" w:rsidRDefault="006E39EC" w:rsidP="00D11172">
      <w:pPr>
        <w:ind w:right="-180"/>
        <w:rPr>
          <w:rFonts w:ascii="Lucida Bright" w:hAnsi="Lucida Bright" w:cstheme="minorHAnsi"/>
          <w:b/>
          <w:sz w:val="28"/>
          <w:szCs w:val="18"/>
          <w:u w:val="single"/>
        </w:rPr>
      </w:pPr>
    </w:p>
    <w:p w14:paraId="40A0C751" w14:textId="220DE030" w:rsidR="00942824" w:rsidRPr="00AB4EE7" w:rsidRDefault="00D11172" w:rsidP="00D11172">
      <w:pPr>
        <w:ind w:right="-180"/>
        <w:rPr>
          <w:rFonts w:ascii="Lucida Bright" w:hAnsi="Lucida Bright" w:cstheme="minorHAnsi"/>
          <w:b/>
          <w:sz w:val="28"/>
          <w:szCs w:val="18"/>
          <w:u w:val="single"/>
        </w:rPr>
      </w:pPr>
      <w:r w:rsidRPr="00AB4EE7">
        <w:rPr>
          <w:rFonts w:ascii="Lucida Bright" w:hAnsi="Lucida Bright" w:cstheme="minorHAnsi"/>
          <w:b/>
          <w:sz w:val="28"/>
          <w:szCs w:val="18"/>
          <w:u w:val="single"/>
        </w:rPr>
        <w:lastRenderedPageBreak/>
        <w:t>Course Sequence:</w:t>
      </w:r>
    </w:p>
    <w:p w14:paraId="2B1430F7" w14:textId="10B29B48" w:rsidR="00D11172" w:rsidRPr="00AB4EE7" w:rsidRDefault="00C3048A" w:rsidP="00942824">
      <w:pPr>
        <w:ind w:left="4860" w:right="-180"/>
        <w:rPr>
          <w:rFonts w:ascii="Lucida Bright" w:hAnsi="Lucida Bright" w:cstheme="minorHAnsi"/>
          <w:b/>
          <w:sz w:val="28"/>
          <w:szCs w:val="18"/>
          <w:u w:val="single"/>
        </w:rPr>
      </w:pPr>
      <w:r w:rsidRPr="00AB4EE7">
        <w:rPr>
          <w:rFonts w:ascii="Lucida Bright" w:hAnsi="Lucida Bright" w:cstheme="minorHAnsi"/>
          <w:b/>
          <w:noProof/>
          <w:sz w:val="32"/>
          <w:szCs w:val="28"/>
          <w:u w:val="single"/>
        </w:rPr>
        <mc:AlternateContent>
          <mc:Choice Requires="wps">
            <w:drawing>
              <wp:anchor distT="0" distB="0" distL="114300" distR="114300" simplePos="0" relativeHeight="251983360" behindDoc="0" locked="0" layoutInCell="1" allowOverlap="1" wp14:anchorId="1F92F574" wp14:editId="068DFF52">
                <wp:simplePos x="0" y="0"/>
                <wp:positionH relativeFrom="margin">
                  <wp:posOffset>4840432</wp:posOffset>
                </wp:positionH>
                <wp:positionV relativeFrom="paragraph">
                  <wp:posOffset>90285</wp:posOffset>
                </wp:positionV>
                <wp:extent cx="1601470" cy="1982470"/>
                <wp:effectExtent l="19050" t="19050" r="36830" b="36830"/>
                <wp:wrapNone/>
                <wp:docPr id="7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1982470"/>
                        </a:xfrm>
                        <a:prstGeom prst="rect">
                          <a:avLst/>
                        </a:prstGeom>
                        <a:solidFill>
                          <a:srgbClr val="FFFFFF"/>
                        </a:solidFill>
                        <a:ln w="50800" cmpd="tri">
                          <a:solidFill>
                            <a:srgbClr val="000000"/>
                          </a:solidFill>
                          <a:miter lim="800000"/>
                          <a:headEnd/>
                          <a:tailEnd/>
                        </a:ln>
                      </wps:spPr>
                      <wps:txbx>
                        <w:txbxContent>
                          <w:p w14:paraId="756F1019" w14:textId="0F606D7A"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4</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sidR="008D5F0B">
                              <w:rPr>
                                <w:rFonts w:ascii="Candara Light" w:hAnsi="Candara Light" w:cstheme="minorHAnsi"/>
                                <w:b/>
                              </w:rPr>
                              <w:t>480-660</w:t>
                            </w:r>
                            <w:r w:rsidRPr="002B475E">
                              <w:rPr>
                                <w:rFonts w:ascii="Candara Light" w:hAnsi="Candara Light" w:cstheme="minorHAnsi"/>
                                <w:b/>
                              </w:rPr>
                              <w:t xml:space="preserve"> Hours)</w:t>
                            </w:r>
                          </w:p>
                          <w:p w14:paraId="40C9750F" w14:textId="77777777"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0329D2F4" w14:textId="075437F2" w:rsidR="00D11172"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Revisit subjects as necessary and complete any missing assignments or requirements</w:t>
                            </w:r>
                            <w:r>
                              <w:rPr>
                                <w:rFonts w:ascii="Candara Light" w:hAnsi="Candara Light" w:cstheme="minorHAnsi"/>
                                <w:b/>
                                <w:bCs/>
                                <w:sz w:val="16"/>
                                <w:szCs w:val="16"/>
                              </w:rPr>
                              <w:br/>
                            </w:r>
                          </w:p>
                          <w:p w14:paraId="191B11C0" w14:textId="3E84C014" w:rsidR="008D5F0B"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Job preparation, draft resume</w:t>
                            </w:r>
                            <w:r>
                              <w:rPr>
                                <w:rFonts w:ascii="Candara Light" w:hAnsi="Candara Light" w:cstheme="minorHAnsi"/>
                                <w:b/>
                                <w:bCs/>
                                <w:sz w:val="16"/>
                                <w:szCs w:val="16"/>
                              </w:rPr>
                              <w:br/>
                            </w:r>
                          </w:p>
                          <w:p w14:paraId="549E95B4" w14:textId="107113A7" w:rsidR="00D11172" w:rsidRPr="008D5F0B"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Prepare for and complete final written and practical testing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2F574" id="_x0000_s1105" type="#_x0000_t202" style="position:absolute;left:0;text-align:left;margin-left:381.15pt;margin-top:7.1pt;width:126.1pt;height:156.1pt;z-index:25198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" strokeweight="4pt">
                <v:stroke linestyle="thickBetweenThin"/>
                <v:textbox>
                  <w:txbxContent>
                    <w:p w14:paraId="756F1019" w14:textId="0F606D7A"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4</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sidR="008D5F0B">
                        <w:rPr>
                          <w:rFonts w:ascii="Candara Light" w:hAnsi="Candara Light" w:cstheme="minorHAnsi"/>
                          <w:b/>
                        </w:rPr>
                        <w:t>480-660</w:t>
                      </w:r>
                      <w:r w:rsidRPr="002B475E">
                        <w:rPr>
                          <w:rFonts w:ascii="Candara Light" w:hAnsi="Candara Light" w:cstheme="minorHAnsi"/>
                          <w:b/>
                        </w:rPr>
                        <w:t xml:space="preserve"> Hours)</w:t>
                      </w:r>
                    </w:p>
                    <w:p w14:paraId="40C9750F" w14:textId="77777777"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0329D2F4" w14:textId="075437F2" w:rsidR="00D11172"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Revisit subjects as necessary and complete any missing assignments or requirements</w:t>
                      </w:r>
                      <w:r>
                        <w:rPr>
                          <w:rFonts w:ascii="Candara Light" w:hAnsi="Candara Light" w:cstheme="minorHAnsi"/>
                          <w:b/>
                          <w:bCs/>
                          <w:sz w:val="16"/>
                          <w:szCs w:val="16"/>
                        </w:rPr>
                        <w:br/>
                      </w:r>
                    </w:p>
                    <w:p w14:paraId="191B11C0" w14:textId="3E84C014" w:rsidR="008D5F0B"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Job preparation, draft resume</w:t>
                      </w:r>
                      <w:r>
                        <w:rPr>
                          <w:rFonts w:ascii="Candara Light" w:hAnsi="Candara Light" w:cstheme="minorHAnsi"/>
                          <w:b/>
                          <w:bCs/>
                          <w:sz w:val="16"/>
                          <w:szCs w:val="16"/>
                        </w:rPr>
                        <w:br/>
                      </w:r>
                    </w:p>
                    <w:p w14:paraId="549E95B4" w14:textId="107113A7" w:rsidR="00D11172" w:rsidRPr="008D5F0B" w:rsidRDefault="008D5F0B"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Prepare for and complete final written and practical testing</w:t>
                      </w:r>
                    </w:p>
                  </w:txbxContent>
                </v:textbox>
                <w10:wrap anchorx="margin"/>
              </v:shape>
            </w:pict>
          </mc:Fallback>
        </mc:AlternateContent>
      </w:r>
      <w:r w:rsidRPr="00AB4EE7">
        <w:rPr>
          <w:rFonts w:ascii="Lucida Bright" w:hAnsi="Lucida Bright" w:cstheme="minorHAnsi"/>
          <w:b/>
          <w:noProof/>
          <w:sz w:val="32"/>
          <w:szCs w:val="28"/>
          <w:u w:val="single"/>
        </w:rPr>
        <mc:AlternateContent>
          <mc:Choice Requires="wps">
            <w:drawing>
              <wp:anchor distT="0" distB="0" distL="114300" distR="114300" simplePos="0" relativeHeight="251981312" behindDoc="0" locked="0" layoutInCell="1" allowOverlap="1" wp14:anchorId="1ADED11B" wp14:editId="3393FDA9">
                <wp:simplePos x="0" y="0"/>
                <wp:positionH relativeFrom="margin">
                  <wp:posOffset>3143250</wp:posOffset>
                </wp:positionH>
                <wp:positionV relativeFrom="paragraph">
                  <wp:posOffset>90286</wp:posOffset>
                </wp:positionV>
                <wp:extent cx="1601470" cy="1982470"/>
                <wp:effectExtent l="19050" t="19050" r="36830" b="36830"/>
                <wp:wrapNone/>
                <wp:docPr id="7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1982470"/>
                        </a:xfrm>
                        <a:prstGeom prst="rect">
                          <a:avLst/>
                        </a:prstGeom>
                        <a:solidFill>
                          <a:srgbClr val="FFFFFF"/>
                        </a:solidFill>
                        <a:ln w="50800" cmpd="tri">
                          <a:solidFill>
                            <a:srgbClr val="000000"/>
                          </a:solidFill>
                          <a:miter lim="800000"/>
                          <a:headEnd/>
                          <a:tailEnd/>
                        </a:ln>
                      </wps:spPr>
                      <wps:txbx>
                        <w:txbxContent>
                          <w:p w14:paraId="076BB74C" w14:textId="79437FDB"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3</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Pr>
                                <w:rFonts w:ascii="Candara Light" w:hAnsi="Candara Light" w:cstheme="minorHAnsi"/>
                                <w:b/>
                              </w:rPr>
                              <w:t>301-480</w:t>
                            </w:r>
                            <w:r w:rsidRPr="002B475E">
                              <w:rPr>
                                <w:rFonts w:ascii="Candara Light" w:hAnsi="Candara Light" w:cstheme="minorHAnsi"/>
                                <w:b/>
                              </w:rPr>
                              <w:t xml:space="preserve"> Hours)</w:t>
                            </w:r>
                          </w:p>
                          <w:p w14:paraId="4A638E30" w14:textId="7B9D722E"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6852AE63" w14:textId="55920D2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Learn and practice advanced manicuring and pedicuring techniques</w:t>
                            </w:r>
                            <w:r>
                              <w:rPr>
                                <w:rFonts w:ascii="Candara Light" w:hAnsi="Candara Light" w:cstheme="minorHAnsi"/>
                                <w:b/>
                                <w:bCs/>
                                <w:sz w:val="16"/>
                                <w:szCs w:val="16"/>
                              </w:rPr>
                              <w:br/>
                            </w:r>
                          </w:p>
                          <w:p w14:paraId="58E1FB7C" w14:textId="437C7E3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 xml:space="preserve">Continue to practice and </w:t>
                            </w:r>
                            <w:r w:rsidR="007D1D26">
                              <w:rPr>
                                <w:rFonts w:ascii="Candara Light" w:hAnsi="Candara Light" w:cstheme="minorHAnsi"/>
                                <w:b/>
                                <w:bCs/>
                                <w:sz w:val="16"/>
                                <w:szCs w:val="16"/>
                              </w:rPr>
                              <w:t>refine fundamental</w:t>
                            </w:r>
                            <w:r>
                              <w:rPr>
                                <w:rFonts w:ascii="Candara Light" w:hAnsi="Candara Light" w:cstheme="minorHAnsi"/>
                                <w:b/>
                                <w:bCs/>
                                <w:sz w:val="16"/>
                                <w:szCs w:val="16"/>
                              </w:rPr>
                              <w:t xml:space="preserve"> skills</w:t>
                            </w:r>
                          </w:p>
                          <w:p w14:paraId="7079AD78" w14:textId="77777777" w:rsidR="00D11172" w:rsidRPr="00D11172" w:rsidRDefault="00D11172" w:rsidP="00D11172">
                            <w:pPr>
                              <w:ind w:left="90" w:hanging="180"/>
                              <w:rPr>
                                <w:rFonts w:ascii="Lucida Bright" w:hAnsi="Lucida Bright" w:cstheme="minorHAnsi"/>
                                <w:sz w:val="18"/>
                                <w:szCs w:val="18"/>
                              </w:rPr>
                            </w:pPr>
                          </w:p>
                          <w:p w14:paraId="0700C43E" w14:textId="77777777" w:rsidR="00D11172" w:rsidRPr="007614F4" w:rsidRDefault="00D11172" w:rsidP="00D11172">
                            <w:pPr>
                              <w:rPr>
                                <w:rFonts w:ascii="Lucida Bright" w:hAnsi="Lucida Bright" w:cstheme="minorHAnsi"/>
                                <w:sz w:val="24"/>
                                <w:szCs w:val="24"/>
                              </w:rPr>
                            </w:pPr>
                          </w:p>
                          <w:p w14:paraId="43752483" w14:textId="77777777" w:rsidR="00D11172" w:rsidRPr="00D14B00" w:rsidRDefault="00D11172" w:rsidP="00D11172">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DED11B" id="_x0000_s1106" type="#_x0000_t202" style="position:absolute;left:0;text-align:left;margin-left:247.5pt;margin-top:7.1pt;width:126.1pt;height:156.1pt;z-index:25198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" strokeweight="4pt">
                <v:stroke linestyle="thickBetweenThin"/>
                <v:textbox>
                  <w:txbxContent>
                    <w:p w14:paraId="076BB74C" w14:textId="79437FDB"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3</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Pr>
                          <w:rFonts w:ascii="Candara Light" w:hAnsi="Candara Light" w:cstheme="minorHAnsi"/>
                          <w:b/>
                        </w:rPr>
                        <w:t>301-480</w:t>
                      </w:r>
                      <w:r w:rsidRPr="002B475E">
                        <w:rPr>
                          <w:rFonts w:ascii="Candara Light" w:hAnsi="Candara Light" w:cstheme="minorHAnsi"/>
                          <w:b/>
                        </w:rPr>
                        <w:t xml:space="preserve"> Hours)</w:t>
                      </w:r>
                    </w:p>
                    <w:p w14:paraId="4A638E30" w14:textId="7B9D722E"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6852AE63" w14:textId="55920D2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Learn and practice advanced manicuring and pedicuring techniques</w:t>
                      </w:r>
                      <w:r>
                        <w:rPr>
                          <w:rFonts w:ascii="Candara Light" w:hAnsi="Candara Light" w:cstheme="minorHAnsi"/>
                          <w:b/>
                          <w:bCs/>
                          <w:sz w:val="16"/>
                          <w:szCs w:val="16"/>
                        </w:rPr>
                        <w:br/>
                      </w:r>
                    </w:p>
                    <w:p w14:paraId="58E1FB7C" w14:textId="437C7E3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Pr>
                          <w:rFonts w:ascii="Candara Light" w:hAnsi="Candara Light" w:cstheme="minorHAnsi"/>
                          <w:b/>
                          <w:bCs/>
                          <w:sz w:val="16"/>
                          <w:szCs w:val="16"/>
                        </w:rPr>
                        <w:t xml:space="preserve">Continue to practice and </w:t>
                      </w:r>
                      <w:r w:rsidR="007D1D26">
                        <w:rPr>
                          <w:rFonts w:ascii="Candara Light" w:hAnsi="Candara Light" w:cstheme="minorHAnsi"/>
                          <w:b/>
                          <w:bCs/>
                          <w:sz w:val="16"/>
                          <w:szCs w:val="16"/>
                        </w:rPr>
                        <w:t>refine fundamental</w:t>
                      </w:r>
                      <w:r>
                        <w:rPr>
                          <w:rFonts w:ascii="Candara Light" w:hAnsi="Candara Light" w:cstheme="minorHAnsi"/>
                          <w:b/>
                          <w:bCs/>
                          <w:sz w:val="16"/>
                          <w:szCs w:val="16"/>
                        </w:rPr>
                        <w:t xml:space="preserve"> skills</w:t>
                      </w:r>
                    </w:p>
                    <w:p w14:paraId="7079AD78" w14:textId="77777777" w:rsidR="00D11172" w:rsidRPr="00D11172" w:rsidRDefault="00D11172" w:rsidP="00D11172">
                      <w:pPr>
                        <w:ind w:left="90" w:hanging="180"/>
                        <w:rPr>
                          <w:rFonts w:ascii="Lucida Bright" w:hAnsi="Lucida Bright" w:cstheme="minorHAnsi"/>
                          <w:sz w:val="18"/>
                          <w:szCs w:val="18"/>
                        </w:rPr>
                      </w:pPr>
                    </w:p>
                    <w:p w14:paraId="0700C43E" w14:textId="77777777" w:rsidR="00D11172" w:rsidRPr="007614F4" w:rsidRDefault="00D11172" w:rsidP="00D11172">
                      <w:pPr>
                        <w:rPr>
                          <w:rFonts w:ascii="Lucida Bright" w:hAnsi="Lucida Bright" w:cstheme="minorHAnsi"/>
                          <w:sz w:val="24"/>
                          <w:szCs w:val="24"/>
                        </w:rPr>
                      </w:pPr>
                    </w:p>
                    <w:p w14:paraId="43752483" w14:textId="77777777" w:rsidR="00D11172" w:rsidRPr="00D14B00" w:rsidRDefault="00D11172" w:rsidP="00D11172">
                      <w:pPr>
                        <w:spacing w:after="120" w:line="280" w:lineRule="exact"/>
                        <w:rPr>
                          <w:rFonts w:ascii="Lucida Bright" w:hAnsi="Lucida Bright" w:cstheme="minorHAnsi"/>
                          <w:sz w:val="28"/>
                          <w:szCs w:val="28"/>
                        </w:rPr>
                      </w:pPr>
                    </w:p>
                  </w:txbxContent>
                </v:textbox>
                <w10:wrap anchorx="margin"/>
              </v:shape>
            </w:pict>
          </mc:Fallback>
        </mc:AlternateContent>
      </w:r>
      <w:r w:rsidRPr="00AB4EE7">
        <w:rPr>
          <w:rFonts w:ascii="Lucida Bright" w:hAnsi="Lucida Bright" w:cstheme="minorHAnsi"/>
          <w:b/>
          <w:noProof/>
          <w:sz w:val="32"/>
          <w:szCs w:val="28"/>
          <w:u w:val="single"/>
        </w:rPr>
        <mc:AlternateContent>
          <mc:Choice Requires="wps">
            <w:drawing>
              <wp:anchor distT="0" distB="0" distL="114300" distR="114300" simplePos="0" relativeHeight="251979264" behindDoc="0" locked="0" layoutInCell="1" allowOverlap="1" wp14:anchorId="563B745F" wp14:editId="5F4F932E">
                <wp:simplePos x="0" y="0"/>
                <wp:positionH relativeFrom="margin">
                  <wp:posOffset>1508414</wp:posOffset>
                </wp:positionH>
                <wp:positionV relativeFrom="paragraph">
                  <wp:posOffset>90286</wp:posOffset>
                </wp:positionV>
                <wp:extent cx="1553210" cy="1982470"/>
                <wp:effectExtent l="19050" t="19050" r="46990" b="36830"/>
                <wp:wrapNone/>
                <wp:docPr id="7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3210" cy="1982470"/>
                        </a:xfrm>
                        <a:prstGeom prst="rect">
                          <a:avLst/>
                        </a:prstGeom>
                        <a:solidFill>
                          <a:srgbClr val="FFFFFF"/>
                        </a:solidFill>
                        <a:ln w="50800" cmpd="tri">
                          <a:solidFill>
                            <a:srgbClr val="000000"/>
                          </a:solidFill>
                          <a:miter lim="800000"/>
                          <a:headEnd/>
                          <a:tailEnd/>
                        </a:ln>
                      </wps:spPr>
                      <wps:txbx>
                        <w:txbxContent>
                          <w:p w14:paraId="75DEBEF9" w14:textId="2A95A445"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2</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Pr>
                                <w:rFonts w:ascii="Candara Light" w:hAnsi="Candara Light" w:cstheme="minorHAnsi"/>
                                <w:b/>
                              </w:rPr>
                              <w:t>121-300</w:t>
                            </w:r>
                            <w:r w:rsidRPr="002B475E">
                              <w:rPr>
                                <w:rFonts w:ascii="Candara Light" w:hAnsi="Candara Light" w:cstheme="minorHAnsi"/>
                                <w:b/>
                              </w:rPr>
                              <w:t xml:space="preserve"> Hours)</w:t>
                            </w:r>
                          </w:p>
                          <w:p w14:paraId="7D5147D2" w14:textId="6C25A7A6"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55A5F5A0" w14:textId="7967E0DB"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Continue progression through Milady Standard textbook to expand knowledge</w:t>
                            </w:r>
                            <w:r>
                              <w:rPr>
                                <w:rFonts w:ascii="Candara Light" w:hAnsi="Candara Light" w:cstheme="minorHAnsi"/>
                                <w:b/>
                                <w:bCs/>
                                <w:sz w:val="16"/>
                                <w:szCs w:val="16"/>
                              </w:rPr>
                              <w:tab/>
                            </w:r>
                            <w:r>
                              <w:rPr>
                                <w:rFonts w:ascii="Candara Light" w:hAnsi="Candara Light" w:cstheme="minorHAnsi"/>
                                <w:b/>
                                <w:bCs/>
                                <w:sz w:val="16"/>
                                <w:szCs w:val="16"/>
                              </w:rPr>
                              <w:br/>
                            </w:r>
                          </w:p>
                          <w:p w14:paraId="5ACCCCB8" w14:textId="212A2D58"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Build upon foundational practical skills</w:t>
                            </w:r>
                            <w:r>
                              <w:rPr>
                                <w:rFonts w:ascii="Candara Light" w:hAnsi="Candara Light" w:cstheme="minorHAnsi"/>
                                <w:b/>
                                <w:bCs/>
                                <w:sz w:val="16"/>
                                <w:szCs w:val="16"/>
                              </w:rPr>
                              <w:tab/>
                            </w:r>
                            <w:r>
                              <w:rPr>
                                <w:rFonts w:ascii="Candara Light" w:hAnsi="Candara Light" w:cstheme="minorHAnsi"/>
                                <w:b/>
                                <w:bCs/>
                                <w:sz w:val="16"/>
                                <w:szCs w:val="16"/>
                              </w:rPr>
                              <w:br/>
                            </w:r>
                          </w:p>
                          <w:p w14:paraId="7DD6A7A0" w14:textId="7777777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Begin practice on live clients, and build confidence</w:t>
                            </w:r>
                          </w:p>
                          <w:p w14:paraId="0F063685" w14:textId="77777777" w:rsidR="00D11172" w:rsidRPr="00D11172" w:rsidRDefault="00D11172" w:rsidP="00D11172">
                            <w:pPr>
                              <w:ind w:left="90" w:hanging="180"/>
                              <w:rPr>
                                <w:rFonts w:ascii="Lucida Bright" w:hAnsi="Lucida Bright" w:cstheme="minorHAnsi"/>
                                <w:sz w:val="18"/>
                                <w:szCs w:val="18"/>
                              </w:rPr>
                            </w:pPr>
                          </w:p>
                          <w:p w14:paraId="7C6634B3" w14:textId="77777777" w:rsidR="00D11172" w:rsidRPr="007614F4" w:rsidRDefault="00D11172" w:rsidP="00D11172">
                            <w:pPr>
                              <w:rPr>
                                <w:rFonts w:ascii="Lucida Bright" w:hAnsi="Lucida Bright" w:cstheme="minorHAnsi"/>
                                <w:sz w:val="24"/>
                                <w:szCs w:val="24"/>
                              </w:rPr>
                            </w:pPr>
                          </w:p>
                          <w:p w14:paraId="7800B38E" w14:textId="77777777" w:rsidR="00D11172" w:rsidRPr="00D14B00" w:rsidRDefault="00D11172" w:rsidP="00D11172">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B745F" id="_x0000_s1107" type="#_x0000_t202" style="position:absolute;left:0;text-align:left;margin-left:118.75pt;margin-top:7.1pt;width:122.3pt;height:156.1pt;z-index:25197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" strokeweight="4pt">
                <v:stroke linestyle="thickBetweenThin"/>
                <v:textbox>
                  <w:txbxContent>
                    <w:p w14:paraId="75DEBEF9" w14:textId="2A95A445"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w:t>
                      </w:r>
                      <w:r>
                        <w:rPr>
                          <w:rFonts w:ascii="Candara Light" w:hAnsi="Candara Light" w:cstheme="minorHAnsi"/>
                          <w:b/>
                          <w:sz w:val="36"/>
                          <w:szCs w:val="36"/>
                        </w:rPr>
                        <w:t>2</w:t>
                      </w:r>
                      <w:r w:rsidRPr="002B475E">
                        <w:rPr>
                          <w:rFonts w:ascii="Candara Light" w:hAnsi="Candara Light" w:cstheme="minorHAnsi"/>
                          <w:b/>
                          <w:sz w:val="36"/>
                          <w:szCs w:val="36"/>
                        </w:rPr>
                        <w:t xml:space="preserve"> </w:t>
                      </w:r>
                      <w:r w:rsidRPr="002B475E">
                        <w:rPr>
                          <w:rFonts w:ascii="Candara Light" w:hAnsi="Candara Light" w:cstheme="minorHAnsi"/>
                          <w:b/>
                          <w:sz w:val="18"/>
                          <w:szCs w:val="18"/>
                        </w:rPr>
                        <w:br/>
                      </w:r>
                      <w:r w:rsidRPr="002B475E">
                        <w:rPr>
                          <w:rFonts w:ascii="Candara Light" w:hAnsi="Candara Light" w:cstheme="minorHAnsi"/>
                          <w:b/>
                        </w:rPr>
                        <w:t>(</w:t>
                      </w:r>
                      <w:r>
                        <w:rPr>
                          <w:rFonts w:ascii="Candara Light" w:hAnsi="Candara Light" w:cstheme="minorHAnsi"/>
                          <w:b/>
                        </w:rPr>
                        <w:t>121-300</w:t>
                      </w:r>
                      <w:r w:rsidRPr="002B475E">
                        <w:rPr>
                          <w:rFonts w:ascii="Candara Light" w:hAnsi="Candara Light" w:cstheme="minorHAnsi"/>
                          <w:b/>
                        </w:rPr>
                        <w:t xml:space="preserve"> Hours)</w:t>
                      </w:r>
                    </w:p>
                    <w:p w14:paraId="7D5147D2" w14:textId="6C25A7A6" w:rsidR="00D11172" w:rsidRPr="002B475E" w:rsidRDefault="00D11172" w:rsidP="00D11172">
                      <w:pPr>
                        <w:jc w:val="center"/>
                        <w:rPr>
                          <w:rFonts w:ascii="Candara Light" w:hAnsi="Candara Light" w:cstheme="minorHAnsi"/>
                          <w:b/>
                          <w:sz w:val="18"/>
                          <w:szCs w:val="18"/>
                        </w:rPr>
                      </w:pPr>
                      <w:r>
                        <w:rPr>
                          <w:rFonts w:ascii="Candara Light" w:hAnsi="Candara Light" w:cstheme="minorHAnsi"/>
                          <w:b/>
                          <w:sz w:val="18"/>
                          <w:szCs w:val="18"/>
                        </w:rPr>
                        <w:br/>
                      </w:r>
                    </w:p>
                    <w:p w14:paraId="55A5F5A0" w14:textId="7967E0DB"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Continue progression through Milady Standard textbook to expand knowledge</w:t>
                      </w:r>
                      <w:r>
                        <w:rPr>
                          <w:rFonts w:ascii="Candara Light" w:hAnsi="Candara Light" w:cstheme="minorHAnsi"/>
                          <w:b/>
                          <w:bCs/>
                          <w:sz w:val="16"/>
                          <w:szCs w:val="16"/>
                        </w:rPr>
                        <w:tab/>
                      </w:r>
                      <w:r>
                        <w:rPr>
                          <w:rFonts w:ascii="Candara Light" w:hAnsi="Candara Light" w:cstheme="minorHAnsi"/>
                          <w:b/>
                          <w:bCs/>
                          <w:sz w:val="16"/>
                          <w:szCs w:val="16"/>
                        </w:rPr>
                        <w:br/>
                      </w:r>
                    </w:p>
                    <w:p w14:paraId="5ACCCCB8" w14:textId="212A2D58"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Build upon foundational practical skills</w:t>
                      </w:r>
                      <w:r>
                        <w:rPr>
                          <w:rFonts w:ascii="Candara Light" w:hAnsi="Candara Light" w:cstheme="minorHAnsi"/>
                          <w:b/>
                          <w:bCs/>
                          <w:sz w:val="16"/>
                          <w:szCs w:val="16"/>
                        </w:rPr>
                        <w:tab/>
                      </w:r>
                      <w:r>
                        <w:rPr>
                          <w:rFonts w:ascii="Candara Light" w:hAnsi="Candara Light" w:cstheme="minorHAnsi"/>
                          <w:b/>
                          <w:bCs/>
                          <w:sz w:val="16"/>
                          <w:szCs w:val="16"/>
                        </w:rPr>
                        <w:br/>
                      </w:r>
                    </w:p>
                    <w:p w14:paraId="7DD6A7A0" w14:textId="77777777" w:rsidR="00D11172" w:rsidRPr="00D11172" w:rsidRDefault="00D11172" w:rsidP="00650181">
                      <w:pPr>
                        <w:pStyle w:val="ListParagraph"/>
                        <w:numPr>
                          <w:ilvl w:val="0"/>
                          <w:numId w:val="46"/>
                        </w:numPr>
                        <w:ind w:left="90" w:hanging="180"/>
                        <w:jc w:val="both"/>
                        <w:rPr>
                          <w:rFonts w:ascii="Candara Light" w:hAnsi="Candara Light" w:cstheme="minorHAnsi"/>
                          <w:b/>
                          <w:bCs/>
                          <w:sz w:val="16"/>
                          <w:szCs w:val="16"/>
                        </w:rPr>
                      </w:pPr>
                      <w:r w:rsidRPr="00D11172">
                        <w:rPr>
                          <w:rFonts w:ascii="Candara Light" w:hAnsi="Candara Light" w:cstheme="minorHAnsi"/>
                          <w:b/>
                          <w:bCs/>
                          <w:sz w:val="16"/>
                          <w:szCs w:val="16"/>
                        </w:rPr>
                        <w:t>Begin practice on live clients, and build confidence</w:t>
                      </w:r>
                    </w:p>
                    <w:p w14:paraId="0F063685" w14:textId="77777777" w:rsidR="00D11172" w:rsidRPr="00D11172" w:rsidRDefault="00D11172" w:rsidP="00D11172">
                      <w:pPr>
                        <w:ind w:left="90" w:hanging="180"/>
                        <w:rPr>
                          <w:rFonts w:ascii="Lucida Bright" w:hAnsi="Lucida Bright" w:cstheme="minorHAnsi"/>
                          <w:sz w:val="18"/>
                          <w:szCs w:val="18"/>
                        </w:rPr>
                      </w:pPr>
                    </w:p>
                    <w:p w14:paraId="7C6634B3" w14:textId="77777777" w:rsidR="00D11172" w:rsidRPr="007614F4" w:rsidRDefault="00D11172" w:rsidP="00D11172">
                      <w:pPr>
                        <w:rPr>
                          <w:rFonts w:ascii="Lucida Bright" w:hAnsi="Lucida Bright" w:cstheme="minorHAnsi"/>
                          <w:sz w:val="24"/>
                          <w:szCs w:val="24"/>
                        </w:rPr>
                      </w:pPr>
                    </w:p>
                    <w:p w14:paraId="7800B38E" w14:textId="77777777" w:rsidR="00D11172" w:rsidRPr="00D14B00" w:rsidRDefault="00D11172" w:rsidP="00D11172">
                      <w:pPr>
                        <w:spacing w:after="120" w:line="280" w:lineRule="exact"/>
                        <w:rPr>
                          <w:rFonts w:ascii="Lucida Bright" w:hAnsi="Lucida Bright" w:cstheme="minorHAnsi"/>
                          <w:sz w:val="28"/>
                          <w:szCs w:val="28"/>
                        </w:rPr>
                      </w:pPr>
                    </w:p>
                  </w:txbxContent>
                </v:textbox>
                <w10:wrap anchorx="margin"/>
              </v:shape>
            </w:pict>
          </mc:Fallback>
        </mc:AlternateContent>
      </w:r>
      <w:r w:rsidR="001F7CD9" w:rsidRPr="00AB4EE7">
        <w:rPr>
          <w:rFonts w:ascii="Lucida Bright" w:hAnsi="Lucida Bright" w:cstheme="minorHAnsi"/>
          <w:b/>
          <w:noProof/>
          <w:sz w:val="32"/>
          <w:szCs w:val="28"/>
          <w:u w:val="single"/>
        </w:rPr>
        <mc:AlternateContent>
          <mc:Choice Requires="wps">
            <w:drawing>
              <wp:anchor distT="0" distB="0" distL="114300" distR="114300" simplePos="0" relativeHeight="251977216" behindDoc="0" locked="0" layoutInCell="1" allowOverlap="1" wp14:anchorId="05B4F21F" wp14:editId="7442062C">
                <wp:simplePos x="0" y="0"/>
                <wp:positionH relativeFrom="margin">
                  <wp:posOffset>-36368</wp:posOffset>
                </wp:positionH>
                <wp:positionV relativeFrom="paragraph">
                  <wp:posOffset>90286</wp:posOffset>
                </wp:positionV>
                <wp:extent cx="1456055" cy="1982932"/>
                <wp:effectExtent l="19050" t="19050" r="29845" b="36830"/>
                <wp:wrapNone/>
                <wp:docPr id="7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1982932"/>
                        </a:xfrm>
                        <a:prstGeom prst="rect">
                          <a:avLst/>
                        </a:prstGeom>
                        <a:solidFill>
                          <a:srgbClr val="FFFFFF"/>
                        </a:solidFill>
                        <a:ln w="50800" cmpd="tri">
                          <a:solidFill>
                            <a:srgbClr val="000000"/>
                          </a:solidFill>
                          <a:miter lim="800000"/>
                          <a:headEnd/>
                          <a:tailEnd/>
                        </a:ln>
                      </wps:spPr>
                      <wps:txbx>
                        <w:txbxContent>
                          <w:p w14:paraId="6E81985B" w14:textId="56C630F6"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1 </w:t>
                            </w:r>
                            <w:r w:rsidRPr="002B475E">
                              <w:rPr>
                                <w:rFonts w:ascii="Candara Light" w:hAnsi="Candara Light" w:cstheme="minorHAnsi"/>
                                <w:b/>
                                <w:sz w:val="18"/>
                                <w:szCs w:val="18"/>
                              </w:rPr>
                              <w:br/>
                            </w:r>
                            <w:r w:rsidRPr="002B475E">
                              <w:rPr>
                                <w:rFonts w:ascii="Candara Light" w:hAnsi="Candara Light" w:cstheme="minorHAnsi"/>
                                <w:b/>
                              </w:rPr>
                              <w:t>(0-</w:t>
                            </w:r>
                            <w:r>
                              <w:rPr>
                                <w:rFonts w:ascii="Candara Light" w:hAnsi="Candara Light" w:cstheme="minorHAnsi"/>
                                <w:b/>
                              </w:rPr>
                              <w:t>120</w:t>
                            </w:r>
                            <w:r w:rsidRPr="002B475E">
                              <w:rPr>
                                <w:rFonts w:ascii="Candara Light" w:hAnsi="Candara Light" w:cstheme="minorHAnsi"/>
                                <w:b/>
                              </w:rPr>
                              <w:t xml:space="preserve"> Hours)</w:t>
                            </w:r>
                          </w:p>
                          <w:p w14:paraId="7CBEDE2E" w14:textId="77777777" w:rsidR="00D11172" w:rsidRPr="002B475E" w:rsidRDefault="00D11172" w:rsidP="00D11172">
                            <w:pPr>
                              <w:jc w:val="center"/>
                              <w:rPr>
                                <w:rFonts w:ascii="Candara Light" w:hAnsi="Candara Light" w:cstheme="minorHAnsi"/>
                                <w:b/>
                                <w:sz w:val="18"/>
                                <w:szCs w:val="18"/>
                              </w:rPr>
                            </w:pPr>
                          </w:p>
                          <w:p w14:paraId="415E861E" w14:textId="77777777" w:rsidR="00D11172" w:rsidRPr="00D11172" w:rsidRDefault="00D11172" w:rsidP="00D11172">
                            <w:pPr>
                              <w:spacing w:after="120"/>
                              <w:rPr>
                                <w:rFonts w:ascii="Candara Light" w:hAnsi="Candara Light" w:cstheme="minorHAnsi"/>
                                <w:b/>
                                <w:bCs/>
                                <w:sz w:val="28"/>
                                <w:szCs w:val="28"/>
                              </w:rPr>
                            </w:pPr>
                            <w:r w:rsidRPr="00D11172">
                              <w:rPr>
                                <w:rFonts w:ascii="Candara Light" w:hAnsi="Candara Light" w:cstheme="minorHAnsi"/>
                                <w:b/>
                                <w:bCs/>
                                <w:sz w:val="24"/>
                                <w:szCs w:val="32"/>
                              </w:rPr>
                              <w:t>Intro to basics:</w:t>
                            </w:r>
                          </w:p>
                          <w:p w14:paraId="161AC509" w14:textId="3A111546"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New student Orientation</w:t>
                            </w:r>
                          </w:p>
                          <w:p w14:paraId="1EB537BC" w14:textId="7CE79A1B"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Introductory theory &amp; basic practical skills</w:t>
                            </w:r>
                          </w:p>
                          <w:p w14:paraId="79512BFA" w14:textId="483E028C"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Safety and sanitation</w:t>
                            </w:r>
                          </w:p>
                          <w:p w14:paraId="624C0D08" w14:textId="2927DCDF" w:rsidR="00D11172" w:rsidRP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Intro to clinic floor and client consultation</w:t>
                            </w:r>
                          </w:p>
                          <w:p w14:paraId="1A9CC779" w14:textId="77777777" w:rsidR="00D11172" w:rsidRPr="007614F4" w:rsidRDefault="00D11172" w:rsidP="00D11172">
                            <w:pPr>
                              <w:spacing w:after="120" w:line="280" w:lineRule="exact"/>
                              <w:rPr>
                                <w:rFonts w:ascii="Lucida Bright" w:hAnsi="Lucida Bright" w:cstheme="minorHAnsi"/>
                              </w:rPr>
                            </w:pPr>
                          </w:p>
                          <w:p w14:paraId="0B9D1F16" w14:textId="77777777" w:rsidR="00D11172" w:rsidRPr="007614F4" w:rsidRDefault="00D11172" w:rsidP="00D11172">
                            <w:pPr>
                              <w:spacing w:after="120" w:line="280" w:lineRule="exact"/>
                              <w:rPr>
                                <w:rFonts w:ascii="Lucida Bright" w:hAnsi="Lucida Bright" w:cstheme="minorHAnsi"/>
                                <w:sz w:val="24"/>
                                <w:szCs w:val="24"/>
                              </w:rPr>
                            </w:pPr>
                          </w:p>
                          <w:p w14:paraId="25BE5653" w14:textId="77777777" w:rsidR="00D11172" w:rsidRPr="00D14B00" w:rsidRDefault="00D11172" w:rsidP="00D11172">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4F21F" id="_x0000_s1108" type="#_x0000_t202" style="position:absolute;left:0;text-align:left;margin-left:-2.85pt;margin-top:7.1pt;width:114.65pt;height:156.15pt;z-index:25197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" strokeweight="4pt">
                <v:stroke linestyle="thickBetweenThin"/>
                <v:textbox>
                  <w:txbxContent>
                    <w:p w14:paraId="6E81985B" w14:textId="56C630F6" w:rsidR="00D11172" w:rsidRPr="002B475E" w:rsidRDefault="00D11172" w:rsidP="00D11172">
                      <w:pPr>
                        <w:rPr>
                          <w:rFonts w:ascii="Candara Light" w:hAnsi="Candara Light" w:cstheme="minorHAnsi"/>
                          <w:b/>
                          <w:sz w:val="18"/>
                          <w:szCs w:val="18"/>
                        </w:rPr>
                      </w:pPr>
                      <w:r w:rsidRPr="002B475E">
                        <w:rPr>
                          <w:rFonts w:ascii="Candara Light" w:hAnsi="Candara Light" w:cstheme="minorHAnsi"/>
                          <w:b/>
                          <w:sz w:val="36"/>
                          <w:szCs w:val="36"/>
                        </w:rPr>
                        <w:t xml:space="preserve">Part 1 </w:t>
                      </w:r>
                      <w:r w:rsidRPr="002B475E">
                        <w:rPr>
                          <w:rFonts w:ascii="Candara Light" w:hAnsi="Candara Light" w:cstheme="minorHAnsi"/>
                          <w:b/>
                          <w:sz w:val="18"/>
                          <w:szCs w:val="18"/>
                        </w:rPr>
                        <w:br/>
                      </w:r>
                      <w:r w:rsidRPr="002B475E">
                        <w:rPr>
                          <w:rFonts w:ascii="Candara Light" w:hAnsi="Candara Light" w:cstheme="minorHAnsi"/>
                          <w:b/>
                        </w:rPr>
                        <w:t>(0-</w:t>
                      </w:r>
                      <w:r>
                        <w:rPr>
                          <w:rFonts w:ascii="Candara Light" w:hAnsi="Candara Light" w:cstheme="minorHAnsi"/>
                          <w:b/>
                        </w:rPr>
                        <w:t>120</w:t>
                      </w:r>
                      <w:r w:rsidRPr="002B475E">
                        <w:rPr>
                          <w:rFonts w:ascii="Candara Light" w:hAnsi="Candara Light" w:cstheme="minorHAnsi"/>
                          <w:b/>
                        </w:rPr>
                        <w:t xml:space="preserve"> Hours)</w:t>
                      </w:r>
                    </w:p>
                    <w:p w14:paraId="7CBEDE2E" w14:textId="77777777" w:rsidR="00D11172" w:rsidRPr="002B475E" w:rsidRDefault="00D11172" w:rsidP="00D11172">
                      <w:pPr>
                        <w:jc w:val="center"/>
                        <w:rPr>
                          <w:rFonts w:ascii="Candara Light" w:hAnsi="Candara Light" w:cstheme="minorHAnsi"/>
                          <w:b/>
                          <w:sz w:val="18"/>
                          <w:szCs w:val="18"/>
                        </w:rPr>
                      </w:pPr>
                    </w:p>
                    <w:p w14:paraId="415E861E" w14:textId="77777777" w:rsidR="00D11172" w:rsidRPr="00D11172" w:rsidRDefault="00D11172" w:rsidP="00D11172">
                      <w:pPr>
                        <w:spacing w:after="120"/>
                        <w:rPr>
                          <w:rFonts w:ascii="Candara Light" w:hAnsi="Candara Light" w:cstheme="minorHAnsi"/>
                          <w:b/>
                          <w:bCs/>
                          <w:sz w:val="28"/>
                          <w:szCs w:val="28"/>
                        </w:rPr>
                      </w:pPr>
                      <w:r w:rsidRPr="00D11172">
                        <w:rPr>
                          <w:rFonts w:ascii="Candara Light" w:hAnsi="Candara Light" w:cstheme="minorHAnsi"/>
                          <w:b/>
                          <w:bCs/>
                          <w:sz w:val="24"/>
                          <w:szCs w:val="32"/>
                        </w:rPr>
                        <w:t>Intro to basics:</w:t>
                      </w:r>
                    </w:p>
                    <w:p w14:paraId="161AC509" w14:textId="3A111546"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New student Orientation</w:t>
                      </w:r>
                    </w:p>
                    <w:p w14:paraId="1EB537BC" w14:textId="7CE79A1B"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Introductory theory &amp; basic practical skills</w:t>
                      </w:r>
                    </w:p>
                    <w:p w14:paraId="79512BFA" w14:textId="483E028C" w:rsid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Safety and sanitation</w:t>
                      </w:r>
                    </w:p>
                    <w:p w14:paraId="624C0D08" w14:textId="2927DCDF" w:rsidR="00D11172" w:rsidRPr="00D11172" w:rsidRDefault="00D11172" w:rsidP="00650181">
                      <w:pPr>
                        <w:pStyle w:val="ListParagraph"/>
                        <w:numPr>
                          <w:ilvl w:val="0"/>
                          <w:numId w:val="50"/>
                        </w:numPr>
                        <w:spacing w:after="120"/>
                        <w:ind w:left="90" w:hanging="180"/>
                        <w:rPr>
                          <w:rFonts w:ascii="Candara Light" w:hAnsi="Candara Light" w:cstheme="minorHAnsi"/>
                          <w:b/>
                          <w:bCs/>
                          <w:sz w:val="16"/>
                          <w:szCs w:val="16"/>
                        </w:rPr>
                      </w:pPr>
                      <w:r w:rsidRPr="00D11172">
                        <w:rPr>
                          <w:rFonts w:ascii="Candara Light" w:hAnsi="Candara Light" w:cstheme="minorHAnsi"/>
                          <w:b/>
                          <w:bCs/>
                          <w:sz w:val="16"/>
                          <w:szCs w:val="16"/>
                        </w:rPr>
                        <w:t>Intro to clinic floor and client consultation</w:t>
                      </w:r>
                    </w:p>
                    <w:p w14:paraId="1A9CC779" w14:textId="77777777" w:rsidR="00D11172" w:rsidRPr="007614F4" w:rsidRDefault="00D11172" w:rsidP="00D11172">
                      <w:pPr>
                        <w:spacing w:after="120" w:line="280" w:lineRule="exact"/>
                        <w:rPr>
                          <w:rFonts w:ascii="Lucida Bright" w:hAnsi="Lucida Bright" w:cstheme="minorHAnsi"/>
                        </w:rPr>
                      </w:pPr>
                    </w:p>
                    <w:p w14:paraId="0B9D1F16" w14:textId="77777777" w:rsidR="00D11172" w:rsidRPr="007614F4" w:rsidRDefault="00D11172" w:rsidP="00D11172">
                      <w:pPr>
                        <w:spacing w:after="120" w:line="280" w:lineRule="exact"/>
                        <w:rPr>
                          <w:rFonts w:ascii="Lucida Bright" w:hAnsi="Lucida Bright" w:cstheme="minorHAnsi"/>
                          <w:sz w:val="24"/>
                          <w:szCs w:val="24"/>
                        </w:rPr>
                      </w:pPr>
                    </w:p>
                    <w:p w14:paraId="25BE5653" w14:textId="77777777" w:rsidR="00D11172" w:rsidRPr="00D14B00" w:rsidRDefault="00D11172" w:rsidP="00D11172">
                      <w:pPr>
                        <w:spacing w:after="120" w:line="280" w:lineRule="exact"/>
                        <w:rPr>
                          <w:rFonts w:ascii="Lucida Bright" w:hAnsi="Lucida Bright" w:cstheme="minorHAnsi"/>
                          <w:sz w:val="28"/>
                          <w:szCs w:val="28"/>
                        </w:rPr>
                      </w:pPr>
                    </w:p>
                  </w:txbxContent>
                </v:textbox>
                <w10:wrap anchorx="margin"/>
              </v:shape>
            </w:pict>
          </mc:Fallback>
        </mc:AlternateContent>
      </w:r>
    </w:p>
    <w:p w14:paraId="6AE7E7C6" w14:textId="6CD9B979" w:rsidR="00D11172" w:rsidRPr="00AB4EE7" w:rsidRDefault="00D11172" w:rsidP="00942824">
      <w:pPr>
        <w:ind w:left="4860" w:right="-180"/>
        <w:rPr>
          <w:rFonts w:ascii="Lucida Bright" w:hAnsi="Lucida Bright" w:cstheme="minorHAnsi"/>
          <w:b/>
          <w:sz w:val="28"/>
          <w:szCs w:val="18"/>
          <w:u w:val="single"/>
        </w:rPr>
      </w:pPr>
    </w:p>
    <w:p w14:paraId="49B1D373" w14:textId="13A91247" w:rsidR="00D11172" w:rsidRPr="00AB4EE7" w:rsidRDefault="00D11172" w:rsidP="00942824">
      <w:pPr>
        <w:ind w:left="4860" w:right="-180"/>
        <w:rPr>
          <w:rFonts w:ascii="Lucida Bright" w:hAnsi="Lucida Bright" w:cstheme="minorHAnsi"/>
          <w:b/>
          <w:sz w:val="28"/>
          <w:szCs w:val="18"/>
          <w:u w:val="single"/>
        </w:rPr>
      </w:pPr>
    </w:p>
    <w:p w14:paraId="01C3467A" w14:textId="6060BFD1" w:rsidR="00D11172" w:rsidRPr="00AB4EE7" w:rsidRDefault="00D11172" w:rsidP="00942824">
      <w:pPr>
        <w:ind w:left="4860" w:right="-180"/>
        <w:rPr>
          <w:rFonts w:ascii="Lucida Bright" w:hAnsi="Lucida Bright" w:cstheme="minorHAnsi"/>
          <w:b/>
          <w:sz w:val="28"/>
          <w:szCs w:val="18"/>
          <w:u w:val="single"/>
        </w:rPr>
      </w:pPr>
    </w:p>
    <w:p w14:paraId="53500412" w14:textId="25DA60EF" w:rsidR="00D11172" w:rsidRPr="00AB4EE7" w:rsidRDefault="00D11172" w:rsidP="00942824">
      <w:pPr>
        <w:ind w:left="4860" w:right="-180"/>
        <w:rPr>
          <w:rFonts w:ascii="Lucida Bright" w:hAnsi="Lucida Bright" w:cstheme="minorHAnsi"/>
          <w:b/>
          <w:sz w:val="28"/>
          <w:szCs w:val="18"/>
          <w:u w:val="single"/>
        </w:rPr>
      </w:pPr>
    </w:p>
    <w:p w14:paraId="38C60A19" w14:textId="2EE42AE8" w:rsidR="00D11172" w:rsidRPr="00AB4EE7" w:rsidRDefault="00D11172" w:rsidP="00942824">
      <w:pPr>
        <w:ind w:left="4860" w:right="-180"/>
        <w:rPr>
          <w:rFonts w:ascii="Lucida Bright" w:hAnsi="Lucida Bright" w:cstheme="minorHAnsi"/>
          <w:b/>
          <w:sz w:val="28"/>
          <w:szCs w:val="18"/>
          <w:u w:val="single"/>
        </w:rPr>
      </w:pPr>
    </w:p>
    <w:p w14:paraId="0374FC3C" w14:textId="610E7F48" w:rsidR="00C3048A" w:rsidRPr="00AB4EE7" w:rsidRDefault="00C3048A" w:rsidP="00C3048A">
      <w:pPr>
        <w:ind w:right="-180"/>
        <w:jc w:val="both"/>
        <w:rPr>
          <w:rFonts w:ascii="Lucida Bright" w:hAnsi="Lucida Bright" w:cstheme="minorHAnsi"/>
          <w:b/>
          <w:sz w:val="28"/>
          <w:szCs w:val="18"/>
          <w:u w:val="single"/>
        </w:rPr>
      </w:pPr>
    </w:p>
    <w:p w14:paraId="41C5C7E1" w14:textId="2F971398" w:rsidR="00C3048A" w:rsidRPr="00AB4EE7" w:rsidRDefault="00C3048A" w:rsidP="00C3048A">
      <w:pPr>
        <w:ind w:right="-180"/>
        <w:jc w:val="both"/>
        <w:rPr>
          <w:rFonts w:ascii="Lucida Bright" w:hAnsi="Lucida Bright" w:cstheme="minorHAnsi"/>
          <w:b/>
          <w:sz w:val="28"/>
          <w:szCs w:val="18"/>
          <w:u w:val="single"/>
        </w:rPr>
      </w:pPr>
    </w:p>
    <w:p w14:paraId="0651E53C" w14:textId="4902A05C" w:rsidR="00C3048A" w:rsidRPr="00AB4EE7" w:rsidRDefault="00C3048A" w:rsidP="00C3048A">
      <w:pPr>
        <w:ind w:right="-180"/>
        <w:jc w:val="both"/>
        <w:rPr>
          <w:rFonts w:ascii="Lucida Bright" w:hAnsi="Lucida Bright" w:cstheme="minorHAnsi"/>
          <w:b/>
          <w:sz w:val="28"/>
          <w:szCs w:val="18"/>
          <w:u w:val="single"/>
        </w:rPr>
      </w:pPr>
    </w:p>
    <w:p w14:paraId="70A53439" w14:textId="0B87003E" w:rsidR="00C3048A" w:rsidRPr="00AB4EE7" w:rsidRDefault="00C3048A" w:rsidP="00C3048A">
      <w:pPr>
        <w:ind w:right="-180"/>
        <w:jc w:val="both"/>
        <w:rPr>
          <w:rFonts w:ascii="Lucida Bright" w:hAnsi="Lucida Bright" w:cstheme="minorHAnsi"/>
          <w:b/>
          <w:sz w:val="28"/>
          <w:szCs w:val="18"/>
          <w:u w:val="single"/>
        </w:rPr>
      </w:pPr>
    </w:p>
    <w:p w14:paraId="598E443F" w14:textId="0131E0B9" w:rsidR="00C3048A" w:rsidRPr="00AB4EE7" w:rsidRDefault="00C3048A" w:rsidP="00C3048A">
      <w:pPr>
        <w:ind w:right="-180"/>
        <w:jc w:val="both"/>
        <w:rPr>
          <w:rFonts w:ascii="Lucida Bright" w:hAnsi="Lucida Bright" w:cstheme="minorHAnsi"/>
          <w:b/>
          <w:sz w:val="28"/>
          <w:szCs w:val="18"/>
          <w:u w:val="single"/>
        </w:rPr>
      </w:pPr>
    </w:p>
    <w:p w14:paraId="6A1C457B" w14:textId="3489923F" w:rsidR="00C3048A" w:rsidRPr="00AB4EE7" w:rsidRDefault="00C3048A" w:rsidP="00C3048A">
      <w:pPr>
        <w:ind w:right="-180"/>
        <w:jc w:val="both"/>
        <w:rPr>
          <w:rFonts w:ascii="Lucida Bright" w:hAnsi="Lucida Bright" w:cstheme="minorHAnsi"/>
          <w:b/>
          <w:sz w:val="28"/>
          <w:szCs w:val="18"/>
          <w:u w:val="single"/>
        </w:rPr>
      </w:pPr>
    </w:p>
    <w:tbl>
      <w:tblPr>
        <w:tblpPr w:leftFromText="180" w:rightFromText="180" w:vertAnchor="text" w:horzAnchor="margin" w:tblpXSpec="right" w:tblpY="226"/>
        <w:tblW w:w="4290" w:type="dxa"/>
        <w:tblBorders>
          <w:top w:val="thickThinMediumGap" w:sz="12" w:space="0" w:color="auto"/>
          <w:left w:val="thickThinMediumGap" w:sz="12" w:space="0" w:color="auto"/>
          <w:bottom w:val="thickThinMediumGap" w:sz="12" w:space="0" w:color="auto"/>
          <w:right w:val="thickThinMediumGap" w:sz="12" w:space="0" w:color="auto"/>
          <w:insideH w:val="single" w:sz="4" w:space="0" w:color="auto"/>
          <w:insideV w:val="single" w:sz="4" w:space="0" w:color="auto"/>
        </w:tblBorders>
        <w:tblLook w:val="04A0" w:firstRow="1" w:lastRow="0" w:firstColumn="1" w:lastColumn="0" w:noHBand="0" w:noVBand="1"/>
      </w:tblPr>
      <w:tblGrid>
        <w:gridCol w:w="2400"/>
        <w:gridCol w:w="1890"/>
      </w:tblGrid>
      <w:tr w:rsidR="00EC32B4" w:rsidRPr="00AB4EE7" w14:paraId="7C2A43B4" w14:textId="77777777" w:rsidTr="00EC32B4">
        <w:trPr>
          <w:trHeight w:val="264"/>
        </w:trPr>
        <w:tc>
          <w:tcPr>
            <w:tcW w:w="2400" w:type="dxa"/>
            <w:shd w:val="clear" w:color="auto" w:fill="auto"/>
            <w:noWrap/>
            <w:vAlign w:val="bottom"/>
            <w:hideMark/>
          </w:tcPr>
          <w:p w14:paraId="43F7FFC5" w14:textId="77777777" w:rsidR="00EC32B4" w:rsidRPr="00AB4EE7" w:rsidRDefault="00EC32B4" w:rsidP="00EC32B4">
            <w:pPr>
              <w:rPr>
                <w:rFonts w:ascii="Lucida Bright" w:eastAsia="Times New Roman" w:hAnsi="Lucida Bright" w:cs="Times New Roman"/>
                <w:b/>
                <w:bCs/>
                <w:color w:val="000000"/>
                <w:sz w:val="20"/>
                <w:szCs w:val="20"/>
              </w:rPr>
            </w:pPr>
            <w:r w:rsidRPr="00AB4EE7">
              <w:rPr>
                <w:rFonts w:ascii="Lucida Bright" w:eastAsia="Times New Roman" w:hAnsi="Lucida Bright" w:cs="Times New Roman"/>
                <w:b/>
                <w:bCs/>
                <w:color w:val="000000"/>
                <w:sz w:val="20"/>
                <w:szCs w:val="20"/>
              </w:rPr>
              <w:t>Service Category</w:t>
            </w:r>
          </w:p>
        </w:tc>
        <w:tc>
          <w:tcPr>
            <w:tcW w:w="1890" w:type="dxa"/>
            <w:shd w:val="clear" w:color="auto" w:fill="auto"/>
            <w:noWrap/>
            <w:vAlign w:val="bottom"/>
            <w:hideMark/>
          </w:tcPr>
          <w:p w14:paraId="1C1C13A4" w14:textId="77777777" w:rsidR="00EC32B4" w:rsidRPr="00AB4EE7" w:rsidRDefault="00EC32B4" w:rsidP="00EC32B4">
            <w:pPr>
              <w:jc w:val="center"/>
              <w:rPr>
                <w:rFonts w:ascii="Lucida Bright" w:eastAsia="Times New Roman" w:hAnsi="Lucida Bright" w:cs="Times New Roman"/>
                <w:b/>
                <w:bCs/>
                <w:color w:val="000000"/>
                <w:sz w:val="20"/>
                <w:szCs w:val="20"/>
              </w:rPr>
            </w:pPr>
            <w:r w:rsidRPr="00AB4EE7">
              <w:rPr>
                <w:rFonts w:ascii="Lucida Bright" w:eastAsia="Times New Roman" w:hAnsi="Lucida Bright" w:cs="Times New Roman"/>
                <w:b/>
                <w:bCs/>
                <w:color w:val="000000"/>
                <w:sz w:val="20"/>
                <w:szCs w:val="20"/>
              </w:rPr>
              <w:t>Min. Operations</w:t>
            </w:r>
          </w:p>
        </w:tc>
      </w:tr>
      <w:tr w:rsidR="00EC32B4" w:rsidRPr="00AB4EE7" w14:paraId="0DAE7C6C" w14:textId="77777777" w:rsidTr="00EC32B4">
        <w:trPr>
          <w:trHeight w:val="386"/>
        </w:trPr>
        <w:tc>
          <w:tcPr>
            <w:tcW w:w="2400" w:type="dxa"/>
            <w:shd w:val="clear" w:color="auto" w:fill="auto"/>
            <w:noWrap/>
            <w:vAlign w:val="center"/>
            <w:hideMark/>
          </w:tcPr>
          <w:p w14:paraId="7C745B61"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Artificial Nails</w:t>
            </w:r>
          </w:p>
        </w:tc>
        <w:tc>
          <w:tcPr>
            <w:tcW w:w="1890" w:type="dxa"/>
            <w:shd w:val="clear" w:color="auto" w:fill="auto"/>
            <w:noWrap/>
            <w:vAlign w:val="center"/>
            <w:hideMark/>
          </w:tcPr>
          <w:p w14:paraId="16E29658"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75</w:t>
            </w:r>
          </w:p>
        </w:tc>
      </w:tr>
      <w:tr w:rsidR="00EC32B4" w:rsidRPr="00AB4EE7" w14:paraId="22FCFBE6" w14:textId="77777777" w:rsidTr="00EC32B4">
        <w:trPr>
          <w:trHeight w:val="386"/>
        </w:trPr>
        <w:tc>
          <w:tcPr>
            <w:tcW w:w="2400" w:type="dxa"/>
            <w:shd w:val="clear" w:color="auto" w:fill="auto"/>
            <w:noWrap/>
            <w:vAlign w:val="center"/>
          </w:tcPr>
          <w:p w14:paraId="79E7F586"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Artificial Nail Removal</w:t>
            </w:r>
          </w:p>
        </w:tc>
        <w:tc>
          <w:tcPr>
            <w:tcW w:w="1890" w:type="dxa"/>
            <w:shd w:val="clear" w:color="auto" w:fill="auto"/>
            <w:noWrap/>
            <w:vAlign w:val="center"/>
          </w:tcPr>
          <w:p w14:paraId="52C32205"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r>
      <w:tr w:rsidR="00EC32B4" w:rsidRPr="00AB4EE7" w14:paraId="41BBB430" w14:textId="77777777" w:rsidTr="00EC32B4">
        <w:trPr>
          <w:trHeight w:val="440"/>
        </w:trPr>
        <w:tc>
          <w:tcPr>
            <w:tcW w:w="2400" w:type="dxa"/>
            <w:shd w:val="clear" w:color="auto" w:fill="auto"/>
            <w:noWrap/>
            <w:vAlign w:val="center"/>
            <w:hideMark/>
          </w:tcPr>
          <w:p w14:paraId="5E58777A"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Fills</w:t>
            </w:r>
          </w:p>
        </w:tc>
        <w:tc>
          <w:tcPr>
            <w:tcW w:w="1890" w:type="dxa"/>
            <w:shd w:val="clear" w:color="auto" w:fill="auto"/>
            <w:noWrap/>
            <w:vAlign w:val="center"/>
            <w:hideMark/>
          </w:tcPr>
          <w:p w14:paraId="02EC63C2"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r>
      <w:tr w:rsidR="00EC32B4" w:rsidRPr="00AB4EE7" w14:paraId="79245CF0" w14:textId="77777777" w:rsidTr="00EC32B4">
        <w:trPr>
          <w:trHeight w:val="440"/>
        </w:trPr>
        <w:tc>
          <w:tcPr>
            <w:tcW w:w="2400" w:type="dxa"/>
            <w:shd w:val="clear" w:color="auto" w:fill="auto"/>
            <w:noWrap/>
            <w:vAlign w:val="center"/>
            <w:hideMark/>
          </w:tcPr>
          <w:p w14:paraId="58FC5D72"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Backfills</w:t>
            </w:r>
          </w:p>
        </w:tc>
        <w:tc>
          <w:tcPr>
            <w:tcW w:w="1890" w:type="dxa"/>
            <w:shd w:val="clear" w:color="auto" w:fill="auto"/>
            <w:noWrap/>
            <w:vAlign w:val="center"/>
            <w:hideMark/>
          </w:tcPr>
          <w:p w14:paraId="6499BE3F"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w:t>
            </w:r>
          </w:p>
        </w:tc>
      </w:tr>
      <w:tr w:rsidR="00EC32B4" w:rsidRPr="00AB4EE7" w14:paraId="6DDC1028" w14:textId="77777777" w:rsidTr="00EC32B4">
        <w:trPr>
          <w:trHeight w:val="431"/>
        </w:trPr>
        <w:tc>
          <w:tcPr>
            <w:tcW w:w="2400" w:type="dxa"/>
            <w:shd w:val="clear" w:color="auto" w:fill="auto"/>
            <w:noWrap/>
            <w:vAlign w:val="center"/>
            <w:hideMark/>
          </w:tcPr>
          <w:p w14:paraId="030E4C2B"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Repairs</w:t>
            </w:r>
          </w:p>
        </w:tc>
        <w:tc>
          <w:tcPr>
            <w:tcW w:w="1890" w:type="dxa"/>
            <w:shd w:val="clear" w:color="auto" w:fill="auto"/>
            <w:noWrap/>
            <w:vAlign w:val="center"/>
            <w:hideMark/>
          </w:tcPr>
          <w:p w14:paraId="568CAD2A"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12</w:t>
            </w:r>
          </w:p>
        </w:tc>
      </w:tr>
      <w:tr w:rsidR="00EC32B4" w:rsidRPr="00AB4EE7" w14:paraId="4DE5F721" w14:textId="77777777" w:rsidTr="00EC32B4">
        <w:trPr>
          <w:trHeight w:val="440"/>
        </w:trPr>
        <w:tc>
          <w:tcPr>
            <w:tcW w:w="2400" w:type="dxa"/>
            <w:shd w:val="clear" w:color="auto" w:fill="auto"/>
            <w:noWrap/>
            <w:vAlign w:val="center"/>
            <w:hideMark/>
          </w:tcPr>
          <w:p w14:paraId="2E64AE97"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Pedicures</w:t>
            </w:r>
          </w:p>
        </w:tc>
        <w:tc>
          <w:tcPr>
            <w:tcW w:w="1890" w:type="dxa"/>
            <w:shd w:val="clear" w:color="auto" w:fill="auto"/>
            <w:noWrap/>
            <w:vAlign w:val="center"/>
            <w:hideMark/>
          </w:tcPr>
          <w:p w14:paraId="678AAB99"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25</w:t>
            </w:r>
          </w:p>
        </w:tc>
      </w:tr>
      <w:tr w:rsidR="00EC32B4" w:rsidRPr="00AB4EE7" w14:paraId="522CF8ED" w14:textId="77777777" w:rsidTr="00EC32B4">
        <w:trPr>
          <w:trHeight w:val="458"/>
        </w:trPr>
        <w:tc>
          <w:tcPr>
            <w:tcW w:w="2400" w:type="dxa"/>
            <w:shd w:val="clear" w:color="auto" w:fill="auto"/>
            <w:noWrap/>
            <w:vAlign w:val="center"/>
            <w:hideMark/>
          </w:tcPr>
          <w:p w14:paraId="0A469212"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Nail Art</w:t>
            </w:r>
          </w:p>
        </w:tc>
        <w:tc>
          <w:tcPr>
            <w:tcW w:w="1890" w:type="dxa"/>
            <w:shd w:val="clear" w:color="auto" w:fill="auto"/>
            <w:noWrap/>
            <w:vAlign w:val="center"/>
            <w:hideMark/>
          </w:tcPr>
          <w:p w14:paraId="505E714A"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r>
      <w:tr w:rsidR="00EC32B4" w:rsidRPr="00AB4EE7" w14:paraId="0FADAB3D" w14:textId="77777777" w:rsidTr="00EC32B4">
        <w:trPr>
          <w:trHeight w:val="458"/>
        </w:trPr>
        <w:tc>
          <w:tcPr>
            <w:tcW w:w="2400" w:type="dxa"/>
            <w:shd w:val="clear" w:color="auto" w:fill="auto"/>
            <w:noWrap/>
            <w:vAlign w:val="center"/>
          </w:tcPr>
          <w:p w14:paraId="22567C28"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Gel Polish</w:t>
            </w:r>
          </w:p>
        </w:tc>
        <w:tc>
          <w:tcPr>
            <w:tcW w:w="1890" w:type="dxa"/>
            <w:shd w:val="clear" w:color="auto" w:fill="auto"/>
            <w:noWrap/>
            <w:vAlign w:val="center"/>
          </w:tcPr>
          <w:p w14:paraId="6AE5DF1F"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40</w:t>
            </w:r>
          </w:p>
        </w:tc>
      </w:tr>
      <w:tr w:rsidR="00EC32B4" w:rsidRPr="00AB4EE7" w14:paraId="384B156D" w14:textId="77777777" w:rsidTr="00EC32B4">
        <w:trPr>
          <w:trHeight w:val="431"/>
        </w:trPr>
        <w:tc>
          <w:tcPr>
            <w:tcW w:w="2400" w:type="dxa"/>
            <w:shd w:val="clear" w:color="auto" w:fill="auto"/>
            <w:noWrap/>
            <w:vAlign w:val="center"/>
            <w:hideMark/>
          </w:tcPr>
          <w:p w14:paraId="148F0A1F" w14:textId="77777777" w:rsidR="00EC32B4" w:rsidRPr="00AB4EE7" w:rsidRDefault="00EC32B4" w:rsidP="00EC32B4">
            <w:pPr>
              <w:rPr>
                <w:rFonts w:ascii="Lucida Bright" w:eastAsia="Times New Roman" w:hAnsi="Lucida Bright" w:cs="Times New Roman"/>
                <w:color w:val="000000"/>
                <w:sz w:val="18"/>
                <w:szCs w:val="18"/>
              </w:rPr>
            </w:pPr>
            <w:r w:rsidRPr="00AB4EE7">
              <w:rPr>
                <w:rFonts w:ascii="Lucida Bright" w:eastAsia="Times New Roman" w:hAnsi="Lucida Bright" w:cs="Times New Roman"/>
                <w:color w:val="000000"/>
                <w:sz w:val="18"/>
                <w:szCs w:val="18"/>
              </w:rPr>
              <w:t>Manicures</w:t>
            </w:r>
          </w:p>
        </w:tc>
        <w:tc>
          <w:tcPr>
            <w:tcW w:w="1890" w:type="dxa"/>
            <w:shd w:val="clear" w:color="auto" w:fill="auto"/>
            <w:noWrap/>
            <w:vAlign w:val="center"/>
            <w:hideMark/>
          </w:tcPr>
          <w:p w14:paraId="4E83FB43" w14:textId="77777777" w:rsidR="00EC32B4" w:rsidRPr="00AB4EE7" w:rsidRDefault="00EC32B4" w:rsidP="00EC32B4">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40</w:t>
            </w:r>
          </w:p>
        </w:tc>
      </w:tr>
    </w:tbl>
    <w:p w14:paraId="18356BB7" w14:textId="77777777" w:rsidR="00B77295" w:rsidRPr="00AB4EE7" w:rsidRDefault="00942824" w:rsidP="00B77295">
      <w:pPr>
        <w:ind w:right="4680"/>
        <w:jc w:val="both"/>
        <w:rPr>
          <w:rFonts w:ascii="Lucida Bright" w:hAnsi="Lucida Bright" w:cstheme="minorHAnsi"/>
          <w:b/>
          <w:sz w:val="20"/>
          <w:szCs w:val="18"/>
        </w:rPr>
      </w:pPr>
      <w:r w:rsidRPr="00AB4EE7">
        <w:rPr>
          <w:rFonts w:ascii="Lucida Bright" w:hAnsi="Lucida Bright" w:cstheme="minorHAnsi"/>
          <w:b/>
          <w:sz w:val="28"/>
          <w:szCs w:val="18"/>
          <w:u w:val="single"/>
        </w:rPr>
        <w:t>REQUIRED OPERATIONS</w:t>
      </w:r>
      <w:r w:rsidR="0028339E" w:rsidRPr="00AB4EE7">
        <w:rPr>
          <w:rFonts w:ascii="Lucida Bright" w:hAnsi="Lucida Bright" w:cstheme="minorHAnsi"/>
          <w:b/>
          <w:sz w:val="28"/>
          <w:szCs w:val="18"/>
        </w:rPr>
        <w:t xml:space="preserve"> -</w:t>
      </w:r>
      <w:r w:rsidRPr="00AB4EE7">
        <w:rPr>
          <w:rFonts w:ascii="Lucida Bright" w:hAnsi="Lucida Bright" w:cstheme="minorHAnsi"/>
          <w:b/>
          <w:sz w:val="28"/>
          <w:szCs w:val="18"/>
        </w:rPr>
        <w:t xml:space="preserve"> Manicuring</w:t>
      </w:r>
      <w:r w:rsidR="0028339E" w:rsidRPr="00AB4EE7">
        <w:rPr>
          <w:rFonts w:ascii="Lucida Bright" w:hAnsi="Lucida Bright" w:cstheme="minorHAnsi"/>
          <w:b/>
          <w:sz w:val="28"/>
          <w:szCs w:val="18"/>
          <w:u w:val="single"/>
        </w:rPr>
        <w:t>:</w:t>
      </w:r>
    </w:p>
    <w:p w14:paraId="332C7BBD" w14:textId="77777777" w:rsidR="00B77295" w:rsidRPr="00EF41CD" w:rsidRDefault="00B77295" w:rsidP="00B77295">
      <w:pPr>
        <w:ind w:right="4680"/>
        <w:jc w:val="both"/>
        <w:rPr>
          <w:rFonts w:ascii="Lucida Bright" w:hAnsi="Lucida Bright" w:cstheme="minorHAnsi"/>
          <w:b/>
          <w:sz w:val="20"/>
          <w:szCs w:val="20"/>
        </w:rPr>
      </w:pPr>
    </w:p>
    <w:p w14:paraId="080B7A77" w14:textId="77777777" w:rsidR="00B77295" w:rsidRPr="00EF41CD" w:rsidRDefault="00942824" w:rsidP="00B77295">
      <w:pPr>
        <w:ind w:right="4680" w:firstLine="720"/>
        <w:jc w:val="both"/>
        <w:rPr>
          <w:rFonts w:cstheme="minorHAnsi"/>
          <w:sz w:val="20"/>
          <w:szCs w:val="20"/>
        </w:rPr>
      </w:pPr>
      <w:r w:rsidRPr="00EF41CD">
        <w:rPr>
          <w:rFonts w:cstheme="minorHAnsi"/>
          <w:sz w:val="20"/>
          <w:szCs w:val="20"/>
        </w:rPr>
        <w:t xml:space="preserve">As part of our course requirements, you will be required to practice Manicuring services a minimum number of times from start to finish. These are referred to as “operations”. </w:t>
      </w:r>
    </w:p>
    <w:p w14:paraId="3205BA33" w14:textId="4D471861" w:rsidR="00942824" w:rsidRPr="00EF41CD" w:rsidRDefault="00942824" w:rsidP="00B77295">
      <w:pPr>
        <w:ind w:right="4680" w:firstLine="720"/>
        <w:jc w:val="both"/>
        <w:rPr>
          <w:rFonts w:cstheme="minorHAnsi"/>
          <w:sz w:val="20"/>
          <w:szCs w:val="20"/>
        </w:rPr>
      </w:pPr>
      <w:r w:rsidRPr="00EF41CD">
        <w:rPr>
          <w:rFonts w:cstheme="minorHAnsi"/>
          <w:sz w:val="20"/>
          <w:szCs w:val="20"/>
        </w:rPr>
        <w:t xml:space="preserve">The number of operations required for a category is the minimum number of times that a service in that category must be practically performed before the student graduates. A student’s completion of these operations will be verified and certified by their instructor’s initials or signature, and are recorded on our monthly record sheets, also referred to as “daysheets”. Please refer to the chart on the </w:t>
      </w:r>
      <w:r w:rsidR="00EC32B4" w:rsidRPr="00EF41CD">
        <w:rPr>
          <w:rFonts w:cstheme="minorHAnsi"/>
          <w:sz w:val="20"/>
          <w:szCs w:val="20"/>
        </w:rPr>
        <w:t>right</w:t>
      </w:r>
      <w:r w:rsidRPr="00EF41CD">
        <w:rPr>
          <w:rFonts w:cstheme="minorHAnsi"/>
          <w:sz w:val="20"/>
          <w:szCs w:val="20"/>
        </w:rPr>
        <w:t>.</w:t>
      </w:r>
    </w:p>
    <w:p w14:paraId="02B5EC91" w14:textId="77777777" w:rsidR="00EF41CD" w:rsidRDefault="00EF41CD" w:rsidP="00EF41CD">
      <w:pPr>
        <w:rPr>
          <w:rFonts w:cstheme="minorHAnsi"/>
          <w:sz w:val="20"/>
          <w:szCs w:val="20"/>
        </w:rPr>
      </w:pPr>
      <w:r>
        <w:rPr>
          <w:rFonts w:cstheme="minorHAnsi"/>
          <w:sz w:val="20"/>
          <w:szCs w:val="20"/>
        </w:rPr>
        <w:t xml:space="preserve">             </w:t>
      </w:r>
    </w:p>
    <w:p w14:paraId="181BCA79" w14:textId="7E8F94D4" w:rsidR="00EF41CD" w:rsidRPr="00EF41CD" w:rsidRDefault="00EF41CD" w:rsidP="00EF41CD">
      <w:pPr>
        <w:rPr>
          <w:rFonts w:cstheme="minorHAnsi"/>
          <w:sz w:val="20"/>
          <w:szCs w:val="20"/>
        </w:rPr>
      </w:pPr>
      <w:r>
        <w:rPr>
          <w:rFonts w:cstheme="minorHAnsi"/>
          <w:sz w:val="20"/>
          <w:szCs w:val="20"/>
        </w:rPr>
        <w:t xml:space="preserve"> </w:t>
      </w:r>
      <w:r w:rsidRPr="00EF41CD">
        <w:rPr>
          <w:rFonts w:cstheme="minorHAnsi"/>
          <w:sz w:val="20"/>
          <w:szCs w:val="20"/>
        </w:rPr>
        <w:t>The following instructional methods will be utilized in this program: Instructor Lectures, Practical Lab/Hands o</w:t>
      </w:r>
      <w:r w:rsidR="00D506A7">
        <w:rPr>
          <w:rFonts w:cstheme="minorHAnsi"/>
          <w:sz w:val="20"/>
          <w:szCs w:val="20"/>
        </w:rPr>
        <w:t>n</w:t>
      </w:r>
      <w:r w:rsidRPr="00EF41CD">
        <w:rPr>
          <w:rFonts w:cstheme="minorHAnsi"/>
          <w:sz w:val="20"/>
          <w:szCs w:val="20"/>
        </w:rPr>
        <w:t xml:space="preserve"> Treatments, Discussions Based on Industry Related Topics, Webinars, Live Demonstrations, Clients &amp; Dedicated Model Projects.</w:t>
      </w:r>
    </w:p>
    <w:p w14:paraId="767879E0" w14:textId="77FB8828" w:rsidR="00C3048A" w:rsidRPr="00EF41CD" w:rsidRDefault="00C3048A" w:rsidP="00D21D01">
      <w:pPr>
        <w:ind w:right="5940"/>
        <w:jc w:val="both"/>
        <w:rPr>
          <w:rFonts w:cstheme="minorHAnsi"/>
          <w:b/>
          <w:sz w:val="20"/>
          <w:szCs w:val="20"/>
        </w:rPr>
      </w:pPr>
    </w:p>
    <w:p w14:paraId="20EA343D" w14:textId="507D390B" w:rsidR="00C3048A" w:rsidRPr="00EF41CD" w:rsidRDefault="00C3048A" w:rsidP="00D21D01">
      <w:pPr>
        <w:ind w:right="5940"/>
        <w:jc w:val="both"/>
        <w:rPr>
          <w:rFonts w:cstheme="minorHAnsi"/>
          <w:b/>
          <w:sz w:val="20"/>
          <w:szCs w:val="20"/>
        </w:rPr>
      </w:pPr>
    </w:p>
    <w:p w14:paraId="435C7475" w14:textId="75686C71" w:rsidR="00567C4B" w:rsidRPr="00AB4EE7" w:rsidRDefault="00EF41CD" w:rsidP="00D21D01">
      <w:pPr>
        <w:ind w:right="5940"/>
        <w:jc w:val="both"/>
        <w:rPr>
          <w:rFonts w:asciiTheme="majorHAnsi" w:hAnsiTheme="majorHAnsi" w:cstheme="minorHAnsi"/>
          <w:b/>
          <w:sz w:val="18"/>
          <w:szCs w:val="18"/>
        </w:rPr>
      </w:pPr>
      <w:r w:rsidRPr="00AB4EE7">
        <w:rPr>
          <w:rFonts w:ascii="Bodoni MT" w:hAnsi="Bodoni MT" w:cstheme="minorHAnsi"/>
          <w:b/>
          <w:noProof/>
          <w:sz w:val="18"/>
          <w:szCs w:val="18"/>
        </w:rPr>
        <w:drawing>
          <wp:anchor distT="0" distB="0" distL="114300" distR="114300" simplePos="0" relativeHeight="251720192" behindDoc="0" locked="0" layoutInCell="1" allowOverlap="1" wp14:anchorId="03726479" wp14:editId="2618DD9E">
            <wp:simplePos x="0" y="0"/>
            <wp:positionH relativeFrom="margin">
              <wp:posOffset>3476625</wp:posOffset>
            </wp:positionH>
            <wp:positionV relativeFrom="paragraph">
              <wp:posOffset>29210</wp:posOffset>
            </wp:positionV>
            <wp:extent cx="2844800" cy="2133600"/>
            <wp:effectExtent l="19050" t="19050" r="12700" b="19050"/>
            <wp:wrapNone/>
            <wp:docPr id="100" name="Picture 100" descr="N:\Datapool\~Admissions Department\GDA photoshoots\students in action\Manis\Lindsey\IMG_2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Datapool\~Admissions Department\GDA photoshoots\students in action\Manis\Lindsey\IMG_2247.jpg"/>
                    <pic:cNvPicPr>
                      <a:picLocks noChangeAspect="1" noChangeArrowheads="1"/>
                    </pic:cNvPicPr>
                  </pic:nvPicPr>
                  <pic:blipFill>
                    <a:blip r:embed="rId109" cstate="print">
                      <a:extLst>
                        <a:ext uri="{BEBA8EAE-BF5A-486C-A8C5-ECC9F3942E4B}">
                          <a14:imgProps xmlns:a14="http://schemas.microsoft.com/office/drawing/2010/main">
                            <a14:imgLayer r:embed="rId110">
                              <a14:imgEffect>
                                <a14:saturation sat="8000"/>
                              </a14:imgEffect>
                              <a14:imgEffect>
                                <a14:brightnessContrast bright="5000" contrast="28000"/>
                              </a14:imgEffect>
                            </a14:imgLayer>
                          </a14:imgProps>
                        </a:ex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Pr="00AB4EE7">
        <w:rPr>
          <w:rFonts w:ascii="Bodoni MT" w:hAnsi="Bodoni MT" w:cstheme="minorHAnsi"/>
          <w:b/>
          <w:noProof/>
          <w:sz w:val="18"/>
          <w:szCs w:val="18"/>
        </w:rPr>
        <w:drawing>
          <wp:anchor distT="0" distB="0" distL="114300" distR="114300" simplePos="0" relativeHeight="251722240" behindDoc="0" locked="0" layoutInCell="1" allowOverlap="1" wp14:anchorId="4BA7CF1C" wp14:editId="236F016D">
            <wp:simplePos x="0" y="0"/>
            <wp:positionH relativeFrom="column">
              <wp:posOffset>295275</wp:posOffset>
            </wp:positionH>
            <wp:positionV relativeFrom="paragraph">
              <wp:posOffset>74930</wp:posOffset>
            </wp:positionV>
            <wp:extent cx="2705735" cy="2163176"/>
            <wp:effectExtent l="19050" t="19050" r="18415" b="27940"/>
            <wp:wrapNone/>
            <wp:docPr id="102" name="Picture 102" descr="N:\Datapool\~Admissions Department\GDA photoshoots\August 2018\GDA18f-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Datapool\~Admissions Department\GDA photoshoots\August 2018\GDA18f-00500.jpg"/>
                    <pic:cNvPicPr>
                      <a:picLocks noChangeAspect="1" noChangeArrowheads="1"/>
                    </pic:cNvPicPr>
                  </pic:nvPicPr>
                  <pic:blipFill>
                    <a:blip r:embed="rId111" cstate="print">
                      <a:extLst>
                        <a:ext uri="{BEBA8EAE-BF5A-486C-A8C5-ECC9F3942E4B}">
                          <a14:imgProps xmlns:a14="http://schemas.microsoft.com/office/drawing/2010/main">
                            <a14:imgLayer r:embed="rId112">
                              <a14:imgEffect>
                                <a14:saturation sat="0"/>
                              </a14:imgEffect>
                              <a14:imgEffect>
                                <a14:brightnessContrast bright="16000" contrast="-12000"/>
                              </a14:imgEffect>
                            </a14:imgLayer>
                          </a14:imgProps>
                        </a:ext>
                        <a:ext uri="{28A0092B-C50C-407E-A947-70E740481C1C}">
                          <a14:useLocalDpi xmlns:a14="http://schemas.microsoft.com/office/drawing/2010/main" val="0"/>
                        </a:ext>
                      </a:extLst>
                    </a:blip>
                    <a:srcRect/>
                    <a:stretch>
                      <a:fillRect/>
                    </a:stretch>
                  </pic:blipFill>
                  <pic:spPr bwMode="auto">
                    <a:xfrm>
                      <a:off x="0" y="0"/>
                      <a:ext cx="2705735" cy="216317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4CEC8DD6" w14:textId="426EFBDB" w:rsidR="00567C4B" w:rsidRPr="00AB4EE7" w:rsidRDefault="00567C4B" w:rsidP="00D21D01">
      <w:pPr>
        <w:ind w:right="5940"/>
        <w:jc w:val="both"/>
        <w:rPr>
          <w:rFonts w:asciiTheme="majorHAnsi" w:hAnsiTheme="majorHAnsi" w:cstheme="minorHAnsi"/>
          <w:b/>
          <w:sz w:val="18"/>
          <w:szCs w:val="18"/>
        </w:rPr>
      </w:pPr>
    </w:p>
    <w:p w14:paraId="2A0A22B6" w14:textId="2D74D051" w:rsidR="00567C4B" w:rsidRPr="00AB4EE7" w:rsidRDefault="00567C4B" w:rsidP="00D21D01">
      <w:pPr>
        <w:ind w:right="5940"/>
        <w:jc w:val="both"/>
        <w:rPr>
          <w:rFonts w:asciiTheme="majorHAnsi" w:hAnsiTheme="majorHAnsi" w:cstheme="minorHAnsi"/>
          <w:b/>
          <w:sz w:val="18"/>
          <w:szCs w:val="18"/>
        </w:rPr>
      </w:pPr>
    </w:p>
    <w:p w14:paraId="61E25D08" w14:textId="405D2196" w:rsidR="00567C4B" w:rsidRPr="00AB4EE7" w:rsidRDefault="00567C4B" w:rsidP="00D21D01">
      <w:pPr>
        <w:ind w:right="5940"/>
        <w:jc w:val="both"/>
        <w:rPr>
          <w:rFonts w:asciiTheme="majorHAnsi" w:hAnsiTheme="majorHAnsi" w:cstheme="minorHAnsi"/>
          <w:b/>
          <w:sz w:val="18"/>
          <w:szCs w:val="18"/>
        </w:rPr>
      </w:pPr>
    </w:p>
    <w:p w14:paraId="4417EF98" w14:textId="5ECB9C0A" w:rsidR="00567C4B" w:rsidRPr="00AB4EE7" w:rsidRDefault="00567C4B" w:rsidP="00D21D01">
      <w:pPr>
        <w:ind w:right="5940"/>
        <w:jc w:val="both"/>
        <w:rPr>
          <w:rFonts w:asciiTheme="majorHAnsi" w:hAnsiTheme="majorHAnsi" w:cstheme="minorHAnsi"/>
          <w:b/>
          <w:sz w:val="18"/>
          <w:szCs w:val="18"/>
        </w:rPr>
      </w:pPr>
    </w:p>
    <w:p w14:paraId="654F8570" w14:textId="5AB64AE9" w:rsidR="00567C4B" w:rsidRPr="00AB4EE7" w:rsidRDefault="00567C4B" w:rsidP="00D21D01">
      <w:pPr>
        <w:ind w:right="5940"/>
        <w:jc w:val="both"/>
        <w:rPr>
          <w:rFonts w:asciiTheme="majorHAnsi" w:hAnsiTheme="majorHAnsi" w:cstheme="minorHAnsi"/>
          <w:b/>
          <w:sz w:val="18"/>
          <w:szCs w:val="18"/>
        </w:rPr>
      </w:pPr>
    </w:p>
    <w:p w14:paraId="36BF171E" w14:textId="7C0C5E70" w:rsidR="00567C4B" w:rsidRPr="00AB4EE7" w:rsidRDefault="00567C4B" w:rsidP="00D21D01">
      <w:pPr>
        <w:ind w:right="5940"/>
        <w:jc w:val="both"/>
        <w:rPr>
          <w:rFonts w:asciiTheme="majorHAnsi" w:hAnsiTheme="majorHAnsi" w:cstheme="minorHAnsi"/>
          <w:b/>
          <w:sz w:val="18"/>
          <w:szCs w:val="18"/>
        </w:rPr>
      </w:pPr>
    </w:p>
    <w:p w14:paraId="5BE6B649" w14:textId="77777777" w:rsidR="00567C4B" w:rsidRPr="00AB4EE7" w:rsidRDefault="00567C4B" w:rsidP="00D21D01">
      <w:pPr>
        <w:ind w:right="5940"/>
        <w:jc w:val="both"/>
        <w:rPr>
          <w:rFonts w:asciiTheme="majorHAnsi" w:hAnsiTheme="majorHAnsi" w:cstheme="minorHAnsi"/>
          <w:b/>
          <w:sz w:val="18"/>
          <w:szCs w:val="18"/>
        </w:rPr>
      </w:pPr>
    </w:p>
    <w:p w14:paraId="3CEBE6EF" w14:textId="77777777" w:rsidR="00567C4B" w:rsidRPr="00AB4EE7" w:rsidRDefault="00567C4B" w:rsidP="00D21D01">
      <w:pPr>
        <w:ind w:right="5940"/>
        <w:jc w:val="both"/>
        <w:rPr>
          <w:rFonts w:asciiTheme="majorHAnsi" w:hAnsiTheme="majorHAnsi" w:cstheme="minorHAnsi"/>
          <w:b/>
          <w:sz w:val="18"/>
          <w:szCs w:val="18"/>
        </w:rPr>
      </w:pPr>
    </w:p>
    <w:p w14:paraId="4107458D" w14:textId="77777777" w:rsidR="00567C4B" w:rsidRPr="00AB4EE7" w:rsidRDefault="00567C4B" w:rsidP="00D21D01">
      <w:pPr>
        <w:ind w:right="5940"/>
        <w:jc w:val="both"/>
        <w:rPr>
          <w:rFonts w:asciiTheme="majorHAnsi" w:hAnsiTheme="majorHAnsi" w:cstheme="minorHAnsi"/>
          <w:b/>
          <w:sz w:val="18"/>
          <w:szCs w:val="18"/>
        </w:rPr>
      </w:pPr>
    </w:p>
    <w:p w14:paraId="4F040D2F" w14:textId="77777777" w:rsidR="00567C4B" w:rsidRPr="00AB4EE7" w:rsidRDefault="00567C4B" w:rsidP="00D21D01">
      <w:pPr>
        <w:ind w:right="5940"/>
        <w:jc w:val="both"/>
        <w:rPr>
          <w:rFonts w:asciiTheme="majorHAnsi" w:hAnsiTheme="majorHAnsi" w:cstheme="minorHAnsi"/>
          <w:b/>
          <w:sz w:val="18"/>
          <w:szCs w:val="18"/>
        </w:rPr>
      </w:pPr>
    </w:p>
    <w:p w14:paraId="697AB18B" w14:textId="77777777" w:rsidR="00567C4B" w:rsidRPr="00AB4EE7" w:rsidRDefault="00567C4B" w:rsidP="00D21D01">
      <w:pPr>
        <w:ind w:right="5940"/>
        <w:jc w:val="both"/>
        <w:rPr>
          <w:rFonts w:asciiTheme="majorHAnsi" w:hAnsiTheme="majorHAnsi" w:cstheme="minorHAnsi"/>
          <w:b/>
          <w:sz w:val="18"/>
          <w:szCs w:val="18"/>
        </w:rPr>
      </w:pPr>
    </w:p>
    <w:p w14:paraId="22FA09CC" w14:textId="77777777" w:rsidR="00567C4B" w:rsidRPr="00AB4EE7" w:rsidRDefault="00567C4B" w:rsidP="00D21D01">
      <w:pPr>
        <w:ind w:right="5940"/>
        <w:jc w:val="both"/>
        <w:rPr>
          <w:rFonts w:asciiTheme="majorHAnsi" w:hAnsiTheme="majorHAnsi" w:cstheme="minorHAnsi"/>
          <w:b/>
          <w:sz w:val="18"/>
          <w:szCs w:val="18"/>
        </w:rPr>
      </w:pPr>
    </w:p>
    <w:p w14:paraId="6D56AAF4" w14:textId="77777777" w:rsidR="00567C4B" w:rsidRPr="00AB4EE7" w:rsidRDefault="00567C4B" w:rsidP="00D21D01">
      <w:pPr>
        <w:ind w:right="5940"/>
        <w:jc w:val="both"/>
        <w:rPr>
          <w:rFonts w:asciiTheme="majorHAnsi" w:hAnsiTheme="majorHAnsi" w:cstheme="minorHAnsi"/>
          <w:b/>
          <w:sz w:val="18"/>
          <w:szCs w:val="18"/>
        </w:rPr>
      </w:pPr>
    </w:p>
    <w:p w14:paraId="30E9364C" w14:textId="77777777" w:rsidR="00567C4B" w:rsidRPr="00AB4EE7" w:rsidRDefault="00567C4B" w:rsidP="00D21D01">
      <w:pPr>
        <w:ind w:right="5940"/>
        <w:jc w:val="both"/>
        <w:rPr>
          <w:rFonts w:asciiTheme="majorHAnsi" w:hAnsiTheme="majorHAnsi" w:cstheme="minorHAnsi"/>
          <w:b/>
          <w:sz w:val="18"/>
          <w:szCs w:val="18"/>
        </w:rPr>
      </w:pPr>
    </w:p>
    <w:p w14:paraId="7DD4CB8F" w14:textId="77777777" w:rsidR="00567C4B" w:rsidRPr="00AB4EE7" w:rsidRDefault="00567C4B" w:rsidP="00D21D01">
      <w:pPr>
        <w:ind w:right="5940"/>
        <w:jc w:val="both"/>
        <w:rPr>
          <w:rFonts w:asciiTheme="majorHAnsi" w:hAnsiTheme="majorHAnsi" w:cstheme="minorHAnsi"/>
          <w:b/>
          <w:sz w:val="18"/>
          <w:szCs w:val="18"/>
        </w:rPr>
      </w:pPr>
    </w:p>
    <w:p w14:paraId="1F63B19A" w14:textId="77777777" w:rsidR="00567C4B" w:rsidRPr="00AB4EE7" w:rsidRDefault="00567C4B" w:rsidP="00D21D01">
      <w:pPr>
        <w:ind w:right="5940"/>
        <w:jc w:val="both"/>
        <w:rPr>
          <w:rFonts w:asciiTheme="majorHAnsi" w:hAnsiTheme="majorHAnsi" w:cstheme="minorHAnsi"/>
          <w:b/>
          <w:sz w:val="18"/>
          <w:szCs w:val="18"/>
        </w:rPr>
        <w:sectPr w:rsidR="00567C4B" w:rsidRPr="00AB4EE7" w:rsidSect="00B83CB6">
          <w:pgSz w:w="12240" w:h="15840" w:code="1"/>
          <w:pgMar w:top="1260" w:right="1080" w:bottom="1440" w:left="1080" w:header="720" w:footer="720" w:gutter="0"/>
          <w:cols w:space="720"/>
          <w:docGrid w:linePitch="360"/>
        </w:sectPr>
      </w:pPr>
    </w:p>
    <w:p w14:paraId="4EA1364A" w14:textId="77777777" w:rsidR="00F3419B" w:rsidRPr="00AB4EE7" w:rsidRDefault="00F3419B" w:rsidP="00F3419B">
      <w:pPr>
        <w:jc w:val="center"/>
        <w:rPr>
          <w:rFonts w:ascii="Lucida Bright" w:hAnsi="Lucida Bright" w:cstheme="minorHAnsi"/>
          <w:b/>
          <w:sz w:val="28"/>
          <w:u w:val="single"/>
        </w:rPr>
      </w:pPr>
      <w:r w:rsidRPr="00AB4EE7">
        <w:rPr>
          <w:rFonts w:ascii="Lucida Bright" w:hAnsi="Lucida Bright" w:cstheme="minorHAnsi"/>
          <w:b/>
          <w:sz w:val="28"/>
          <w:u w:val="single"/>
        </w:rPr>
        <w:lastRenderedPageBreak/>
        <w:t>MANICURING COURSE COST</w:t>
      </w:r>
    </w:p>
    <w:p w14:paraId="2E486145" w14:textId="77777777" w:rsidR="00737D31" w:rsidRDefault="00F3419B" w:rsidP="00737D31">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bookmarkStart w:id="167" w:name="_Hlk27471863"/>
    </w:p>
    <w:p w14:paraId="0B484841" w14:textId="361066E6" w:rsidR="00F3419B" w:rsidRPr="00AB4EE7" w:rsidRDefault="00F3419B" w:rsidP="00737D31">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b/>
          <w:sz w:val="20"/>
          <w:szCs w:val="18"/>
        </w:rPr>
        <w:t>FINANCIAL TERMS AND CONDITIONS:</w:t>
      </w:r>
      <w:r w:rsidRPr="00AB4EE7">
        <w:rPr>
          <w:rFonts w:ascii="Lucida Bright" w:eastAsia="Times New Roman" w:hAnsi="Lucida Bright" w:cs="Times New Roman"/>
          <w:sz w:val="20"/>
          <w:szCs w:val="18"/>
        </w:rPr>
        <w:t xml:space="preserve"> </w:t>
      </w:r>
    </w:p>
    <w:p w14:paraId="6F089D5B" w14:textId="77777777" w:rsidR="00F3419B" w:rsidRPr="00AB4EE7" w:rsidRDefault="00F3419B" w:rsidP="00F3419B">
      <w:pPr>
        <w:tabs>
          <w:tab w:val="left" w:pos="360"/>
          <w:tab w:val="left" w:pos="3888"/>
          <w:tab w:val="decimal" w:pos="6768"/>
          <w:tab w:val="left" w:pos="8064"/>
        </w:tabs>
        <w:overflowPunct w:val="0"/>
        <w:autoSpaceDE w:val="0"/>
        <w:autoSpaceDN w:val="0"/>
        <w:adjustRightInd w:val="0"/>
        <w:spacing w:after="160" w:line="200" w:lineRule="atLeast"/>
        <w:ind w:left="135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Academic Period of Enrollment is 660 </w:t>
      </w:r>
      <w:proofErr w:type="gramStart"/>
      <w:r w:rsidRPr="00AB4EE7">
        <w:rPr>
          <w:rFonts w:ascii="Lucida Bright" w:eastAsia="Times New Roman" w:hAnsi="Lucida Bright" w:cs="Times New Roman"/>
          <w:sz w:val="20"/>
          <w:szCs w:val="18"/>
        </w:rPr>
        <w:t>hours</w:t>
      </w:r>
      <w:proofErr w:type="gramEnd"/>
    </w:p>
    <w:p w14:paraId="3889B1A8" w14:textId="77777777" w:rsidR="00F3419B" w:rsidRPr="00AB4EE7" w:rsidRDefault="00F3419B" w:rsidP="00F3419B">
      <w:pPr>
        <w:tabs>
          <w:tab w:val="left" w:pos="3888"/>
          <w:tab w:val="decimal" w:pos="6768"/>
          <w:tab w:val="left" w:pos="8064"/>
        </w:tabs>
        <w:overflowPunct w:val="0"/>
        <w:autoSpaceDE w:val="0"/>
        <w:autoSpaceDN w:val="0"/>
        <w:adjustRightInd w:val="0"/>
        <w:spacing w:line="200" w:lineRule="atLeast"/>
        <w:ind w:left="1350" w:hanging="72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u w:val="single"/>
        </w:rPr>
        <w:t>Weekly Hours (By Schedule):</w:t>
      </w:r>
    </w:p>
    <w:p w14:paraId="15714EC7"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Full Time – 30 hours per week for 22 school weeks</w:t>
      </w:r>
    </w:p>
    <w:p w14:paraId="36E7EC7B"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Part Time – 24 hours per week for 28 school weeks</w:t>
      </w:r>
      <w:bookmarkEnd w:id="167"/>
      <w:r w:rsidRPr="00AB4EE7">
        <w:rPr>
          <w:rFonts w:ascii="Lucida Bright" w:hAnsi="Lucida Bright"/>
          <w:sz w:val="20"/>
          <w:szCs w:val="18"/>
        </w:rPr>
        <w:tab/>
      </w:r>
    </w:p>
    <w:p w14:paraId="7A67E965" w14:textId="77777777" w:rsidR="00F3419B" w:rsidRPr="00AB4EE7" w:rsidRDefault="00F3419B" w:rsidP="00F3419B">
      <w:pPr>
        <w:tabs>
          <w:tab w:val="left" w:pos="720"/>
          <w:tab w:val="left" w:pos="1296"/>
          <w:tab w:val="left" w:pos="3888"/>
          <w:tab w:val="decimal" w:pos="6768"/>
          <w:tab w:val="left" w:pos="8064"/>
        </w:tabs>
        <w:spacing w:line="200" w:lineRule="atLeast"/>
        <w:ind w:left="1080"/>
        <w:jc w:val="both"/>
        <w:rPr>
          <w:rFonts w:ascii="Lucida Bright" w:hAnsi="Lucida Bright"/>
          <w:sz w:val="20"/>
          <w:szCs w:val="18"/>
        </w:rPr>
      </w:pPr>
    </w:p>
    <w:p w14:paraId="7F71C92A" w14:textId="77777777" w:rsidR="00F3419B" w:rsidRPr="00AB4EE7" w:rsidRDefault="00F3419B" w:rsidP="001850A7">
      <w:pPr>
        <w:overflowPunct w:val="0"/>
        <w:autoSpaceDE w:val="0"/>
        <w:autoSpaceDN w:val="0"/>
        <w:adjustRightInd w:val="0"/>
        <w:spacing w:line="200" w:lineRule="atLeast"/>
        <w:ind w:left="1530" w:hanging="1008"/>
        <w:jc w:val="both"/>
        <w:textAlignment w:val="baseline"/>
        <w:rPr>
          <w:rFonts w:ascii="Lucida Bright" w:eastAsia="Times New Roman" w:hAnsi="Lucida Bright" w:cs="Times New Roman"/>
          <w:sz w:val="20"/>
          <w:szCs w:val="18"/>
          <w:u w:val="single"/>
        </w:rPr>
      </w:pPr>
      <w:r w:rsidRPr="00AB4EE7">
        <w:rPr>
          <w:rFonts w:ascii="Lucida Bright" w:hAnsi="Lucida Bright"/>
          <w:sz w:val="20"/>
          <w:szCs w:val="18"/>
        </w:rPr>
        <w:t xml:space="preserve"> </w:t>
      </w:r>
      <w:r w:rsidRPr="00AB4EE7">
        <w:rPr>
          <w:rFonts w:ascii="Lucida Bright" w:eastAsia="Times New Roman" w:hAnsi="Lucida Bright" w:cs="Times New Roman"/>
          <w:sz w:val="20"/>
          <w:szCs w:val="18"/>
        </w:rPr>
        <w:t>CHARGES:</w:t>
      </w:r>
      <w:r w:rsidR="007166E7" w:rsidRPr="00AB4EE7">
        <w:rPr>
          <w:rFonts w:ascii="Lucida Bright" w:eastAsia="Times New Roman" w:hAnsi="Lucida Bright" w:cs="Times New Roman"/>
          <w:sz w:val="20"/>
          <w:szCs w:val="18"/>
        </w:rPr>
        <w:t xml:space="preserve">       </w:t>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Application Fee</w:t>
      </w:r>
      <w:r w:rsidR="007166E7" w:rsidRPr="00AB4EE7">
        <w:rPr>
          <w:rFonts w:ascii="Lucida Bright" w:eastAsia="Times New Roman" w:hAnsi="Lucida Bright" w:cs="Times New Roman"/>
          <w:sz w:val="20"/>
          <w:szCs w:val="18"/>
        </w:rPr>
        <w:t xml:space="preserve">: </w:t>
      </w:r>
      <w:r w:rsidR="007166E7" w:rsidRPr="00AB4EE7">
        <w:rPr>
          <w:rFonts w:ascii="Lucida Bright" w:eastAsia="Times New Roman" w:hAnsi="Lucida Bright" w:cs="Times New Roman"/>
          <w:sz w:val="20"/>
          <w:szCs w:val="18"/>
        </w:rPr>
        <w:tab/>
      </w:r>
      <w:r w:rsidR="007166E7" w:rsidRPr="00AB4EE7">
        <w:rPr>
          <w:rFonts w:ascii="Lucida Bright" w:eastAsia="Times New Roman" w:hAnsi="Lucida Bright" w:cs="Times New Roman"/>
          <w:sz w:val="20"/>
          <w:szCs w:val="18"/>
        </w:rPr>
        <w:tab/>
      </w:r>
      <w:r w:rsidR="007166E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7166E7"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007166E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100.00</w:t>
      </w:r>
    </w:p>
    <w:p w14:paraId="4B3F4BAA" w14:textId="24612897" w:rsidR="00F3419B" w:rsidRPr="00AB4EE7" w:rsidRDefault="00F3419B" w:rsidP="00F3419B">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 xml:space="preserve">                 </w:t>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Tuition:</w:t>
      </w:r>
      <w:r w:rsidRPr="00AB4EE7">
        <w:rPr>
          <w:rFonts w:ascii="Lucida Bright" w:eastAsia="Times New Roman" w:hAnsi="Lucida Bright" w:cs="Times New Roman"/>
          <w:sz w:val="20"/>
          <w:szCs w:val="18"/>
        </w:rPr>
        <w:tab/>
        <w:t xml:space="preserve">      </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6,</w:t>
      </w:r>
      <w:r w:rsidR="00CA3822" w:rsidRPr="00AB4EE7">
        <w:rPr>
          <w:rFonts w:ascii="Lucida Bright" w:eastAsia="Times New Roman" w:hAnsi="Lucida Bright" w:cs="Times New Roman"/>
          <w:sz w:val="20"/>
          <w:szCs w:val="18"/>
          <w:u w:val="single"/>
        </w:rPr>
        <w:t>897.00</w:t>
      </w:r>
    </w:p>
    <w:p w14:paraId="564698E4" w14:textId="6B4D5EFE" w:rsidR="00F3419B" w:rsidRPr="00AB4EE7" w:rsidRDefault="00F3419B" w:rsidP="001850A7">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 xml:space="preserve">Equipment </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7166E7"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w:t>
      </w:r>
      <w:r w:rsidR="00CA3822" w:rsidRPr="00AB4EE7">
        <w:rPr>
          <w:rFonts w:ascii="Lucida Bright" w:eastAsia="Times New Roman" w:hAnsi="Lucida Bright" w:cs="Times New Roman"/>
          <w:sz w:val="20"/>
          <w:szCs w:val="18"/>
          <w:u w:val="single"/>
        </w:rPr>
        <w:t>474.65</w:t>
      </w:r>
    </w:p>
    <w:p w14:paraId="6D643E63" w14:textId="70675A36" w:rsidR="00F3419B" w:rsidRPr="00AB4EE7" w:rsidRDefault="00F3419B" w:rsidP="001850A7">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Textbook bundle</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007166E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2</w:t>
      </w:r>
      <w:r w:rsidR="00CA3822" w:rsidRPr="00AB4EE7">
        <w:rPr>
          <w:rFonts w:ascii="Lucida Bright" w:eastAsia="Times New Roman" w:hAnsi="Lucida Bright" w:cs="Times New Roman"/>
          <w:sz w:val="20"/>
          <w:szCs w:val="18"/>
          <w:u w:val="single"/>
        </w:rPr>
        <w:t>71.00</w:t>
      </w:r>
    </w:p>
    <w:p w14:paraId="39BA5AD2" w14:textId="00BBD6FC" w:rsidR="00F3419B" w:rsidRPr="00AB4EE7" w:rsidRDefault="00F3419B" w:rsidP="001850A7">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Uniforms:</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097478" w:rsidRPr="00AB4EE7">
        <w:rPr>
          <w:rFonts w:ascii="Lucida Bright" w:eastAsia="Times New Roman" w:hAnsi="Lucida Bright" w:cs="Times New Roman"/>
          <w:sz w:val="20"/>
          <w:szCs w:val="18"/>
          <w:u w:val="single"/>
        </w:rPr>
        <w:t>259</w:t>
      </w:r>
      <w:r w:rsidRPr="00AB4EE7">
        <w:rPr>
          <w:rFonts w:ascii="Lucida Bright" w:eastAsia="Times New Roman" w:hAnsi="Lucida Bright" w:cs="Times New Roman"/>
          <w:sz w:val="20"/>
          <w:szCs w:val="18"/>
          <w:u w:val="single"/>
        </w:rPr>
        <w:t>.</w:t>
      </w:r>
      <w:r w:rsidR="00CA3822" w:rsidRPr="00AB4EE7">
        <w:rPr>
          <w:rFonts w:ascii="Lucida Bright" w:eastAsia="Times New Roman" w:hAnsi="Lucida Bright" w:cs="Times New Roman"/>
          <w:sz w:val="20"/>
          <w:szCs w:val="18"/>
          <w:u w:val="single"/>
        </w:rPr>
        <w:t>45</w:t>
      </w:r>
    </w:p>
    <w:p w14:paraId="3D3AF1B2" w14:textId="208E53C7" w:rsidR="00F3419B" w:rsidRPr="00AB4EE7" w:rsidRDefault="00F3419B" w:rsidP="001850A7">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Taxes:</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CA3822" w:rsidRPr="00AB4EE7">
        <w:rPr>
          <w:rFonts w:ascii="Lucida Bright" w:eastAsia="Times New Roman" w:hAnsi="Lucida Bright" w:cs="Times New Roman"/>
          <w:sz w:val="20"/>
          <w:szCs w:val="18"/>
          <w:u w:val="single"/>
        </w:rPr>
        <w:t>180.45</w:t>
      </w:r>
    </w:p>
    <w:p w14:paraId="1957177A" w14:textId="77777777" w:rsidR="00F3419B" w:rsidRPr="00AB4EE7" w:rsidRDefault="00F3419B" w:rsidP="001850A7">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Lab Fee:</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216.21</w:t>
      </w:r>
    </w:p>
    <w:p w14:paraId="3D2C66AE" w14:textId="77777777" w:rsidR="00F3419B" w:rsidRPr="00AB4EE7" w:rsidRDefault="00F3419B" w:rsidP="001850A7">
      <w:pPr>
        <w:overflowPunct w:val="0"/>
        <w:autoSpaceDE w:val="0"/>
        <w:autoSpaceDN w:val="0"/>
        <w:adjustRightInd w:val="0"/>
        <w:spacing w:after="160"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Other:</w:t>
      </w:r>
      <w:r w:rsidRPr="00AB4EE7">
        <w:rPr>
          <w:rFonts w:ascii="Lucida Bright" w:eastAsia="Times New Roman" w:hAnsi="Lucida Bright" w:cs="Times New Roman"/>
          <w:sz w:val="20"/>
          <w:szCs w:val="18"/>
        </w:rPr>
        <w:tab/>
      </w:r>
    </w:p>
    <w:p w14:paraId="6B6C065D" w14:textId="77777777" w:rsidR="00F3419B" w:rsidRPr="00AB4EE7" w:rsidRDefault="00F3419B" w:rsidP="00F3419B">
      <w:pPr>
        <w:tabs>
          <w:tab w:val="left" w:pos="360"/>
          <w:tab w:val="left" w:pos="720"/>
          <w:tab w:val="left" w:pos="1008"/>
          <w:tab w:val="left" w:pos="7200"/>
          <w:tab w:val="decimal" w:leader="underscore" w:pos="8496"/>
        </w:tabs>
        <w:overflowPunct w:val="0"/>
        <w:autoSpaceDE w:val="0"/>
        <w:autoSpaceDN w:val="0"/>
        <w:adjustRightInd w:val="0"/>
        <w:spacing w:after="160"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Equipment and textbook price subject to change.</w:t>
      </w:r>
    </w:p>
    <w:p w14:paraId="2A3CFFDE" w14:textId="78C4EE68" w:rsidR="00F3419B" w:rsidRPr="00AB4EE7" w:rsidRDefault="00F3419B" w:rsidP="001850A7">
      <w:pPr>
        <w:overflowPunct w:val="0"/>
        <w:autoSpaceDE w:val="0"/>
        <w:autoSpaceDN w:val="0"/>
        <w:adjustRightInd w:val="0"/>
        <w:spacing w:line="200" w:lineRule="atLeast"/>
        <w:ind w:left="360" w:hanging="18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TOTAL CHARGES:</w:t>
      </w:r>
      <w:r w:rsidRPr="00AB4EE7">
        <w:rPr>
          <w:rFonts w:ascii="Lucida Bright" w:eastAsia="Times New Roman" w:hAnsi="Lucida Bright" w:cs="Times New Roman"/>
          <w:sz w:val="20"/>
          <w:szCs w:val="18"/>
        </w:rPr>
        <w:tab/>
      </w:r>
      <w:bookmarkStart w:id="168" w:name="_Hlk19886699"/>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bookmarkEnd w:id="168"/>
      <w:r w:rsidR="001850A7" w:rsidRPr="00AB4EE7">
        <w:rPr>
          <w:rFonts w:ascii="Lucida Bright" w:eastAsia="Times New Roman" w:hAnsi="Lucida Bright" w:cs="Times New Roman"/>
          <w:sz w:val="20"/>
          <w:szCs w:val="18"/>
          <w:u w:val="single"/>
        </w:rPr>
        <w:t>9</w:t>
      </w:r>
      <w:r w:rsidR="00CA3822" w:rsidRPr="00AB4EE7">
        <w:rPr>
          <w:rFonts w:ascii="Lucida Bright" w:eastAsia="Times New Roman" w:hAnsi="Lucida Bright" w:cs="Times New Roman"/>
          <w:sz w:val="20"/>
          <w:szCs w:val="18"/>
          <w:u w:val="single"/>
        </w:rPr>
        <w:t>,398.76</w:t>
      </w:r>
    </w:p>
    <w:p w14:paraId="0130B8A6" w14:textId="77777777" w:rsidR="00F3419B" w:rsidRPr="00AB4EE7" w:rsidRDefault="00F3419B" w:rsidP="001850A7">
      <w:pPr>
        <w:overflowPunct w:val="0"/>
        <w:autoSpaceDE w:val="0"/>
        <w:autoSpaceDN w:val="0"/>
        <w:adjustRightInd w:val="0"/>
        <w:spacing w:line="200" w:lineRule="atLeast"/>
        <w:ind w:left="360" w:hanging="18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LESS APPLICATION FEE:</w:t>
      </w:r>
      <w:r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100.00</w:t>
      </w:r>
    </w:p>
    <w:p w14:paraId="45287958" w14:textId="5661A65C" w:rsidR="00F3419B" w:rsidRPr="00AB4EE7" w:rsidRDefault="00F3419B" w:rsidP="001850A7">
      <w:pPr>
        <w:overflowPunct w:val="0"/>
        <w:autoSpaceDE w:val="0"/>
        <w:autoSpaceDN w:val="0"/>
        <w:adjustRightInd w:val="0"/>
        <w:spacing w:line="200" w:lineRule="atLeast"/>
        <w:ind w:left="360" w:hanging="180"/>
        <w:jc w:val="both"/>
        <w:textAlignment w:val="baseline"/>
        <w:rPr>
          <w:rFonts w:ascii="Lucida Bright" w:eastAsia="Times New Roman" w:hAnsi="Lucida Bright" w:cs="Times New Roman"/>
          <w:sz w:val="20"/>
          <w:szCs w:val="18"/>
        </w:rPr>
      </w:pPr>
      <w:r w:rsidRPr="00AB4EE7">
        <w:rPr>
          <w:rFonts w:ascii="Lucida Bright" w:hAnsi="Lucida Bright"/>
          <w:sz w:val="20"/>
          <w:szCs w:val="18"/>
        </w:rPr>
        <w:t xml:space="preserve">    UNPAID BALANCE:</w:t>
      </w:r>
      <w:r w:rsidRPr="00AB4EE7">
        <w:rPr>
          <w:rFonts w:ascii="Lucida Bright" w:hAnsi="Lucida Bright"/>
          <w:sz w:val="20"/>
          <w:szCs w:val="18"/>
        </w:rPr>
        <w:tab/>
      </w:r>
      <w:r w:rsidR="001850A7" w:rsidRPr="00AB4EE7">
        <w:rPr>
          <w:rFonts w:ascii="Lucida Bright" w:hAnsi="Lucida Bright"/>
          <w:sz w:val="20"/>
          <w:szCs w:val="18"/>
        </w:rPr>
        <w:tab/>
      </w:r>
      <w:r w:rsidR="001850A7" w:rsidRPr="00AB4EE7">
        <w:rPr>
          <w:rFonts w:ascii="Lucida Bright" w:hAnsi="Lucida Bright"/>
          <w:sz w:val="20"/>
          <w:szCs w:val="18"/>
        </w:rPr>
        <w:tab/>
      </w:r>
      <w:r w:rsidR="001850A7" w:rsidRPr="00AB4EE7">
        <w:rPr>
          <w:rFonts w:ascii="Lucida Bright" w:hAnsi="Lucida Bright"/>
          <w:sz w:val="20"/>
          <w:szCs w:val="18"/>
        </w:rPr>
        <w:tab/>
      </w:r>
      <w:r w:rsidR="001850A7" w:rsidRPr="00AB4EE7">
        <w:rPr>
          <w:rFonts w:ascii="Lucida Bright" w:hAnsi="Lucida Bright"/>
          <w:sz w:val="20"/>
          <w:szCs w:val="18"/>
        </w:rPr>
        <w:tab/>
      </w:r>
      <w:r w:rsidR="001850A7" w:rsidRPr="00AB4EE7">
        <w:rPr>
          <w:rFonts w:ascii="Lucida Bright" w:hAnsi="Lucida Bright"/>
          <w:sz w:val="20"/>
          <w:szCs w:val="18"/>
        </w:rPr>
        <w:tab/>
      </w:r>
      <w:r w:rsidRPr="00AB4EE7">
        <w:rPr>
          <w:rFonts w:ascii="Lucida Bright" w:hAnsi="Lucida Bright"/>
          <w:sz w:val="20"/>
          <w:szCs w:val="18"/>
          <w:u w:val="single"/>
        </w:rPr>
        <w:t xml:space="preserve">$    </w:t>
      </w:r>
      <w:r w:rsidR="001850A7" w:rsidRPr="00AB4EE7">
        <w:rPr>
          <w:rFonts w:ascii="Lucida Bright" w:hAnsi="Lucida Bright"/>
          <w:sz w:val="20"/>
          <w:szCs w:val="18"/>
          <w:u w:val="single"/>
        </w:rPr>
        <w:t xml:space="preserve">   </w:t>
      </w:r>
      <w:r w:rsidRPr="00AB4EE7">
        <w:rPr>
          <w:rFonts w:ascii="Lucida Bright" w:hAnsi="Lucida Bright"/>
          <w:sz w:val="20"/>
          <w:szCs w:val="18"/>
          <w:u w:val="single"/>
        </w:rPr>
        <w:t xml:space="preserve">  </w:t>
      </w:r>
      <w:r w:rsidR="001850A7" w:rsidRPr="00AB4EE7">
        <w:rPr>
          <w:rFonts w:ascii="Lucida Bright" w:hAnsi="Lucida Bright"/>
          <w:sz w:val="20"/>
          <w:szCs w:val="18"/>
          <w:u w:val="single"/>
        </w:rPr>
        <w:t>9,</w:t>
      </w:r>
      <w:r w:rsidR="00CA3822" w:rsidRPr="00AB4EE7">
        <w:rPr>
          <w:rFonts w:ascii="Lucida Bright" w:hAnsi="Lucida Bright"/>
          <w:sz w:val="20"/>
          <w:szCs w:val="18"/>
          <w:u w:val="single"/>
        </w:rPr>
        <w:t>298.76</w:t>
      </w:r>
    </w:p>
    <w:p w14:paraId="3CC3F1EC" w14:textId="77777777" w:rsidR="00F3419B" w:rsidRPr="00AB4EE7" w:rsidRDefault="00F3419B" w:rsidP="00F3419B">
      <w:pPr>
        <w:pStyle w:val="ListParagraph"/>
        <w:widowControl w:val="0"/>
        <w:tabs>
          <w:tab w:val="left" w:pos="810"/>
          <w:tab w:val="left" w:pos="900"/>
          <w:tab w:val="left" w:pos="6030"/>
          <w:tab w:val="decimal" w:leader="underscore" w:pos="6840"/>
        </w:tabs>
        <w:spacing w:line="200" w:lineRule="atLeast"/>
        <w:ind w:left="1320" w:right="4320"/>
        <w:jc w:val="both"/>
        <w:rPr>
          <w:rFonts w:ascii="Lucida Bright" w:hAnsi="Lucida Bright"/>
          <w:sz w:val="20"/>
          <w:szCs w:val="18"/>
        </w:rPr>
      </w:pPr>
      <w:r w:rsidRPr="00AB4EE7">
        <w:rPr>
          <w:rFonts w:ascii="Lucida Bright" w:hAnsi="Lucida Bright"/>
          <w:sz w:val="20"/>
          <w:szCs w:val="18"/>
        </w:rPr>
        <w:t>Administrative fee of $150.00 when student withdraws or is terminated within the enrollment period for which they have been charged.</w:t>
      </w:r>
    </w:p>
    <w:p w14:paraId="4424BE94" w14:textId="77777777" w:rsidR="00F3419B" w:rsidRPr="00AB4EE7" w:rsidRDefault="00F3419B" w:rsidP="001850A7">
      <w:pPr>
        <w:overflowPunct w:val="0"/>
        <w:autoSpaceDE w:val="0"/>
        <w:autoSpaceDN w:val="0"/>
        <w:adjustRightInd w:val="0"/>
        <w:spacing w:line="200" w:lineRule="atLeast"/>
        <w:ind w:left="360" w:hanging="18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t xml:space="preserve">State Exam Fee (Practical Exam) @ Student expense.       </w:t>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114.00</w:t>
      </w:r>
    </w:p>
    <w:p w14:paraId="50B0176B" w14:textId="77777777" w:rsidR="00F3419B" w:rsidRPr="00AB4EE7" w:rsidRDefault="00F3419B" w:rsidP="00F3419B">
      <w:pPr>
        <w:overflowPunct w:val="0"/>
        <w:autoSpaceDE w:val="0"/>
        <w:autoSpaceDN w:val="0"/>
        <w:adjustRightInd w:val="0"/>
        <w:spacing w:line="200" w:lineRule="atLeast"/>
        <w:ind w:left="180" w:hanging="18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 xml:space="preserve">        State Exam Fee (Written Exam) @ Student expense            </w:t>
      </w:r>
      <w:r w:rsidR="001850A7" w:rsidRPr="00AB4EE7">
        <w:rPr>
          <w:rFonts w:ascii="Lucida Bright" w:eastAsia="Times New Roman" w:hAnsi="Lucida Bright" w:cs="Times New Roman"/>
          <w:sz w:val="20"/>
          <w:szCs w:val="18"/>
        </w:rPr>
        <w:t xml:space="preserve"> </w:t>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180.00</w:t>
      </w:r>
    </w:p>
    <w:p w14:paraId="0E7F540B" w14:textId="77777777" w:rsidR="00F3419B" w:rsidRPr="00AB4EE7" w:rsidRDefault="00F3419B" w:rsidP="001850A7">
      <w:pPr>
        <w:overflowPunct w:val="0"/>
        <w:autoSpaceDE w:val="0"/>
        <w:autoSpaceDN w:val="0"/>
        <w:adjustRightInd w:val="0"/>
        <w:spacing w:line="200" w:lineRule="atLeast"/>
        <w:ind w:left="180" w:hanging="18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        Glen Dow Academy Final Exam Retake Fee</w:t>
      </w:r>
      <w:r w:rsidRPr="00AB4EE7">
        <w:rPr>
          <w:rFonts w:ascii="Lucida Bright" w:eastAsia="Times New Roman" w:hAnsi="Lucida Bright" w:cs="Times New Roman"/>
          <w:sz w:val="20"/>
          <w:szCs w:val="18"/>
        </w:rPr>
        <w:tab/>
        <w:t xml:space="preserve">      </w:t>
      </w:r>
      <w:r w:rsidR="001850A7" w:rsidRPr="00AB4EE7">
        <w:rPr>
          <w:rFonts w:ascii="Lucida Bright" w:eastAsia="Times New Roman" w:hAnsi="Lucida Bright" w:cs="Times New Roman"/>
          <w:sz w:val="20"/>
          <w:szCs w:val="18"/>
        </w:rPr>
        <w:tab/>
      </w:r>
      <w:r w:rsidR="001850A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35.00</w:t>
      </w:r>
    </w:p>
    <w:p w14:paraId="45C7DA40" w14:textId="77777777" w:rsidR="00F3419B" w:rsidRPr="00AB4EE7" w:rsidRDefault="00F3419B" w:rsidP="00F3419B">
      <w:pPr>
        <w:jc w:val="both"/>
        <w:rPr>
          <w:rFonts w:ascii="Lucida Bright" w:hAnsi="Lucida Bright" w:cstheme="minorHAnsi"/>
          <w:sz w:val="20"/>
          <w:szCs w:val="16"/>
        </w:rPr>
      </w:pPr>
    </w:p>
    <w:p w14:paraId="1F0CA231" w14:textId="77777777" w:rsidR="00F3419B" w:rsidRPr="00CD4DE6" w:rsidRDefault="00F3419B" w:rsidP="00F3419B">
      <w:pPr>
        <w:jc w:val="both"/>
        <w:rPr>
          <w:rFonts w:ascii="Lucida Bright" w:hAnsi="Lucida Bright" w:cstheme="minorHAnsi"/>
          <w:sz w:val="16"/>
          <w:szCs w:val="16"/>
        </w:rPr>
      </w:pPr>
    </w:p>
    <w:p w14:paraId="42B6FC94" w14:textId="77777777" w:rsidR="00F3419B" w:rsidRPr="00AB4EE7" w:rsidRDefault="00F3419B" w:rsidP="00F3419B">
      <w:pPr>
        <w:jc w:val="both"/>
        <w:rPr>
          <w:rFonts w:ascii="Lucida Bright" w:hAnsi="Lucida Bright" w:cstheme="minorHAnsi"/>
          <w:sz w:val="18"/>
          <w:szCs w:val="14"/>
        </w:rPr>
      </w:pPr>
      <w:r w:rsidRPr="00AB4EE7">
        <w:rPr>
          <w:rFonts w:ascii="Lucida Bright" w:hAnsi="Lucida Bright" w:cstheme="minorHAnsi"/>
          <w:sz w:val="18"/>
          <w:szCs w:val="14"/>
        </w:rPr>
        <w:t>You must purchase your own shoes.  NO CANVAS, SLIPPER, OR MOCCASIN-TYPE shoes will be allowed as school uniform shoes.  (Closed toe and closed heels).</w:t>
      </w:r>
    </w:p>
    <w:p w14:paraId="01049E40" w14:textId="77777777" w:rsidR="00F3419B" w:rsidRPr="00AB4EE7" w:rsidRDefault="00F3419B" w:rsidP="00F3419B">
      <w:pPr>
        <w:jc w:val="both"/>
        <w:rPr>
          <w:rFonts w:ascii="Lucida Bright" w:hAnsi="Lucida Bright" w:cstheme="minorHAnsi"/>
          <w:sz w:val="18"/>
          <w:szCs w:val="14"/>
        </w:rPr>
      </w:pPr>
    </w:p>
    <w:p w14:paraId="2937A09E" w14:textId="77777777" w:rsidR="00F3419B" w:rsidRPr="00AB4EE7" w:rsidRDefault="00F3419B" w:rsidP="00F3419B">
      <w:pPr>
        <w:jc w:val="both"/>
        <w:rPr>
          <w:rFonts w:ascii="Lucida Bright" w:hAnsi="Lucida Bright" w:cstheme="minorHAnsi"/>
          <w:sz w:val="18"/>
          <w:szCs w:val="14"/>
        </w:rPr>
      </w:pPr>
      <w:bookmarkStart w:id="169" w:name="_Hlk27471829"/>
      <w:r w:rsidRPr="00AB4EE7">
        <w:rPr>
          <w:rFonts w:ascii="Lucida Bright" w:hAnsi="Lucida Bright" w:cstheme="minorHAnsi"/>
          <w:sz w:val="18"/>
          <w:szCs w:val="14"/>
        </w:rPr>
        <w:t xml:space="preserve">To ensure space in the class of his/her choice, a $100.00 application fee is payable in advance to reserve said space.  </w:t>
      </w:r>
      <w:r w:rsidR="00275CA7" w:rsidRPr="00AB4EE7">
        <w:rPr>
          <w:rFonts w:ascii="Lucida Bright" w:hAnsi="Lucida Bright" w:cstheme="minorHAnsi"/>
          <w:sz w:val="18"/>
          <w:szCs w:val="14"/>
        </w:rPr>
        <w:t xml:space="preserve">The $100.00 application fee is non-refundable </w:t>
      </w:r>
      <w:r w:rsidR="00275CA7" w:rsidRPr="00AB4EE7">
        <w:rPr>
          <w:rFonts w:ascii="Lucida Bright" w:hAnsi="Lucida Bright" w:cstheme="minorHAnsi"/>
          <w:sz w:val="18"/>
          <w:szCs w:val="14"/>
          <w:u w:val="single"/>
        </w:rPr>
        <w:t>unless</w:t>
      </w:r>
      <w:r w:rsidR="00275CA7" w:rsidRPr="00AB4EE7">
        <w:rPr>
          <w:rFonts w:ascii="Lucida Bright" w:hAnsi="Lucida Bright" w:cstheme="minorHAnsi"/>
          <w:sz w:val="18"/>
          <w:szCs w:val="14"/>
        </w:rPr>
        <w:t xml:space="preserve"> the application is denied by Glen Dow Academy, or the course which the student applied for ceases to be offered prior to instruction beginning.</w:t>
      </w:r>
    </w:p>
    <w:bookmarkEnd w:id="169"/>
    <w:p w14:paraId="56199D0C" w14:textId="77777777" w:rsidR="00F3419B" w:rsidRPr="00AB4EE7" w:rsidRDefault="00F3419B" w:rsidP="00F3419B">
      <w:pPr>
        <w:jc w:val="both"/>
        <w:rPr>
          <w:rFonts w:ascii="Lucida Bright" w:hAnsi="Lucida Bright" w:cstheme="minorHAnsi"/>
          <w:sz w:val="18"/>
          <w:szCs w:val="14"/>
        </w:rPr>
      </w:pPr>
    </w:p>
    <w:p w14:paraId="2FAABDEC" w14:textId="4922E586" w:rsidR="00F3419B" w:rsidRPr="00AB4EE7" w:rsidRDefault="00F3419B" w:rsidP="00F3419B">
      <w:pPr>
        <w:jc w:val="both"/>
        <w:rPr>
          <w:rFonts w:ascii="Lucida Bright" w:hAnsi="Lucida Bright" w:cstheme="minorHAnsi"/>
          <w:sz w:val="18"/>
          <w:szCs w:val="14"/>
        </w:rPr>
      </w:pPr>
      <w:bookmarkStart w:id="170" w:name="_Hlk27473543"/>
      <w:r w:rsidRPr="00AB4EE7">
        <w:rPr>
          <w:rFonts w:ascii="Lucida Bright" w:hAnsi="Lucida Bright" w:cstheme="minorHAnsi"/>
          <w:sz w:val="18"/>
          <w:szCs w:val="14"/>
        </w:rPr>
        <w:t xml:space="preserve">The balance of equipment costs, uniforms, sales tax, lab fee and tuition must be paid when the student enters the first day.  This is considered to be the initial cost of the course.  If the student wishes to use Glen Dow Academy’s payment plan, a minimum down payment of </w:t>
      </w:r>
      <w:r w:rsidRPr="00AB4EE7">
        <w:rPr>
          <w:rFonts w:ascii="Lucida Bright" w:hAnsi="Lucida Bright" w:cstheme="minorHAnsi"/>
          <w:b/>
          <w:sz w:val="18"/>
          <w:szCs w:val="14"/>
          <w:u w:val="single"/>
        </w:rPr>
        <w:t>$2,</w:t>
      </w:r>
      <w:r w:rsidR="00CA3822" w:rsidRPr="00AB4EE7">
        <w:rPr>
          <w:rFonts w:ascii="Lucida Bright" w:hAnsi="Lucida Bright" w:cstheme="minorHAnsi"/>
          <w:b/>
          <w:sz w:val="18"/>
          <w:szCs w:val="14"/>
          <w:u w:val="single"/>
        </w:rPr>
        <w:t>401.76</w:t>
      </w:r>
      <w:r w:rsidR="00097478" w:rsidRPr="00AB4EE7">
        <w:rPr>
          <w:rFonts w:ascii="Lucida Bright" w:hAnsi="Lucida Bright" w:cstheme="minorHAnsi"/>
          <w:sz w:val="18"/>
          <w:szCs w:val="14"/>
        </w:rPr>
        <w:t xml:space="preserve"> </w:t>
      </w:r>
      <w:r w:rsidRPr="00AB4EE7">
        <w:rPr>
          <w:rFonts w:ascii="Lucida Bright" w:hAnsi="Lucida Bright" w:cstheme="minorHAnsi"/>
          <w:sz w:val="18"/>
          <w:szCs w:val="14"/>
        </w:rPr>
        <w:t xml:space="preserve">is required at the time the student enrolls.  </w:t>
      </w:r>
      <w:r w:rsidR="003843D7" w:rsidRPr="00AB4EE7">
        <w:rPr>
          <w:rFonts w:ascii="Lucida Bright" w:hAnsi="Lucida Bright" w:cstheme="minorHAnsi"/>
          <w:sz w:val="18"/>
          <w:szCs w:val="14"/>
        </w:rPr>
        <w:t>For full-time enrollments, t</w:t>
      </w:r>
      <w:r w:rsidRPr="00AB4EE7">
        <w:rPr>
          <w:rFonts w:ascii="Lucida Bright" w:hAnsi="Lucida Bright" w:cstheme="minorHAnsi"/>
          <w:sz w:val="18"/>
          <w:szCs w:val="14"/>
        </w:rPr>
        <w:t>he balance is paid over a period of four (4) months</w:t>
      </w:r>
      <w:r w:rsidR="003843D7" w:rsidRPr="00AB4EE7">
        <w:rPr>
          <w:rFonts w:ascii="Lucida Bright" w:hAnsi="Lucida Bright" w:cstheme="minorHAnsi"/>
          <w:sz w:val="18"/>
          <w:szCs w:val="14"/>
        </w:rPr>
        <w:t xml:space="preserve"> at</w:t>
      </w:r>
      <w:r w:rsidRPr="00AB4EE7">
        <w:rPr>
          <w:rFonts w:ascii="Lucida Bright" w:hAnsi="Lucida Bright" w:cstheme="minorHAnsi"/>
          <w:sz w:val="18"/>
          <w:szCs w:val="14"/>
        </w:rPr>
        <w:t xml:space="preserve"> </w:t>
      </w:r>
      <w:r w:rsidRPr="00AB4EE7">
        <w:rPr>
          <w:rFonts w:ascii="Lucida Bright" w:hAnsi="Lucida Bright" w:cstheme="minorHAnsi"/>
          <w:b/>
          <w:sz w:val="18"/>
          <w:szCs w:val="14"/>
          <w:u w:val="single"/>
        </w:rPr>
        <w:t>$</w:t>
      </w:r>
      <w:r w:rsidR="00CA3822" w:rsidRPr="00AB4EE7">
        <w:rPr>
          <w:rFonts w:ascii="Lucida Bright" w:hAnsi="Lucida Bright" w:cstheme="minorHAnsi"/>
          <w:b/>
          <w:sz w:val="18"/>
          <w:szCs w:val="14"/>
          <w:u w:val="single"/>
        </w:rPr>
        <w:t>1,724.25</w:t>
      </w:r>
      <w:r w:rsidR="001850A7" w:rsidRPr="00AB4EE7">
        <w:rPr>
          <w:rFonts w:ascii="Lucida Bright" w:hAnsi="Lucida Bright" w:cstheme="minorHAnsi"/>
          <w:b/>
          <w:sz w:val="18"/>
          <w:szCs w:val="14"/>
        </w:rPr>
        <w:t xml:space="preserve"> </w:t>
      </w:r>
      <w:r w:rsidRPr="00AB4EE7">
        <w:rPr>
          <w:rFonts w:ascii="Lucida Bright" w:hAnsi="Lucida Bright" w:cstheme="minorHAnsi"/>
          <w:sz w:val="18"/>
          <w:szCs w:val="14"/>
        </w:rPr>
        <w:t xml:space="preserve">per month. </w:t>
      </w:r>
    </w:p>
    <w:bookmarkEnd w:id="170"/>
    <w:p w14:paraId="4444DFC0" w14:textId="00C35A1E" w:rsidR="00F3419B" w:rsidRPr="00AB4EE7" w:rsidRDefault="00F3419B" w:rsidP="00F3419B">
      <w:pPr>
        <w:jc w:val="both"/>
        <w:rPr>
          <w:rFonts w:ascii="Lucida Bright" w:hAnsi="Lucida Bright" w:cstheme="minorHAnsi"/>
          <w:sz w:val="18"/>
          <w:szCs w:val="14"/>
        </w:rPr>
      </w:pPr>
    </w:p>
    <w:p w14:paraId="53DA043D" w14:textId="0890E1B4" w:rsidR="00F3419B" w:rsidRPr="00AB4EE7" w:rsidRDefault="00F3419B" w:rsidP="00F3419B">
      <w:pPr>
        <w:jc w:val="both"/>
        <w:rPr>
          <w:rFonts w:ascii="Lucida Bright" w:hAnsi="Lucida Bright" w:cstheme="minorHAnsi"/>
          <w:sz w:val="18"/>
          <w:szCs w:val="14"/>
        </w:rPr>
      </w:pPr>
      <w:r w:rsidRPr="00AB4EE7">
        <w:rPr>
          <w:rFonts w:ascii="Lucida Bright" w:hAnsi="Lucida Bright" w:cstheme="minorHAnsi"/>
          <w:sz w:val="18"/>
          <w:szCs w:val="14"/>
        </w:rPr>
        <w:t xml:space="preserve">Students on Title IV funds are also required to complete total course payment by 660 hours of schooling.  </w:t>
      </w:r>
      <w:r w:rsidRPr="00AB4EE7">
        <w:rPr>
          <w:rFonts w:ascii="Lucida Bright" w:hAnsi="Lucida Bright" w:cstheme="minorHAnsi"/>
          <w:sz w:val="18"/>
          <w:szCs w:val="14"/>
          <w:u w:val="single"/>
        </w:rPr>
        <w:t xml:space="preserve">Prior written approval of financial aid can mean that </w:t>
      </w:r>
      <w:proofErr w:type="gramStart"/>
      <w:r w:rsidRPr="00AB4EE7">
        <w:rPr>
          <w:rFonts w:ascii="Lucida Bright" w:hAnsi="Lucida Bright" w:cstheme="minorHAnsi"/>
          <w:sz w:val="18"/>
          <w:szCs w:val="14"/>
          <w:u w:val="single"/>
        </w:rPr>
        <w:t>down</w:t>
      </w:r>
      <w:proofErr w:type="gramEnd"/>
      <w:r w:rsidRPr="00AB4EE7">
        <w:rPr>
          <w:rFonts w:ascii="Lucida Bright" w:hAnsi="Lucida Bright" w:cstheme="minorHAnsi"/>
          <w:sz w:val="18"/>
          <w:szCs w:val="14"/>
          <w:u w:val="single"/>
        </w:rPr>
        <w:t xml:space="preserve"> payment can be waived temporarily.</w:t>
      </w:r>
      <w:r w:rsidR="00CD4DE6">
        <w:rPr>
          <w:rFonts w:ascii="Lucida Bright" w:hAnsi="Lucida Bright" w:cstheme="minorHAnsi"/>
          <w:sz w:val="18"/>
          <w:szCs w:val="14"/>
          <w:u w:val="single"/>
        </w:rPr>
        <w:t xml:space="preserve">  </w:t>
      </w:r>
      <w:r w:rsidRPr="00AB4EE7">
        <w:rPr>
          <w:rFonts w:ascii="Lucida Bright" w:hAnsi="Lucida Bright" w:cstheme="minorHAnsi"/>
          <w:sz w:val="18"/>
          <w:szCs w:val="14"/>
        </w:rPr>
        <w:t>An administrative fee of $150 may be charged to students who exit the course prior to completion.</w:t>
      </w:r>
    </w:p>
    <w:p w14:paraId="6DE18AB9" w14:textId="77777777" w:rsidR="00F3419B" w:rsidRPr="00AB4EE7" w:rsidRDefault="00F3419B" w:rsidP="00F3419B">
      <w:pPr>
        <w:jc w:val="both"/>
        <w:rPr>
          <w:rFonts w:ascii="Lucida Bright" w:hAnsi="Lucida Bright" w:cstheme="minorHAnsi"/>
          <w:sz w:val="18"/>
          <w:szCs w:val="14"/>
        </w:rPr>
      </w:pPr>
    </w:p>
    <w:p w14:paraId="0093D100" w14:textId="3C9B335E" w:rsidR="00F3419B" w:rsidRPr="00AB4EE7" w:rsidRDefault="00F3419B" w:rsidP="00F3419B">
      <w:pPr>
        <w:tabs>
          <w:tab w:val="left" w:pos="0"/>
        </w:tabs>
        <w:rPr>
          <w:rFonts w:ascii="Lucida Bright" w:hAnsi="Lucida Bright" w:cstheme="minorHAnsi"/>
          <w:sz w:val="18"/>
          <w:szCs w:val="14"/>
        </w:rPr>
      </w:pPr>
      <w:r w:rsidRPr="00AB4EE7">
        <w:rPr>
          <w:rFonts w:ascii="Lucida Bright" w:hAnsi="Lucida Bright" w:cstheme="minorHAnsi"/>
          <w:sz w:val="18"/>
          <w:szCs w:val="14"/>
        </w:rPr>
        <w:t>Extra-instructional charges for this course: $</w:t>
      </w:r>
      <w:r w:rsidR="00CA3822" w:rsidRPr="00AB4EE7">
        <w:rPr>
          <w:rFonts w:ascii="Lucida Bright" w:hAnsi="Lucida Bright" w:cstheme="minorHAnsi"/>
          <w:sz w:val="18"/>
          <w:szCs w:val="14"/>
        </w:rPr>
        <w:t>10.45</w:t>
      </w:r>
      <w:r w:rsidRPr="00AB4EE7">
        <w:rPr>
          <w:rFonts w:ascii="Lucida Bright" w:hAnsi="Lucida Bright" w:cstheme="minorHAnsi"/>
          <w:sz w:val="18"/>
          <w:szCs w:val="14"/>
        </w:rPr>
        <w:t xml:space="preserve"> per hour ($</w:t>
      </w:r>
      <w:r w:rsidR="00CA3822" w:rsidRPr="00AB4EE7">
        <w:rPr>
          <w:rFonts w:ascii="Lucida Bright" w:hAnsi="Lucida Bright" w:cstheme="minorHAnsi"/>
          <w:sz w:val="18"/>
          <w:szCs w:val="14"/>
        </w:rPr>
        <w:t>62.70</w:t>
      </w:r>
      <w:r w:rsidR="00CB5915" w:rsidRPr="00AB4EE7">
        <w:rPr>
          <w:rFonts w:ascii="Lucida Bright" w:hAnsi="Lucida Bright" w:cstheme="minorHAnsi"/>
          <w:sz w:val="18"/>
          <w:szCs w:val="14"/>
        </w:rPr>
        <w:t xml:space="preserve"> </w:t>
      </w:r>
      <w:r w:rsidRPr="00AB4EE7">
        <w:rPr>
          <w:rFonts w:ascii="Lucida Bright" w:hAnsi="Lucida Bright" w:cstheme="minorHAnsi"/>
          <w:sz w:val="18"/>
          <w:szCs w:val="14"/>
        </w:rPr>
        <w:t>per day). Absentee time will be charged at regular tuition rates.</w:t>
      </w:r>
      <w:r w:rsidRPr="00AB4EE7">
        <w:rPr>
          <w:rFonts w:ascii="Lucida Bright" w:hAnsi="Lucida Bright" w:cstheme="minorHAnsi"/>
          <w:sz w:val="18"/>
          <w:szCs w:val="14"/>
        </w:rPr>
        <w:br/>
      </w:r>
    </w:p>
    <w:p w14:paraId="5DCFF7C3" w14:textId="77777777" w:rsidR="00CD4DE6" w:rsidRPr="00AB4EE7" w:rsidRDefault="00CD4DE6" w:rsidP="00CD4DE6">
      <w:pPr>
        <w:jc w:val="both"/>
        <w:rPr>
          <w:rFonts w:ascii="Lucida Bright" w:hAnsi="Lucida Bright" w:cstheme="minorHAnsi"/>
          <w:sz w:val="16"/>
          <w:szCs w:val="12"/>
        </w:rPr>
      </w:pPr>
      <w:r>
        <w:rPr>
          <w:rFonts w:ascii="Lucida Bright" w:hAnsi="Lucida Bright" w:cstheme="minorHAnsi"/>
          <w:sz w:val="16"/>
          <w:szCs w:val="12"/>
        </w:rPr>
        <w:t xml:space="preserve">The following payment methods are accepted for all accounts: Cash, check, money order, Title IV financial aid, loans, and scholarships. In the event that student/purchaser should fail to make any of the payments provided for herein, by the due date thereof, the entire then remaining unpaid declining principal balance shall commence to accrue interest at the rate of 1% per month on the declining unpaid principal balance, or minimum money amount of $5.00 per month shall be charged, whichever is greater. </w:t>
      </w:r>
    </w:p>
    <w:p w14:paraId="41C58ECB" w14:textId="77777777" w:rsidR="00691135" w:rsidRPr="00AB4EE7" w:rsidRDefault="00F3419B" w:rsidP="00F3419B">
      <w:pPr>
        <w:tabs>
          <w:tab w:val="left" w:pos="0"/>
        </w:tabs>
        <w:rPr>
          <w:rFonts w:ascii="Lucida Bright" w:hAnsi="Lucida Bright" w:cstheme="minorHAnsi"/>
          <w:sz w:val="20"/>
          <w:szCs w:val="16"/>
        </w:rPr>
        <w:sectPr w:rsidR="00691135" w:rsidRPr="00AB4EE7" w:rsidSect="00B83CB6">
          <w:pgSz w:w="12240" w:h="15840" w:code="1"/>
          <w:pgMar w:top="1260" w:right="1080" w:bottom="1440" w:left="1080" w:header="720" w:footer="720" w:gutter="0"/>
          <w:cols w:space="720"/>
          <w:docGrid w:linePitch="360"/>
        </w:sectPr>
      </w:pPr>
      <w:r w:rsidRPr="00AB4EE7">
        <w:rPr>
          <w:rFonts w:ascii="Lucida Bright" w:hAnsi="Lucida Bright"/>
          <w:sz w:val="18"/>
          <w:szCs w:val="18"/>
        </w:rPr>
        <w:t>All fees (equipment, books, taxes, etc.) are mandatory for all students.</w:t>
      </w:r>
    </w:p>
    <w:p w14:paraId="5303D883" w14:textId="7E047CF6" w:rsidR="00567C4B" w:rsidRPr="00AB4EE7" w:rsidRDefault="00041129" w:rsidP="00FA277E">
      <w:pPr>
        <w:rPr>
          <w:rFonts w:ascii="Lucida Bright" w:hAnsi="Lucida Bright" w:cstheme="minorHAnsi"/>
          <w:b/>
          <w:sz w:val="56"/>
          <w:szCs w:val="56"/>
          <w:u w:val="single"/>
        </w:rPr>
      </w:pPr>
      <w:bookmarkStart w:id="171" w:name="_Hlk509236306"/>
      <w:r w:rsidRPr="00AB4EE7">
        <w:rPr>
          <w:rFonts w:ascii="Lucida Bright" w:hAnsi="Lucida Bright" w:cstheme="minorHAnsi"/>
          <w:b/>
          <w:bCs/>
          <w:noProof/>
          <w:sz w:val="28"/>
          <w:szCs w:val="24"/>
        </w:rPr>
        <w:lastRenderedPageBreak/>
        <w:drawing>
          <wp:anchor distT="0" distB="0" distL="114300" distR="114300" simplePos="0" relativeHeight="251874816" behindDoc="0" locked="0" layoutInCell="1" allowOverlap="1" wp14:anchorId="64573C7D" wp14:editId="0D3AD890">
            <wp:simplePos x="0" y="0"/>
            <wp:positionH relativeFrom="margin">
              <wp:posOffset>4904316</wp:posOffset>
            </wp:positionH>
            <wp:positionV relativeFrom="paragraph">
              <wp:posOffset>50800</wp:posOffset>
            </wp:positionV>
            <wp:extent cx="1349671" cy="1674283"/>
            <wp:effectExtent l="19050" t="19050" r="22225" b="21590"/>
            <wp:wrapNone/>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BEBA8EAE-BF5A-486C-A8C5-ECC9F3942E4B}">
                          <a14:imgProps xmlns:a14="http://schemas.microsoft.com/office/drawing/2010/main">
                            <a14:imgLayer r:embed="rId114">
                              <a14:imgEffect>
                                <a14:saturation sat="0"/>
                              </a14:imgEffect>
                              <a14:imgEffect>
                                <a14:brightnessContrast bright="11000" contrast="9000"/>
                              </a14:imgEffect>
                            </a14:imgLayer>
                          </a14:imgProps>
                        </a:ext>
                        <a:ext uri="{28A0092B-C50C-407E-A947-70E740481C1C}">
                          <a14:useLocalDpi xmlns:a14="http://schemas.microsoft.com/office/drawing/2010/main" val="0"/>
                        </a:ext>
                      </a:extLst>
                    </a:blip>
                    <a:srcRect/>
                    <a:stretch>
                      <a:fillRect/>
                    </a:stretch>
                  </pic:blipFill>
                  <pic:spPr bwMode="auto">
                    <a:xfrm>
                      <a:off x="0" y="0"/>
                      <a:ext cx="1350012" cy="1674706"/>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567C4B" w:rsidRPr="00AB4EE7">
        <w:rPr>
          <w:rFonts w:ascii="Lucida Bright" w:hAnsi="Lucida Bright" w:cstheme="minorHAnsi"/>
          <w:b/>
          <w:sz w:val="56"/>
          <w:szCs w:val="56"/>
          <w:u w:val="single"/>
        </w:rPr>
        <w:t>ESTHETICS COURSE</w:t>
      </w:r>
    </w:p>
    <w:p w14:paraId="55960BEE" w14:textId="4445D9B7" w:rsidR="00567C4B" w:rsidRPr="00AB4EE7" w:rsidRDefault="00567C4B" w:rsidP="00FA277E">
      <w:pPr>
        <w:rPr>
          <w:rFonts w:asciiTheme="majorHAnsi" w:hAnsiTheme="majorHAnsi" w:cstheme="minorHAnsi"/>
          <w:b/>
          <w:sz w:val="24"/>
          <w:szCs w:val="28"/>
        </w:rPr>
      </w:pPr>
      <w:r w:rsidRPr="00AB4EE7">
        <w:rPr>
          <w:rFonts w:ascii="Lucida Bright" w:hAnsi="Lucida Bright" w:cstheme="minorHAnsi"/>
          <w:b/>
          <w:sz w:val="24"/>
          <w:szCs w:val="28"/>
        </w:rPr>
        <w:t>DESCRIPTION AND OBJECTIVES</w:t>
      </w:r>
    </w:p>
    <w:p w14:paraId="78548A57" w14:textId="0451DFCA" w:rsidR="008145C7" w:rsidRPr="00AB4EE7" w:rsidRDefault="008145C7" w:rsidP="00567C4B">
      <w:pPr>
        <w:jc w:val="center"/>
        <w:rPr>
          <w:rFonts w:asciiTheme="majorHAnsi" w:hAnsiTheme="majorHAnsi" w:cstheme="minorHAnsi"/>
          <w:b/>
          <w:sz w:val="16"/>
          <w:szCs w:val="18"/>
        </w:rPr>
      </w:pPr>
    </w:p>
    <w:tbl>
      <w:tblPr>
        <w:tblStyle w:val="TableGrid"/>
        <w:tblpPr w:leftFromText="180" w:rightFromText="180" w:vertAnchor="page" w:horzAnchor="margin" w:tblpY="9508"/>
        <w:tblW w:w="6450" w:type="dxa"/>
        <w:tblBorders>
          <w:top w:val="thickThinSmallGap" w:sz="12" w:space="0" w:color="auto"/>
          <w:left w:val="thickThinSmallGap" w:sz="12" w:space="0" w:color="auto"/>
          <w:bottom w:val="thickThinSmallGap" w:sz="12" w:space="0" w:color="auto"/>
          <w:right w:val="thickThinSmallGap" w:sz="12" w:space="0" w:color="auto"/>
        </w:tblBorders>
        <w:tblLook w:val="04A0" w:firstRow="1" w:lastRow="0" w:firstColumn="1" w:lastColumn="0" w:noHBand="0" w:noVBand="1"/>
      </w:tblPr>
      <w:tblGrid>
        <w:gridCol w:w="4110"/>
        <w:gridCol w:w="2340"/>
      </w:tblGrid>
      <w:tr w:rsidR="00041129" w:rsidRPr="00AB4EE7" w14:paraId="7B265ADA" w14:textId="77777777" w:rsidTr="00041129">
        <w:trPr>
          <w:cantSplit/>
          <w:trHeight w:val="210"/>
        </w:trPr>
        <w:tc>
          <w:tcPr>
            <w:tcW w:w="4110" w:type="dxa"/>
          </w:tcPr>
          <w:p w14:paraId="10A7EDBF" w14:textId="6D63AA45" w:rsidR="00041129" w:rsidRPr="00AB4EE7" w:rsidRDefault="00041129" w:rsidP="00041129">
            <w:pPr>
              <w:rPr>
                <w:rFonts w:ascii="Lucida Bright" w:hAnsi="Lucida Bright" w:cstheme="minorHAnsi"/>
                <w:b/>
                <w:sz w:val="20"/>
                <w:szCs w:val="18"/>
              </w:rPr>
            </w:pPr>
            <w:r w:rsidRPr="00AB4EE7">
              <w:rPr>
                <w:rFonts w:ascii="Lucida Bright" w:hAnsi="Lucida Bright" w:cstheme="minorHAnsi"/>
                <w:b/>
                <w:sz w:val="20"/>
                <w:szCs w:val="18"/>
              </w:rPr>
              <w:t>Subject</w:t>
            </w:r>
          </w:p>
        </w:tc>
        <w:tc>
          <w:tcPr>
            <w:tcW w:w="2340" w:type="dxa"/>
          </w:tcPr>
          <w:p w14:paraId="155864F9" w14:textId="77777777" w:rsidR="00041129" w:rsidRPr="00AB4EE7" w:rsidRDefault="00041129" w:rsidP="00041129">
            <w:pPr>
              <w:jc w:val="center"/>
              <w:rPr>
                <w:rFonts w:ascii="Lucida Bright" w:hAnsi="Lucida Bright" w:cstheme="minorHAnsi"/>
                <w:b/>
                <w:sz w:val="20"/>
                <w:szCs w:val="18"/>
              </w:rPr>
            </w:pPr>
            <w:r w:rsidRPr="00AB4EE7">
              <w:rPr>
                <w:rFonts w:ascii="Lucida Bright" w:hAnsi="Lucida Bright" w:cstheme="minorHAnsi"/>
                <w:b/>
                <w:sz w:val="20"/>
                <w:szCs w:val="18"/>
              </w:rPr>
              <w:t>Hours Required</w:t>
            </w:r>
          </w:p>
        </w:tc>
      </w:tr>
      <w:tr w:rsidR="00041129" w:rsidRPr="00AB4EE7" w14:paraId="613FC30C" w14:textId="77777777" w:rsidTr="00041129">
        <w:trPr>
          <w:cantSplit/>
          <w:trHeight w:val="288"/>
        </w:trPr>
        <w:tc>
          <w:tcPr>
            <w:tcW w:w="4110" w:type="dxa"/>
            <w:vAlign w:val="center"/>
          </w:tcPr>
          <w:p w14:paraId="09785875"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Theory of Esthetics and Care of the Skin</w:t>
            </w:r>
          </w:p>
        </w:tc>
        <w:tc>
          <w:tcPr>
            <w:tcW w:w="2340" w:type="dxa"/>
            <w:vAlign w:val="center"/>
          </w:tcPr>
          <w:p w14:paraId="68E62C56"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290</w:t>
            </w:r>
          </w:p>
        </w:tc>
      </w:tr>
      <w:tr w:rsidR="00041129" w:rsidRPr="00AB4EE7" w14:paraId="43F8EBFA" w14:textId="77777777" w:rsidTr="00041129">
        <w:trPr>
          <w:cantSplit/>
          <w:trHeight w:val="288"/>
        </w:trPr>
        <w:tc>
          <w:tcPr>
            <w:tcW w:w="4110" w:type="dxa"/>
            <w:vAlign w:val="center"/>
          </w:tcPr>
          <w:p w14:paraId="662A7B19"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Temporary Hair Removal</w:t>
            </w:r>
          </w:p>
        </w:tc>
        <w:tc>
          <w:tcPr>
            <w:tcW w:w="2340" w:type="dxa"/>
            <w:vAlign w:val="center"/>
          </w:tcPr>
          <w:p w14:paraId="06C162D3" w14:textId="632D275C"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60</w:t>
            </w:r>
          </w:p>
        </w:tc>
      </w:tr>
      <w:tr w:rsidR="00041129" w:rsidRPr="00AB4EE7" w14:paraId="471DFFD7" w14:textId="77777777" w:rsidTr="00041129">
        <w:trPr>
          <w:cantSplit/>
          <w:trHeight w:val="288"/>
        </w:trPr>
        <w:tc>
          <w:tcPr>
            <w:tcW w:w="4110" w:type="dxa"/>
            <w:vAlign w:val="center"/>
          </w:tcPr>
          <w:p w14:paraId="3F81BFEB"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Facials</w:t>
            </w:r>
          </w:p>
        </w:tc>
        <w:tc>
          <w:tcPr>
            <w:tcW w:w="2340" w:type="dxa"/>
            <w:vAlign w:val="center"/>
          </w:tcPr>
          <w:p w14:paraId="6FAC7C00"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80</w:t>
            </w:r>
          </w:p>
        </w:tc>
      </w:tr>
      <w:tr w:rsidR="00041129" w:rsidRPr="00AB4EE7" w14:paraId="6E853AF0" w14:textId="77777777" w:rsidTr="00041129">
        <w:trPr>
          <w:cantSplit/>
          <w:trHeight w:val="288"/>
        </w:trPr>
        <w:tc>
          <w:tcPr>
            <w:tcW w:w="4110" w:type="dxa"/>
            <w:vAlign w:val="center"/>
          </w:tcPr>
          <w:p w14:paraId="64ECAE0D"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Exfoliation</w:t>
            </w:r>
          </w:p>
        </w:tc>
        <w:tc>
          <w:tcPr>
            <w:tcW w:w="2340" w:type="dxa"/>
            <w:vAlign w:val="center"/>
          </w:tcPr>
          <w:p w14:paraId="66DE057B" w14:textId="17744A34"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30</w:t>
            </w:r>
          </w:p>
        </w:tc>
      </w:tr>
      <w:tr w:rsidR="00041129" w:rsidRPr="00AB4EE7" w14:paraId="0B1D25A8" w14:textId="77777777" w:rsidTr="00041129">
        <w:trPr>
          <w:cantSplit/>
          <w:trHeight w:val="288"/>
        </w:trPr>
        <w:tc>
          <w:tcPr>
            <w:tcW w:w="4110" w:type="dxa"/>
            <w:vAlign w:val="center"/>
          </w:tcPr>
          <w:p w14:paraId="083301AD"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Electricity / Light Therapy</w:t>
            </w:r>
          </w:p>
        </w:tc>
        <w:tc>
          <w:tcPr>
            <w:tcW w:w="2340" w:type="dxa"/>
            <w:vAlign w:val="center"/>
          </w:tcPr>
          <w:p w14:paraId="27D40053"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20</w:t>
            </w:r>
          </w:p>
        </w:tc>
      </w:tr>
      <w:tr w:rsidR="00041129" w:rsidRPr="00AB4EE7" w14:paraId="14542B39" w14:textId="77777777" w:rsidTr="00041129">
        <w:trPr>
          <w:cantSplit/>
          <w:trHeight w:val="288"/>
        </w:trPr>
        <w:tc>
          <w:tcPr>
            <w:tcW w:w="4110" w:type="dxa"/>
            <w:vAlign w:val="center"/>
          </w:tcPr>
          <w:p w14:paraId="783A45AA"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Make Up</w:t>
            </w:r>
          </w:p>
        </w:tc>
        <w:tc>
          <w:tcPr>
            <w:tcW w:w="2340" w:type="dxa"/>
            <w:vAlign w:val="center"/>
          </w:tcPr>
          <w:p w14:paraId="6E8F8E54"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5</w:t>
            </w:r>
          </w:p>
        </w:tc>
      </w:tr>
      <w:tr w:rsidR="00041129" w:rsidRPr="00AB4EE7" w14:paraId="26BA012E" w14:textId="77777777" w:rsidTr="00041129">
        <w:trPr>
          <w:cantSplit/>
          <w:trHeight w:val="288"/>
        </w:trPr>
        <w:tc>
          <w:tcPr>
            <w:tcW w:w="4110" w:type="dxa"/>
            <w:vAlign w:val="center"/>
          </w:tcPr>
          <w:p w14:paraId="7C0AE32C"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Body Treatments</w:t>
            </w:r>
          </w:p>
        </w:tc>
        <w:tc>
          <w:tcPr>
            <w:tcW w:w="2340" w:type="dxa"/>
            <w:vAlign w:val="center"/>
          </w:tcPr>
          <w:p w14:paraId="48BA1B66"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20</w:t>
            </w:r>
          </w:p>
        </w:tc>
      </w:tr>
      <w:tr w:rsidR="00041129" w:rsidRPr="00AB4EE7" w14:paraId="1958C671" w14:textId="77777777" w:rsidTr="00041129">
        <w:trPr>
          <w:cantSplit/>
          <w:trHeight w:val="288"/>
        </w:trPr>
        <w:tc>
          <w:tcPr>
            <w:tcW w:w="4110" w:type="dxa"/>
            <w:vAlign w:val="center"/>
          </w:tcPr>
          <w:p w14:paraId="48CC157B"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Brows &amp; Lashes</w:t>
            </w:r>
          </w:p>
        </w:tc>
        <w:tc>
          <w:tcPr>
            <w:tcW w:w="2340" w:type="dxa"/>
            <w:vAlign w:val="center"/>
          </w:tcPr>
          <w:p w14:paraId="5860EC5E"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15</w:t>
            </w:r>
          </w:p>
        </w:tc>
      </w:tr>
      <w:tr w:rsidR="00041129" w:rsidRPr="00AB4EE7" w14:paraId="4507D745" w14:textId="77777777" w:rsidTr="00041129">
        <w:trPr>
          <w:cantSplit/>
          <w:trHeight w:val="288"/>
        </w:trPr>
        <w:tc>
          <w:tcPr>
            <w:tcW w:w="4110" w:type="dxa"/>
            <w:vAlign w:val="center"/>
          </w:tcPr>
          <w:p w14:paraId="7DC18CED"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Nanoneedling</w:t>
            </w:r>
          </w:p>
        </w:tc>
        <w:tc>
          <w:tcPr>
            <w:tcW w:w="2340" w:type="dxa"/>
            <w:vAlign w:val="center"/>
          </w:tcPr>
          <w:p w14:paraId="054862ED"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10</w:t>
            </w:r>
          </w:p>
        </w:tc>
      </w:tr>
      <w:tr w:rsidR="00041129" w:rsidRPr="00AB4EE7" w14:paraId="65DFFAE1" w14:textId="77777777" w:rsidTr="00041129">
        <w:trPr>
          <w:cantSplit/>
          <w:trHeight w:val="288"/>
        </w:trPr>
        <w:tc>
          <w:tcPr>
            <w:tcW w:w="4110" w:type="dxa"/>
            <w:vAlign w:val="center"/>
          </w:tcPr>
          <w:p w14:paraId="58DA3C3F"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Disinfection &amp; Sanitation</w:t>
            </w:r>
          </w:p>
        </w:tc>
        <w:tc>
          <w:tcPr>
            <w:tcW w:w="2340" w:type="dxa"/>
            <w:vAlign w:val="center"/>
          </w:tcPr>
          <w:p w14:paraId="47460FFB"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125</w:t>
            </w:r>
          </w:p>
        </w:tc>
      </w:tr>
      <w:tr w:rsidR="00041129" w:rsidRPr="00AB4EE7" w14:paraId="5365FB57" w14:textId="77777777" w:rsidTr="00041129">
        <w:trPr>
          <w:cantSplit/>
          <w:trHeight w:val="288"/>
        </w:trPr>
        <w:tc>
          <w:tcPr>
            <w:tcW w:w="4110" w:type="dxa"/>
            <w:vAlign w:val="center"/>
          </w:tcPr>
          <w:p w14:paraId="5CA87CC0"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First Aid / Safety</w:t>
            </w:r>
          </w:p>
        </w:tc>
        <w:tc>
          <w:tcPr>
            <w:tcW w:w="2340" w:type="dxa"/>
            <w:vAlign w:val="center"/>
          </w:tcPr>
          <w:p w14:paraId="46C6CAFC"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35</w:t>
            </w:r>
          </w:p>
        </w:tc>
      </w:tr>
      <w:tr w:rsidR="00041129" w:rsidRPr="00AB4EE7" w14:paraId="1730A596" w14:textId="77777777" w:rsidTr="00041129">
        <w:trPr>
          <w:cantSplit/>
          <w:trHeight w:val="288"/>
        </w:trPr>
        <w:tc>
          <w:tcPr>
            <w:tcW w:w="4110" w:type="dxa"/>
            <w:vAlign w:val="center"/>
          </w:tcPr>
          <w:p w14:paraId="0A6811A0"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Diseases and Disorders of the Skin</w:t>
            </w:r>
          </w:p>
        </w:tc>
        <w:tc>
          <w:tcPr>
            <w:tcW w:w="2340" w:type="dxa"/>
            <w:vAlign w:val="center"/>
          </w:tcPr>
          <w:p w14:paraId="5578D282"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10</w:t>
            </w:r>
          </w:p>
        </w:tc>
      </w:tr>
      <w:tr w:rsidR="00041129" w:rsidRPr="00AB4EE7" w14:paraId="4C57E093" w14:textId="77777777" w:rsidTr="00041129">
        <w:trPr>
          <w:cantSplit/>
          <w:trHeight w:val="288"/>
        </w:trPr>
        <w:tc>
          <w:tcPr>
            <w:tcW w:w="4110" w:type="dxa"/>
            <w:tcBorders>
              <w:bottom w:val="thinThickSmallGap" w:sz="12" w:space="0" w:color="auto"/>
            </w:tcBorders>
            <w:vAlign w:val="center"/>
          </w:tcPr>
          <w:p w14:paraId="404D3599" w14:textId="77777777" w:rsidR="00041129" w:rsidRPr="00AB4EE7" w:rsidRDefault="00041129" w:rsidP="00041129">
            <w:pPr>
              <w:rPr>
                <w:rFonts w:ascii="Lucida Bright" w:hAnsi="Lucida Bright" w:cstheme="minorHAnsi"/>
                <w:sz w:val="16"/>
                <w:szCs w:val="16"/>
              </w:rPr>
            </w:pPr>
            <w:r w:rsidRPr="00AB4EE7">
              <w:rPr>
                <w:rFonts w:ascii="Lucida Bright" w:hAnsi="Lucida Bright" w:cstheme="minorHAnsi"/>
                <w:sz w:val="16"/>
                <w:szCs w:val="16"/>
              </w:rPr>
              <w:t>Business Practices</w:t>
            </w:r>
          </w:p>
        </w:tc>
        <w:tc>
          <w:tcPr>
            <w:tcW w:w="2340" w:type="dxa"/>
            <w:tcBorders>
              <w:bottom w:val="thinThickSmallGap" w:sz="12" w:space="0" w:color="auto"/>
            </w:tcBorders>
            <w:vAlign w:val="center"/>
          </w:tcPr>
          <w:p w14:paraId="6D0DFAB5" w14:textId="77777777" w:rsidR="00041129" w:rsidRPr="00AB4EE7" w:rsidRDefault="00041129" w:rsidP="00041129">
            <w:pPr>
              <w:jc w:val="center"/>
              <w:rPr>
                <w:rFonts w:ascii="Lucida Bright" w:hAnsi="Lucida Bright" w:cstheme="minorHAnsi"/>
                <w:sz w:val="20"/>
                <w:szCs w:val="20"/>
              </w:rPr>
            </w:pPr>
            <w:r w:rsidRPr="00AB4EE7">
              <w:rPr>
                <w:rFonts w:ascii="Lucida Bright" w:hAnsi="Lucida Bright" w:cstheme="minorHAnsi"/>
                <w:sz w:val="20"/>
                <w:szCs w:val="20"/>
              </w:rPr>
              <w:t>50</w:t>
            </w:r>
          </w:p>
        </w:tc>
      </w:tr>
      <w:tr w:rsidR="00041129" w:rsidRPr="00AB4EE7" w14:paraId="62F9183B" w14:textId="77777777" w:rsidTr="00041129">
        <w:trPr>
          <w:cantSplit/>
        </w:trPr>
        <w:tc>
          <w:tcPr>
            <w:tcW w:w="4110" w:type="dxa"/>
            <w:tcBorders>
              <w:top w:val="thinThickSmallGap" w:sz="12" w:space="0" w:color="auto"/>
              <w:bottom w:val="thickThinSmallGap" w:sz="12" w:space="0" w:color="auto"/>
            </w:tcBorders>
            <w:vAlign w:val="center"/>
          </w:tcPr>
          <w:p w14:paraId="624F33C1" w14:textId="37A7972E" w:rsidR="00041129" w:rsidRPr="00AB4EE7" w:rsidRDefault="00041129" w:rsidP="00041129">
            <w:pPr>
              <w:jc w:val="right"/>
              <w:rPr>
                <w:rFonts w:ascii="Lucida Bright" w:hAnsi="Lucida Bright" w:cstheme="minorHAnsi"/>
                <w:b/>
              </w:rPr>
            </w:pPr>
            <w:r w:rsidRPr="00AB4EE7">
              <w:rPr>
                <w:rFonts w:ascii="Lucida Bright" w:hAnsi="Lucida Bright" w:cstheme="minorHAnsi"/>
                <w:b/>
              </w:rPr>
              <w:t>Total Hours:</w:t>
            </w:r>
          </w:p>
        </w:tc>
        <w:tc>
          <w:tcPr>
            <w:tcW w:w="2340" w:type="dxa"/>
            <w:tcBorders>
              <w:top w:val="thinThickSmallGap" w:sz="12" w:space="0" w:color="auto"/>
              <w:bottom w:val="thickThinSmallGap" w:sz="12" w:space="0" w:color="auto"/>
            </w:tcBorders>
          </w:tcPr>
          <w:p w14:paraId="1381507A" w14:textId="77777777" w:rsidR="00041129" w:rsidRPr="00AB4EE7" w:rsidRDefault="00041129" w:rsidP="00041129">
            <w:pPr>
              <w:jc w:val="center"/>
              <w:rPr>
                <w:rFonts w:ascii="Lucida Bright" w:hAnsi="Lucida Bright" w:cstheme="minorHAnsi"/>
                <w:b/>
              </w:rPr>
            </w:pPr>
            <w:r w:rsidRPr="00AB4EE7">
              <w:rPr>
                <w:rFonts w:ascii="Lucida Bright" w:hAnsi="Lucida Bright" w:cstheme="minorHAnsi"/>
                <w:b/>
              </w:rPr>
              <w:t>750</w:t>
            </w:r>
          </w:p>
        </w:tc>
      </w:tr>
    </w:tbl>
    <w:p w14:paraId="6298DE19" w14:textId="496F6DD7" w:rsidR="005D309E" w:rsidRPr="00AB4EE7" w:rsidRDefault="00DE7526" w:rsidP="00041129">
      <w:pPr>
        <w:ind w:right="2790" w:firstLine="720"/>
        <w:jc w:val="both"/>
        <w:rPr>
          <w:rFonts w:ascii="Lucida Bright" w:hAnsi="Lucida Bright" w:cstheme="minorHAnsi"/>
          <w:sz w:val="20"/>
          <w:szCs w:val="18"/>
        </w:rPr>
      </w:pPr>
      <w:r w:rsidRPr="00AB4EE7">
        <w:rPr>
          <w:rFonts w:ascii="Lucida Bright" w:hAnsi="Lucida Bright" w:cstheme="minorHAnsi"/>
          <w:sz w:val="20"/>
          <w:szCs w:val="18"/>
        </w:rPr>
        <w:t>Our</w:t>
      </w:r>
      <w:r w:rsidR="008145C7" w:rsidRPr="00AB4EE7">
        <w:rPr>
          <w:rFonts w:ascii="Lucida Bright" w:hAnsi="Lucida Bright" w:cstheme="minorHAnsi"/>
          <w:sz w:val="20"/>
          <w:szCs w:val="18"/>
        </w:rPr>
        <w:t xml:space="preserve"> Esthetics course covers 750 hours of skin care training required by Washington State for licensure. </w:t>
      </w:r>
    </w:p>
    <w:p w14:paraId="5311E319" w14:textId="66A8B1F0" w:rsidR="005D309E" w:rsidRPr="00AB4EE7" w:rsidRDefault="005D309E" w:rsidP="00041129">
      <w:pPr>
        <w:ind w:right="2790" w:firstLine="720"/>
        <w:jc w:val="both"/>
        <w:rPr>
          <w:rFonts w:ascii="Lucida Bright" w:hAnsi="Lucida Bright" w:cstheme="minorHAnsi"/>
          <w:sz w:val="20"/>
          <w:szCs w:val="18"/>
        </w:rPr>
      </w:pPr>
    </w:p>
    <w:p w14:paraId="5E4C267D" w14:textId="1D8D5C12" w:rsidR="008B3801" w:rsidRPr="00AB4EE7" w:rsidRDefault="00562A22" w:rsidP="00041129">
      <w:pPr>
        <w:ind w:right="2790" w:firstLine="720"/>
        <w:jc w:val="both"/>
        <w:rPr>
          <w:rFonts w:ascii="Lucida Bright" w:hAnsi="Lucida Bright" w:cstheme="minorHAnsi"/>
          <w:sz w:val="20"/>
          <w:szCs w:val="18"/>
        </w:rPr>
      </w:pPr>
      <w:r w:rsidRPr="00AB4EE7">
        <w:rPr>
          <w:rFonts w:ascii="Lucida Bright" w:hAnsi="Lucida Bright" w:cstheme="minorHAnsi"/>
          <w:sz w:val="20"/>
          <w:szCs w:val="18"/>
        </w:rPr>
        <w:t xml:space="preserve">Esthetics classes are held Monday-Friday, from 8:50am to 3:45pm. On a full-time schedule, this is a 25-week course at 30 hours possible per week. </w:t>
      </w:r>
    </w:p>
    <w:p w14:paraId="6C19DE02" w14:textId="1E7254A8" w:rsidR="00076874" w:rsidRPr="00AB4EE7" w:rsidRDefault="00041129" w:rsidP="00562A22">
      <w:pPr>
        <w:ind w:right="2340"/>
        <w:jc w:val="both"/>
        <w:rPr>
          <w:rFonts w:ascii="Lucida Bright" w:hAnsi="Lucida Bright" w:cstheme="minorHAnsi"/>
          <w:b/>
          <w:bCs/>
          <w:sz w:val="28"/>
          <w:szCs w:val="24"/>
        </w:rPr>
      </w:pPr>
      <w:r w:rsidRPr="00AB4EE7">
        <w:rPr>
          <w:rFonts w:ascii="Lucida Bright" w:hAnsi="Lucida Bright" w:cstheme="minorHAnsi"/>
          <w:b/>
          <w:bCs/>
          <w:noProof/>
          <w:sz w:val="28"/>
          <w:szCs w:val="24"/>
        </w:rPr>
        <w:drawing>
          <wp:anchor distT="0" distB="0" distL="114300" distR="114300" simplePos="0" relativeHeight="251876864" behindDoc="0" locked="0" layoutInCell="1" allowOverlap="1" wp14:anchorId="3D3703A3" wp14:editId="57E25691">
            <wp:simplePos x="0" y="0"/>
            <wp:positionH relativeFrom="margin">
              <wp:posOffset>4907915</wp:posOffset>
            </wp:positionH>
            <wp:positionV relativeFrom="paragraph">
              <wp:posOffset>183938</wp:posOffset>
            </wp:positionV>
            <wp:extent cx="1352550" cy="2060575"/>
            <wp:effectExtent l="19050" t="19050" r="19050" b="15875"/>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BEBA8EAE-BF5A-486C-A8C5-ECC9F3942E4B}">
                          <a14:imgProps xmlns:a14="http://schemas.microsoft.com/office/drawing/2010/main">
                            <a14:imgLayer r:embed="rId116">
                              <a14:imgEffect>
                                <a14:saturation sat="0"/>
                              </a14:imgEffect>
                              <a14:imgEffect>
                                <a14:brightnessContrast bright="-1000" contrast="23000"/>
                              </a14:imgEffect>
                            </a14:imgLayer>
                          </a14:imgProps>
                        </a:ext>
                        <a:ext uri="{28A0092B-C50C-407E-A947-70E740481C1C}">
                          <a14:useLocalDpi xmlns:a14="http://schemas.microsoft.com/office/drawing/2010/main" val="0"/>
                        </a:ext>
                      </a:extLst>
                    </a:blip>
                    <a:srcRect/>
                    <a:stretch>
                      <a:fillRect/>
                    </a:stretch>
                  </pic:blipFill>
                  <pic:spPr bwMode="auto">
                    <a:xfrm>
                      <a:off x="0" y="0"/>
                      <a:ext cx="1352550" cy="2060575"/>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042DB1FA" w14:textId="34899DAA" w:rsidR="00DE7526" w:rsidRPr="00AB4EE7" w:rsidRDefault="00562A22" w:rsidP="00562A22">
      <w:pPr>
        <w:ind w:right="2340"/>
        <w:jc w:val="both"/>
        <w:rPr>
          <w:rFonts w:ascii="Lucida Bright" w:hAnsi="Lucida Bright" w:cstheme="minorHAnsi"/>
          <w:b/>
          <w:bCs/>
          <w:sz w:val="28"/>
          <w:szCs w:val="24"/>
        </w:rPr>
      </w:pPr>
      <w:r w:rsidRPr="00AB4EE7">
        <w:rPr>
          <w:rFonts w:ascii="Lucida Bright" w:hAnsi="Lucida Bright" w:cstheme="minorHAnsi"/>
          <w:b/>
          <w:bCs/>
          <w:sz w:val="28"/>
          <w:szCs w:val="24"/>
        </w:rPr>
        <w:t>Subject matter</w:t>
      </w:r>
      <w:r w:rsidR="008145C7" w:rsidRPr="00AB4EE7">
        <w:rPr>
          <w:rFonts w:ascii="Lucida Bright" w:hAnsi="Lucida Bright" w:cstheme="minorHAnsi"/>
          <w:b/>
          <w:bCs/>
          <w:sz w:val="28"/>
          <w:szCs w:val="24"/>
        </w:rPr>
        <w:t xml:space="preserve"> includes</w:t>
      </w:r>
      <w:r w:rsidR="00DE7526" w:rsidRPr="00AB4EE7">
        <w:rPr>
          <w:rFonts w:ascii="Lucida Bright" w:hAnsi="Lucida Bright" w:cstheme="minorHAnsi"/>
          <w:b/>
          <w:bCs/>
          <w:sz w:val="28"/>
          <w:szCs w:val="24"/>
        </w:rPr>
        <w:t>:</w:t>
      </w:r>
    </w:p>
    <w:p w14:paraId="68117E7D" w14:textId="5673BFEA" w:rsidR="00DE7526" w:rsidRPr="00AB4EE7" w:rsidRDefault="00DE7526" w:rsidP="008E26CF">
      <w:pPr>
        <w:ind w:right="2970"/>
        <w:jc w:val="both"/>
        <w:rPr>
          <w:rFonts w:ascii="Lucida Bright" w:hAnsi="Lucida Bright" w:cstheme="minorHAnsi"/>
          <w:sz w:val="18"/>
          <w:szCs w:val="16"/>
        </w:rPr>
      </w:pPr>
    </w:p>
    <w:p w14:paraId="022E63DF" w14:textId="3F8FE649" w:rsidR="00DE7526"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Theory in the practice of esthetics services, business practices and basic human anatomy and physiology.</w:t>
      </w:r>
    </w:p>
    <w:p w14:paraId="48BA090D" w14:textId="5C3F90D0" w:rsidR="00DE7526"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Care of the skin compresses, massage, facials, wraps, masks, exfoliation, use of electrical or mechanical appliances or chemical compounds.</w:t>
      </w:r>
    </w:p>
    <w:p w14:paraId="23FA038E" w14:textId="605655B3" w:rsidR="00DE7526"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Temporary removal of superfluous hair of the skin by means including tweezing, waxing, tape, chemicals, lotions, creams, sugaring, threading, mechanical or electrical apparatus and appliances.</w:t>
      </w:r>
    </w:p>
    <w:p w14:paraId="4967222C" w14:textId="6B228FB3" w:rsidR="00DE7526" w:rsidRPr="00AB4EE7" w:rsidRDefault="00041129"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b/>
          <w:bCs/>
          <w:noProof/>
          <w:szCs w:val="24"/>
        </w:rPr>
        <w:drawing>
          <wp:anchor distT="0" distB="0" distL="114300" distR="114300" simplePos="0" relativeHeight="251875840" behindDoc="0" locked="0" layoutInCell="1" allowOverlap="1" wp14:anchorId="68F9A2DC" wp14:editId="36A409E6">
            <wp:simplePos x="0" y="0"/>
            <wp:positionH relativeFrom="margin">
              <wp:posOffset>4904317</wp:posOffset>
            </wp:positionH>
            <wp:positionV relativeFrom="paragraph">
              <wp:posOffset>168910</wp:posOffset>
            </wp:positionV>
            <wp:extent cx="1354455" cy="2033947"/>
            <wp:effectExtent l="19050" t="19050" r="17145" b="23495"/>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BEBA8EAE-BF5A-486C-A8C5-ECC9F3942E4B}">
                          <a14:imgProps xmlns:a14="http://schemas.microsoft.com/office/drawing/2010/main">
                            <a14:imgLayer r:embed="rId118">
                              <a14:imgEffect>
                                <a14:saturation sat="0"/>
                              </a14:imgEffect>
                              <a14:imgEffect>
                                <a14:brightnessContrast bright="18000" contrast="13000"/>
                              </a14:imgEffect>
                            </a14:imgLayer>
                          </a14:imgProps>
                        </a:ext>
                        <a:ext uri="{28A0092B-C50C-407E-A947-70E740481C1C}">
                          <a14:useLocalDpi xmlns:a14="http://schemas.microsoft.com/office/drawing/2010/main" val="0"/>
                        </a:ext>
                      </a:extLst>
                    </a:blip>
                    <a:srcRect/>
                    <a:stretch>
                      <a:fillRect/>
                    </a:stretch>
                  </pic:blipFill>
                  <pic:spPr bwMode="auto">
                    <a:xfrm>
                      <a:off x="0" y="0"/>
                      <a:ext cx="1355589" cy="203565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DE7526" w:rsidRPr="00AB4EE7">
        <w:rPr>
          <w:rFonts w:ascii="Lucida Bright" w:hAnsi="Lucida Bright" w:cstheme="minorHAnsi"/>
          <w:sz w:val="20"/>
          <w:szCs w:val="18"/>
        </w:rPr>
        <w:t xml:space="preserve">Cleaning and disinfecting of individual </w:t>
      </w:r>
      <w:proofErr w:type="gramStart"/>
      <w:r w:rsidR="00DE7526" w:rsidRPr="00AB4EE7">
        <w:rPr>
          <w:rFonts w:ascii="Lucida Bright" w:hAnsi="Lucida Bright" w:cstheme="minorHAnsi"/>
          <w:sz w:val="20"/>
          <w:szCs w:val="18"/>
        </w:rPr>
        <w:t>work stations</w:t>
      </w:r>
      <w:proofErr w:type="gramEnd"/>
      <w:r w:rsidR="00DE7526" w:rsidRPr="00AB4EE7">
        <w:rPr>
          <w:rFonts w:ascii="Lucida Bright" w:hAnsi="Lucida Bright" w:cstheme="minorHAnsi"/>
          <w:sz w:val="20"/>
          <w:szCs w:val="18"/>
        </w:rPr>
        <w:t>, individual equipment and tools and proper use and storage of lines.</w:t>
      </w:r>
    </w:p>
    <w:p w14:paraId="1496C5AF" w14:textId="75530D3A" w:rsidR="00DE7526"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Diseases and disorders of the skin.</w:t>
      </w:r>
    </w:p>
    <w:p w14:paraId="772A79ED" w14:textId="0C19AD75" w:rsidR="00DE7526"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 xml:space="preserve">Safety </w:t>
      </w:r>
      <w:proofErr w:type="gramStart"/>
      <w:r w:rsidRPr="00AB4EE7">
        <w:rPr>
          <w:rFonts w:ascii="Lucida Bright" w:hAnsi="Lucida Bright" w:cstheme="minorHAnsi"/>
          <w:sz w:val="20"/>
          <w:szCs w:val="18"/>
        </w:rPr>
        <w:t>including</w:t>
      </w:r>
      <w:proofErr w:type="gramEnd"/>
      <w:r w:rsidRPr="00AB4EE7">
        <w:rPr>
          <w:rFonts w:ascii="Lucida Bright" w:hAnsi="Lucida Bright" w:cstheme="minorHAnsi"/>
          <w:sz w:val="20"/>
          <w:szCs w:val="18"/>
        </w:rPr>
        <w:t xml:space="preserve"> proper use and storage of chemicals, implements and electrical appliances.</w:t>
      </w:r>
    </w:p>
    <w:p w14:paraId="33947182" w14:textId="14B3B653" w:rsidR="008145C7" w:rsidRPr="00AB4EE7" w:rsidRDefault="00DE7526" w:rsidP="00650181">
      <w:pPr>
        <w:pStyle w:val="ListParagraph"/>
        <w:numPr>
          <w:ilvl w:val="0"/>
          <w:numId w:val="44"/>
        </w:numPr>
        <w:spacing w:after="120"/>
        <w:ind w:left="540" w:right="2880"/>
        <w:jc w:val="both"/>
        <w:rPr>
          <w:rFonts w:ascii="Lucida Bright" w:hAnsi="Lucida Bright" w:cstheme="minorHAnsi"/>
          <w:sz w:val="20"/>
          <w:szCs w:val="18"/>
        </w:rPr>
      </w:pPr>
      <w:r w:rsidRPr="00AB4EE7">
        <w:rPr>
          <w:rFonts w:ascii="Lucida Bright" w:hAnsi="Lucida Bright" w:cstheme="minorHAnsi"/>
          <w:sz w:val="20"/>
          <w:szCs w:val="18"/>
        </w:rPr>
        <w:t>First aid as it relates to esthetics.</w:t>
      </w:r>
    </w:p>
    <w:p w14:paraId="506A4FC0" w14:textId="7F7E7986" w:rsidR="00F6042D" w:rsidRPr="00AB4EE7" w:rsidRDefault="00CD2615" w:rsidP="00F6042D">
      <w:pPr>
        <w:ind w:firstLine="720"/>
        <w:jc w:val="both"/>
        <w:rPr>
          <w:rFonts w:ascii="Lucida Bright" w:hAnsi="Lucida Bright" w:cstheme="minorHAnsi"/>
          <w:b/>
          <w:szCs w:val="18"/>
          <w:u w:val="single"/>
        </w:rPr>
      </w:pPr>
      <w:bookmarkStart w:id="172" w:name="_Hlk509236346"/>
      <w:bookmarkEnd w:id="171"/>
      <w:r w:rsidRPr="00AB4EE7">
        <w:rPr>
          <w:rFonts w:asciiTheme="majorHAnsi" w:hAnsiTheme="majorHAnsi" w:cstheme="minorHAnsi"/>
          <w:noProof/>
          <w:szCs w:val="18"/>
        </w:rPr>
        <mc:AlternateContent>
          <mc:Choice Requires="wps">
            <w:drawing>
              <wp:anchor distT="45720" distB="45720" distL="114300" distR="114300" simplePos="0" relativeHeight="252163584" behindDoc="0" locked="0" layoutInCell="1" allowOverlap="1" wp14:anchorId="33E1787E" wp14:editId="3E2A31C7">
                <wp:simplePos x="0" y="0"/>
                <wp:positionH relativeFrom="margin">
                  <wp:posOffset>4695825</wp:posOffset>
                </wp:positionH>
                <wp:positionV relativeFrom="margin">
                  <wp:posOffset>6123940</wp:posOffset>
                </wp:positionV>
                <wp:extent cx="1769110" cy="2063750"/>
                <wp:effectExtent l="19050" t="19050" r="21590" b="12700"/>
                <wp:wrapNone/>
                <wp:docPr id="1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2063750"/>
                        </a:xfrm>
                        <a:prstGeom prst="rect">
                          <a:avLst/>
                        </a:prstGeom>
                        <a:solidFill>
                          <a:srgbClr val="FFFFFF"/>
                        </a:solidFill>
                        <a:ln w="34925" cmpd="thinThick">
                          <a:solidFill>
                            <a:sysClr val="window" lastClr="FFFFFF">
                              <a:lumMod val="65000"/>
                            </a:sysClr>
                          </a:solidFill>
                          <a:miter lim="800000"/>
                          <a:headEnd/>
                          <a:tailEnd/>
                        </a:ln>
                      </wps:spPr>
                      <wps:txbx>
                        <w:txbxContent>
                          <w:p w14:paraId="08025C52" w14:textId="77777777" w:rsidR="00CD2615" w:rsidRPr="001D3A2D" w:rsidRDefault="00CD2615" w:rsidP="00CD2615">
                            <w:pPr>
                              <w:jc w:val="center"/>
                              <w:rPr>
                                <w:rFonts w:ascii="Lucida Bright" w:hAnsi="Lucida Bright"/>
                                <w:b/>
                                <w:sz w:val="18"/>
                                <w:szCs w:val="14"/>
                                <w:u w:val="single"/>
                              </w:rPr>
                            </w:pPr>
                            <w:r w:rsidRPr="001D3A2D">
                              <w:rPr>
                                <w:rFonts w:ascii="Lucida Bright" w:hAnsi="Lucida Bright"/>
                                <w:b/>
                                <w:sz w:val="20"/>
                                <w:szCs w:val="16"/>
                                <w:u w:val="single"/>
                              </w:rPr>
                              <w:t>Calculation of grades:</w:t>
                            </w:r>
                            <w:r w:rsidRPr="001D3A2D">
                              <w:rPr>
                                <w:rFonts w:ascii="Lucida Bright" w:hAnsi="Lucida Bright"/>
                                <w:b/>
                                <w:sz w:val="20"/>
                                <w:szCs w:val="16"/>
                                <w:u w:val="single"/>
                              </w:rPr>
                              <w:br/>
                            </w:r>
                          </w:p>
                          <w:p w14:paraId="5D9C62D2" w14:textId="78AA21F4" w:rsidR="00CD2615" w:rsidRPr="007D033A" w:rsidRDefault="00CD2615" w:rsidP="00CD2615">
                            <w:pPr>
                              <w:jc w:val="both"/>
                              <w:rPr>
                                <w:rFonts w:ascii="Lucida Bright" w:hAnsi="Lucida Bright"/>
                                <w:sz w:val="16"/>
                                <w:szCs w:val="12"/>
                              </w:rPr>
                            </w:pPr>
                            <w:r w:rsidRPr="007D033A">
                              <w:rPr>
                                <w:rFonts w:ascii="Lucida Bright" w:hAnsi="Lucida Bright"/>
                                <w:sz w:val="16"/>
                                <w:szCs w:val="12"/>
                              </w:rPr>
                              <w:t>The grading procedure for all written and practical testing is calculated by dividing the number correct by the number possible on each test to reflect a percentage grade</w:t>
                            </w:r>
                            <w:r>
                              <w:rPr>
                                <w:rFonts w:ascii="Lucida Bright" w:hAnsi="Lucida Bright"/>
                                <w:sz w:val="16"/>
                                <w:szCs w:val="12"/>
                              </w:rPr>
                              <w:t xml:space="preserve"> ranging from 0 - 100</w:t>
                            </w:r>
                            <w:r w:rsidRPr="007D033A">
                              <w:rPr>
                                <w:rFonts w:ascii="Lucida Bright" w:hAnsi="Lucida Bright"/>
                                <w:sz w:val="16"/>
                                <w:szCs w:val="12"/>
                              </w:rPr>
                              <w:t>. Seventy percent (70%) is considered to be a passing grade with regards to all testing other than Final Exams, which must be passed with a score of seventy-five percent (75%) or better.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1787E" id="_x0000_s1109" type="#_x0000_t202" style="position:absolute;left:0;text-align:left;margin-left:369.75pt;margin-top:482.2pt;width:139.3pt;height:162.5pt;z-index:252163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" strokecolor="#a6a6a6" strokeweight="2.75pt">
                <v:stroke linestyle="thinThick"/>
                <v:textbox>
                  <w:txbxContent>
                    <w:p w14:paraId="08025C52" w14:textId="77777777" w:rsidR="00CD2615" w:rsidRPr="001D3A2D" w:rsidRDefault="00CD2615" w:rsidP="00CD2615">
                      <w:pPr>
                        <w:jc w:val="center"/>
                        <w:rPr>
                          <w:rFonts w:ascii="Lucida Bright" w:hAnsi="Lucida Bright"/>
                          <w:b/>
                          <w:sz w:val="18"/>
                          <w:szCs w:val="14"/>
                          <w:u w:val="single"/>
                        </w:rPr>
                      </w:pPr>
                      <w:r w:rsidRPr="001D3A2D">
                        <w:rPr>
                          <w:rFonts w:ascii="Lucida Bright" w:hAnsi="Lucida Bright"/>
                          <w:b/>
                          <w:sz w:val="20"/>
                          <w:szCs w:val="16"/>
                          <w:u w:val="single"/>
                        </w:rPr>
                        <w:t>Calculation of grades:</w:t>
                      </w:r>
                      <w:r w:rsidRPr="001D3A2D">
                        <w:rPr>
                          <w:rFonts w:ascii="Lucida Bright" w:hAnsi="Lucida Bright"/>
                          <w:b/>
                          <w:sz w:val="20"/>
                          <w:szCs w:val="16"/>
                          <w:u w:val="single"/>
                        </w:rPr>
                        <w:br/>
                      </w:r>
                    </w:p>
                    <w:p w14:paraId="5D9C62D2" w14:textId="78AA21F4" w:rsidR="00CD2615" w:rsidRPr="007D033A" w:rsidRDefault="00CD2615" w:rsidP="00CD2615">
                      <w:pPr>
                        <w:jc w:val="both"/>
                        <w:rPr>
                          <w:rFonts w:ascii="Lucida Bright" w:hAnsi="Lucida Bright"/>
                          <w:sz w:val="16"/>
                          <w:szCs w:val="12"/>
                        </w:rPr>
                      </w:pPr>
                      <w:r w:rsidRPr="007D033A">
                        <w:rPr>
                          <w:rFonts w:ascii="Lucida Bright" w:hAnsi="Lucida Bright"/>
                          <w:sz w:val="16"/>
                          <w:szCs w:val="12"/>
                        </w:rPr>
                        <w:t>The grading procedure for all written and practical testing is calculated by dividing the number correct by the number possible on each test to reflect a percentage grade</w:t>
                      </w:r>
                      <w:r>
                        <w:rPr>
                          <w:rFonts w:ascii="Lucida Bright" w:hAnsi="Lucida Bright"/>
                          <w:sz w:val="16"/>
                          <w:szCs w:val="12"/>
                        </w:rPr>
                        <w:t xml:space="preserve"> ranging from 0 - 100</w:t>
                      </w:r>
                      <w:r w:rsidRPr="007D033A">
                        <w:rPr>
                          <w:rFonts w:ascii="Lucida Bright" w:hAnsi="Lucida Bright"/>
                          <w:sz w:val="16"/>
                          <w:szCs w:val="12"/>
                        </w:rPr>
                        <w:t>. Seventy percent (70%) is considered to be a passing grade with regards to all testing other than Final Exams, which must be passed with a score of seventy-five percent (75%) or better.</w:t>
                      </w:r>
                    </w:p>
                  </w:txbxContent>
                </v:textbox>
                <w10:wrap anchorx="margin" anchory="margin"/>
              </v:shape>
            </w:pict>
          </mc:Fallback>
        </mc:AlternateContent>
      </w:r>
      <w:r w:rsidR="00041129" w:rsidRPr="00AB4EE7">
        <w:rPr>
          <w:rFonts w:ascii="Lucida Bright" w:hAnsi="Lucida Bright" w:cstheme="minorHAnsi"/>
          <w:b/>
          <w:noProof/>
          <w:szCs w:val="18"/>
          <w:u w:val="single"/>
        </w:rPr>
        <mc:AlternateContent>
          <mc:Choice Requires="wps">
            <w:drawing>
              <wp:anchor distT="45720" distB="45720" distL="114300" distR="114300" simplePos="0" relativeHeight="252083712" behindDoc="0" locked="0" layoutInCell="1" allowOverlap="1" wp14:anchorId="45702221" wp14:editId="74D8471B">
                <wp:simplePos x="0" y="0"/>
                <wp:positionH relativeFrom="margin">
                  <wp:posOffset>-99907</wp:posOffset>
                </wp:positionH>
                <wp:positionV relativeFrom="paragraph">
                  <wp:posOffset>206799</wp:posOffset>
                </wp:positionV>
                <wp:extent cx="4461510" cy="304800"/>
                <wp:effectExtent l="0" t="0" r="0" b="0"/>
                <wp:wrapNone/>
                <wp:docPr id="7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1510" cy="304800"/>
                        </a:xfrm>
                        <a:prstGeom prst="rect">
                          <a:avLst/>
                        </a:prstGeom>
                        <a:noFill/>
                        <a:ln w="9525">
                          <a:noFill/>
                          <a:miter lim="800000"/>
                          <a:headEnd/>
                          <a:tailEnd/>
                        </a:ln>
                      </wps:spPr>
                      <wps:txbx>
                        <w:txbxContent>
                          <w:p w14:paraId="330B0D84" w14:textId="4AB651F3" w:rsidR="00041129" w:rsidRPr="00451CA7" w:rsidRDefault="00041129" w:rsidP="00041129">
                            <w:pPr>
                              <w:jc w:val="both"/>
                              <w:rPr>
                                <w:rFonts w:ascii="Lucida Bright" w:hAnsi="Lucida Bright" w:cstheme="minorHAnsi"/>
                                <w:b/>
                                <w:sz w:val="20"/>
                                <w:szCs w:val="18"/>
                                <w:u w:val="single"/>
                              </w:rPr>
                            </w:pPr>
                            <w:bookmarkStart w:id="173" w:name="_Hlk78543955"/>
                            <w:r w:rsidRPr="00451CA7">
                              <w:rPr>
                                <w:rFonts w:ascii="Lucida Bright" w:hAnsi="Lucida Bright" w:cstheme="minorHAnsi"/>
                                <w:b/>
                                <w:szCs w:val="18"/>
                                <w:u w:val="single"/>
                              </w:rPr>
                              <w:t>Esthetics Course Breakdown</w:t>
                            </w:r>
                            <w:r w:rsidRPr="00451CA7">
                              <w:rPr>
                                <w:rFonts w:ascii="Lucida Bright" w:hAnsi="Lucida Bright" w:cstheme="minorHAnsi"/>
                                <w:b/>
                                <w:szCs w:val="18"/>
                              </w:rPr>
                              <w:t xml:space="preserve"> – </w:t>
                            </w:r>
                            <w:r w:rsidRPr="00451CA7">
                              <w:rPr>
                                <w:rFonts w:ascii="Lucida Bright" w:hAnsi="Lucida Bright" w:cstheme="minorHAnsi"/>
                                <w:b/>
                                <w:szCs w:val="18"/>
                                <w:u w:val="single"/>
                              </w:rPr>
                              <w:t>750 REQUIRED HOURS</w:t>
                            </w:r>
                          </w:p>
                          <w:bookmarkEnd w:id="173"/>
                          <w:p w14:paraId="7FE694C3" w14:textId="33B13DF9" w:rsidR="00041129" w:rsidRDefault="0004112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02221" id="_x0000_s1110" type="#_x0000_t202" style="position:absolute;left:0;text-align:left;margin-left:-7.85pt;margin-top:16.3pt;width:351.3pt;height:24pt;z-index:25208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" filled="f" stroked="f">
                <v:textbox>
                  <w:txbxContent>
                    <w:p w14:paraId="330B0D84" w14:textId="4AB651F3" w:rsidR="00041129" w:rsidRPr="00451CA7" w:rsidRDefault="00041129" w:rsidP="00041129">
                      <w:pPr>
                        <w:jc w:val="both"/>
                        <w:rPr>
                          <w:rFonts w:ascii="Lucida Bright" w:hAnsi="Lucida Bright" w:cstheme="minorHAnsi"/>
                          <w:b/>
                          <w:sz w:val="20"/>
                          <w:szCs w:val="18"/>
                          <w:u w:val="single"/>
                        </w:rPr>
                      </w:pPr>
                      <w:bookmarkStart w:id="174" w:name="_Hlk78543955"/>
                      <w:r w:rsidRPr="00451CA7">
                        <w:rPr>
                          <w:rFonts w:ascii="Lucida Bright" w:hAnsi="Lucida Bright" w:cstheme="minorHAnsi"/>
                          <w:b/>
                          <w:szCs w:val="18"/>
                          <w:u w:val="single"/>
                        </w:rPr>
                        <w:t>Esthetics Course Breakdown</w:t>
                      </w:r>
                      <w:r w:rsidRPr="00451CA7">
                        <w:rPr>
                          <w:rFonts w:ascii="Lucida Bright" w:hAnsi="Lucida Bright" w:cstheme="minorHAnsi"/>
                          <w:b/>
                          <w:szCs w:val="18"/>
                        </w:rPr>
                        <w:t xml:space="preserve"> – </w:t>
                      </w:r>
                      <w:r w:rsidRPr="00451CA7">
                        <w:rPr>
                          <w:rFonts w:ascii="Lucida Bright" w:hAnsi="Lucida Bright" w:cstheme="minorHAnsi"/>
                          <w:b/>
                          <w:szCs w:val="18"/>
                          <w:u w:val="single"/>
                        </w:rPr>
                        <w:t>750 REQUIRED HOURS</w:t>
                      </w:r>
                    </w:p>
                    <w:bookmarkEnd w:id="174"/>
                    <w:p w14:paraId="7FE694C3" w14:textId="33B13DF9" w:rsidR="00041129" w:rsidRDefault="00041129"/>
                  </w:txbxContent>
                </v:textbox>
                <w10:wrap anchorx="margin"/>
              </v:shape>
            </w:pict>
          </mc:Fallback>
        </mc:AlternateContent>
      </w:r>
    </w:p>
    <w:p w14:paraId="1528B63D" w14:textId="022FD156" w:rsidR="00F6042D" w:rsidRPr="00AB4EE7" w:rsidRDefault="00F6042D" w:rsidP="001321DF">
      <w:pPr>
        <w:ind w:firstLine="720"/>
        <w:jc w:val="both"/>
        <w:rPr>
          <w:rFonts w:ascii="Lucida Bright" w:hAnsi="Lucida Bright" w:cstheme="minorHAnsi"/>
          <w:b/>
          <w:szCs w:val="18"/>
          <w:u w:val="single"/>
        </w:rPr>
        <w:sectPr w:rsidR="00F6042D" w:rsidRPr="00AB4EE7" w:rsidSect="005D309E">
          <w:pgSz w:w="12240" w:h="15840" w:code="1"/>
          <w:pgMar w:top="990" w:right="1080" w:bottom="1440" w:left="1080" w:header="720" w:footer="720" w:gutter="0"/>
          <w:cols w:space="720"/>
          <w:docGrid w:linePitch="360"/>
        </w:sectPr>
      </w:pPr>
    </w:p>
    <w:p w14:paraId="09DF2387" w14:textId="2F4FB72A" w:rsidR="00F6042D" w:rsidRPr="00AB4EE7" w:rsidRDefault="00CB2ADF" w:rsidP="00F6042D">
      <w:pPr>
        <w:spacing w:line="320" w:lineRule="atLeast"/>
        <w:jc w:val="both"/>
        <w:rPr>
          <w:rFonts w:ascii="Lucida Bright" w:hAnsi="Lucida Bright" w:cstheme="minorHAnsi"/>
          <w:sz w:val="24"/>
        </w:rPr>
      </w:pPr>
      <w:r w:rsidRPr="00AB4EE7">
        <w:rPr>
          <w:rFonts w:ascii="Lucida Bright" w:hAnsi="Lucida Bright" w:cstheme="minorHAnsi"/>
          <w:b/>
          <w:noProof/>
          <w:sz w:val="28"/>
          <w:u w:val="single"/>
        </w:rPr>
        <w:lastRenderedPageBreak/>
        <mc:AlternateContent>
          <mc:Choice Requires="wps">
            <w:drawing>
              <wp:anchor distT="45720" distB="45720" distL="114300" distR="114300" simplePos="0" relativeHeight="252086784" behindDoc="0" locked="0" layoutInCell="1" allowOverlap="1" wp14:anchorId="77A532E7" wp14:editId="16C73512">
                <wp:simplePos x="0" y="0"/>
                <wp:positionH relativeFrom="column">
                  <wp:posOffset>4614333</wp:posOffset>
                </wp:positionH>
                <wp:positionV relativeFrom="paragraph">
                  <wp:posOffset>-279400</wp:posOffset>
                </wp:positionV>
                <wp:extent cx="1617134" cy="1404620"/>
                <wp:effectExtent l="0" t="0" r="0" b="5715"/>
                <wp:wrapNone/>
                <wp:docPr id="7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134" cy="1404620"/>
                        </a:xfrm>
                        <a:prstGeom prst="rect">
                          <a:avLst/>
                        </a:prstGeom>
                        <a:noFill/>
                        <a:ln w="9525">
                          <a:noFill/>
                          <a:miter lim="800000"/>
                          <a:headEnd/>
                          <a:tailEnd/>
                        </a:ln>
                      </wps:spPr>
                      <wps:txbx>
                        <w:txbxContent>
                          <w:p w14:paraId="7F7EF690" w14:textId="77777777" w:rsidR="00041129" w:rsidRPr="00041129" w:rsidRDefault="00041129" w:rsidP="00041129">
                            <w:pPr>
                              <w:ind w:right="-180"/>
                              <w:rPr>
                                <w:rFonts w:ascii="Lucida Bright" w:hAnsi="Lucida Bright" w:cstheme="minorHAnsi"/>
                                <w:b/>
                                <w:sz w:val="24"/>
                                <w:szCs w:val="16"/>
                                <w:u w:val="single"/>
                              </w:rPr>
                            </w:pPr>
                            <w:r w:rsidRPr="00041129">
                              <w:rPr>
                                <w:rFonts w:ascii="Lucida Bright" w:hAnsi="Lucida Bright" w:cstheme="minorHAnsi"/>
                                <w:b/>
                                <w:sz w:val="24"/>
                                <w:szCs w:val="16"/>
                                <w:u w:val="single"/>
                              </w:rPr>
                              <w:t>Course Sequence: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A532E7" id="_x0000_s1111" type="#_x0000_t202" style="position:absolute;left:0;text-align:left;margin-left:363.35pt;margin-top:-22pt;width:127.35pt;height:110.6pt;z-index:25208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" filled="f" stroked="f">
                <v:textbox style="mso-fit-shape-to-text:t">
                  <w:txbxContent>
                    <w:p w14:paraId="7F7EF690" w14:textId="77777777" w:rsidR="00041129" w:rsidRPr="00041129" w:rsidRDefault="00041129" w:rsidP="00041129">
                      <w:pPr>
                        <w:ind w:right="-180"/>
                        <w:rPr>
                          <w:rFonts w:ascii="Lucida Bright" w:hAnsi="Lucida Bright" w:cstheme="minorHAnsi"/>
                          <w:b/>
                          <w:sz w:val="24"/>
                          <w:szCs w:val="16"/>
                          <w:u w:val="single"/>
                        </w:rPr>
                      </w:pPr>
                      <w:r w:rsidRPr="00041129">
                        <w:rPr>
                          <w:rFonts w:ascii="Lucida Bright" w:hAnsi="Lucida Bright" w:cstheme="minorHAnsi"/>
                          <w:b/>
                          <w:sz w:val="24"/>
                          <w:szCs w:val="16"/>
                          <w:u w:val="single"/>
                        </w:rPr>
                        <w:t>Course Sequence:</w:t>
                      </w:r>
                    </w:p>
                  </w:txbxContent>
                </v:textbox>
              </v:shape>
            </w:pict>
          </mc:Fallback>
        </mc:AlternateContent>
      </w:r>
      <w:r w:rsidRPr="00AB4EE7">
        <w:rPr>
          <w:rFonts w:ascii="Lucida Bright" w:hAnsi="Lucida Bright" w:cstheme="minorHAnsi"/>
          <w:b/>
          <w:noProof/>
          <w:sz w:val="28"/>
          <w:u w:val="single"/>
        </w:rPr>
        <mc:AlternateContent>
          <mc:Choice Requires="wps">
            <w:drawing>
              <wp:anchor distT="0" distB="0" distL="114300" distR="114300" simplePos="0" relativeHeight="252088832" behindDoc="0" locked="0" layoutInCell="1" allowOverlap="1" wp14:anchorId="41C2756F" wp14:editId="7AF03417">
                <wp:simplePos x="0" y="0"/>
                <wp:positionH relativeFrom="margin">
                  <wp:posOffset>4460028</wp:posOffset>
                </wp:positionH>
                <wp:positionV relativeFrom="paragraph">
                  <wp:posOffset>8255</wp:posOffset>
                </wp:positionV>
                <wp:extent cx="1879600" cy="2266950"/>
                <wp:effectExtent l="0" t="0" r="25400" b="19050"/>
                <wp:wrapNone/>
                <wp:docPr id="7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2266950"/>
                        </a:xfrm>
                        <a:prstGeom prst="rect">
                          <a:avLst/>
                        </a:prstGeom>
                        <a:solidFill>
                          <a:srgbClr val="FFFFFF"/>
                        </a:solidFill>
                        <a:ln w="25400" cmpd="dbl">
                          <a:solidFill>
                            <a:srgbClr val="000000"/>
                          </a:solidFill>
                          <a:miter lim="800000"/>
                          <a:headEnd/>
                          <a:tailEnd/>
                        </a:ln>
                      </wps:spPr>
                      <wps:txbx>
                        <w:txbxContent>
                          <w:p w14:paraId="0C04CAEA"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1 </w:t>
                            </w:r>
                            <w:r w:rsidRPr="00041129">
                              <w:rPr>
                                <w:rFonts w:ascii="Candara Light" w:hAnsi="Candara Light" w:cstheme="minorHAnsi"/>
                                <w:b/>
                                <w:sz w:val="14"/>
                                <w:szCs w:val="14"/>
                              </w:rPr>
                              <w:br/>
                            </w:r>
                            <w:r w:rsidRPr="00041129">
                              <w:rPr>
                                <w:rFonts w:ascii="Candara Light" w:hAnsi="Candara Light" w:cstheme="minorHAnsi"/>
                                <w:b/>
                                <w:sz w:val="18"/>
                                <w:szCs w:val="18"/>
                              </w:rPr>
                              <w:t>(0-270 Hours)</w:t>
                            </w:r>
                          </w:p>
                          <w:p w14:paraId="2EE93AF1" w14:textId="77777777" w:rsidR="00041129" w:rsidRPr="00041129" w:rsidRDefault="00041129" w:rsidP="00041129">
                            <w:pPr>
                              <w:jc w:val="center"/>
                              <w:rPr>
                                <w:rFonts w:ascii="Candara Light" w:hAnsi="Candara Light" w:cstheme="minorHAnsi"/>
                                <w:b/>
                                <w:sz w:val="18"/>
                                <w:szCs w:val="18"/>
                              </w:rPr>
                            </w:pPr>
                          </w:p>
                          <w:p w14:paraId="4486F16A" w14:textId="77777777" w:rsidR="00041129" w:rsidRPr="00041129" w:rsidRDefault="00041129" w:rsidP="00041129">
                            <w:pPr>
                              <w:spacing w:after="120"/>
                              <w:rPr>
                                <w:rFonts w:ascii="Candara Light" w:hAnsi="Candara Light" w:cstheme="minorHAnsi"/>
                                <w:b/>
                                <w:bCs/>
                                <w:sz w:val="28"/>
                                <w:szCs w:val="28"/>
                              </w:rPr>
                            </w:pPr>
                            <w:r w:rsidRPr="00041129">
                              <w:rPr>
                                <w:rFonts w:ascii="Candara Light" w:hAnsi="Candara Light" w:cstheme="minorHAnsi"/>
                                <w:b/>
                                <w:bCs/>
                                <w:sz w:val="24"/>
                                <w:szCs w:val="32"/>
                              </w:rPr>
                              <w:t>Intro to basics:</w:t>
                            </w:r>
                          </w:p>
                          <w:p w14:paraId="07E83C63"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New student Orientation</w:t>
                            </w:r>
                          </w:p>
                          <w:p w14:paraId="73616360"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Introductory theory &amp; basic practical skills</w:t>
                            </w:r>
                          </w:p>
                          <w:p w14:paraId="7A2E49AA"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Safety and sanitation</w:t>
                            </w:r>
                          </w:p>
                          <w:p w14:paraId="5CCCFF42"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Intro to clinic floor and client consultation</w:t>
                            </w:r>
                          </w:p>
                          <w:p w14:paraId="3F697499"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Complete assessment of basic knowledge and skills</w:t>
                            </w:r>
                          </w:p>
                          <w:p w14:paraId="4BAAE175" w14:textId="77777777" w:rsidR="00041129" w:rsidRPr="007614F4" w:rsidRDefault="00041129" w:rsidP="00041129">
                            <w:pPr>
                              <w:spacing w:after="120" w:line="280" w:lineRule="exact"/>
                              <w:rPr>
                                <w:rFonts w:ascii="Lucida Bright" w:hAnsi="Lucida Bright" w:cstheme="minorHAnsi"/>
                              </w:rPr>
                            </w:pPr>
                          </w:p>
                          <w:p w14:paraId="7598111B" w14:textId="77777777" w:rsidR="00041129" w:rsidRPr="007614F4" w:rsidRDefault="00041129" w:rsidP="00041129">
                            <w:pPr>
                              <w:spacing w:after="120" w:line="280" w:lineRule="exact"/>
                              <w:rPr>
                                <w:rFonts w:ascii="Lucida Bright" w:hAnsi="Lucida Bright" w:cstheme="minorHAnsi"/>
                                <w:sz w:val="24"/>
                                <w:szCs w:val="24"/>
                              </w:rPr>
                            </w:pPr>
                          </w:p>
                          <w:p w14:paraId="65D51D36" w14:textId="77777777" w:rsidR="00041129" w:rsidRPr="00D14B00" w:rsidRDefault="00041129" w:rsidP="00041129">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C2756F" id="_x0000_s1112" type="#_x0000_t202" style="position:absolute;left:0;text-align:left;margin-left:351.2pt;margin-top:.65pt;width:148pt;height:178.5pt;z-index:25208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" strokeweight="2pt">
                <v:stroke linestyle="thinThin"/>
                <v:textbox>
                  <w:txbxContent>
                    <w:p w14:paraId="0C04CAEA"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1 </w:t>
                      </w:r>
                      <w:r w:rsidRPr="00041129">
                        <w:rPr>
                          <w:rFonts w:ascii="Candara Light" w:hAnsi="Candara Light" w:cstheme="minorHAnsi"/>
                          <w:b/>
                          <w:sz w:val="14"/>
                          <w:szCs w:val="14"/>
                        </w:rPr>
                        <w:br/>
                      </w:r>
                      <w:r w:rsidRPr="00041129">
                        <w:rPr>
                          <w:rFonts w:ascii="Candara Light" w:hAnsi="Candara Light" w:cstheme="minorHAnsi"/>
                          <w:b/>
                          <w:sz w:val="18"/>
                          <w:szCs w:val="18"/>
                        </w:rPr>
                        <w:t>(0-270 Hours)</w:t>
                      </w:r>
                    </w:p>
                    <w:p w14:paraId="2EE93AF1" w14:textId="77777777" w:rsidR="00041129" w:rsidRPr="00041129" w:rsidRDefault="00041129" w:rsidP="00041129">
                      <w:pPr>
                        <w:jc w:val="center"/>
                        <w:rPr>
                          <w:rFonts w:ascii="Candara Light" w:hAnsi="Candara Light" w:cstheme="minorHAnsi"/>
                          <w:b/>
                          <w:sz w:val="18"/>
                          <w:szCs w:val="18"/>
                        </w:rPr>
                      </w:pPr>
                    </w:p>
                    <w:p w14:paraId="4486F16A" w14:textId="77777777" w:rsidR="00041129" w:rsidRPr="00041129" w:rsidRDefault="00041129" w:rsidP="00041129">
                      <w:pPr>
                        <w:spacing w:after="120"/>
                        <w:rPr>
                          <w:rFonts w:ascii="Candara Light" w:hAnsi="Candara Light" w:cstheme="minorHAnsi"/>
                          <w:b/>
                          <w:bCs/>
                          <w:sz w:val="28"/>
                          <w:szCs w:val="28"/>
                        </w:rPr>
                      </w:pPr>
                      <w:r w:rsidRPr="00041129">
                        <w:rPr>
                          <w:rFonts w:ascii="Candara Light" w:hAnsi="Candara Light" w:cstheme="minorHAnsi"/>
                          <w:b/>
                          <w:bCs/>
                          <w:sz w:val="24"/>
                          <w:szCs w:val="32"/>
                        </w:rPr>
                        <w:t>Intro to basics:</w:t>
                      </w:r>
                    </w:p>
                    <w:p w14:paraId="07E83C63"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New student Orientation</w:t>
                      </w:r>
                    </w:p>
                    <w:p w14:paraId="73616360"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Introductory theory &amp; basic practical skills</w:t>
                      </w:r>
                    </w:p>
                    <w:p w14:paraId="7A2E49AA"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Safety and sanitation</w:t>
                      </w:r>
                    </w:p>
                    <w:p w14:paraId="5CCCFF42"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Intro to clinic floor and client consultation</w:t>
                      </w:r>
                    </w:p>
                    <w:p w14:paraId="3F697499" w14:textId="77777777" w:rsidR="00041129" w:rsidRPr="00041129" w:rsidRDefault="00041129" w:rsidP="00650181">
                      <w:pPr>
                        <w:numPr>
                          <w:ilvl w:val="0"/>
                          <w:numId w:val="50"/>
                        </w:numPr>
                        <w:spacing w:after="120"/>
                        <w:ind w:left="90" w:hanging="180"/>
                        <w:rPr>
                          <w:rFonts w:ascii="Candara Light" w:hAnsi="Candara Light" w:cstheme="minorHAnsi"/>
                          <w:b/>
                          <w:bCs/>
                          <w:sz w:val="16"/>
                          <w:szCs w:val="16"/>
                        </w:rPr>
                      </w:pPr>
                      <w:r w:rsidRPr="00041129">
                        <w:rPr>
                          <w:rFonts w:ascii="Candara Light" w:hAnsi="Candara Light" w:cstheme="minorHAnsi"/>
                          <w:b/>
                          <w:bCs/>
                          <w:sz w:val="16"/>
                          <w:szCs w:val="16"/>
                        </w:rPr>
                        <w:t>Complete assessment of basic knowledge and skills</w:t>
                      </w:r>
                    </w:p>
                    <w:p w14:paraId="4BAAE175" w14:textId="77777777" w:rsidR="00041129" w:rsidRPr="007614F4" w:rsidRDefault="00041129" w:rsidP="00041129">
                      <w:pPr>
                        <w:spacing w:after="120" w:line="280" w:lineRule="exact"/>
                        <w:rPr>
                          <w:rFonts w:ascii="Lucida Bright" w:hAnsi="Lucida Bright" w:cstheme="minorHAnsi"/>
                        </w:rPr>
                      </w:pPr>
                    </w:p>
                    <w:p w14:paraId="7598111B" w14:textId="77777777" w:rsidR="00041129" w:rsidRPr="007614F4" w:rsidRDefault="00041129" w:rsidP="00041129">
                      <w:pPr>
                        <w:spacing w:after="120" w:line="280" w:lineRule="exact"/>
                        <w:rPr>
                          <w:rFonts w:ascii="Lucida Bright" w:hAnsi="Lucida Bright" w:cstheme="minorHAnsi"/>
                          <w:sz w:val="24"/>
                          <w:szCs w:val="24"/>
                        </w:rPr>
                      </w:pPr>
                    </w:p>
                    <w:p w14:paraId="65D51D36" w14:textId="77777777" w:rsidR="00041129" w:rsidRPr="00D14B00" w:rsidRDefault="00041129" w:rsidP="00041129">
                      <w:pPr>
                        <w:spacing w:after="120" w:line="280" w:lineRule="exact"/>
                        <w:rPr>
                          <w:rFonts w:ascii="Lucida Bright" w:hAnsi="Lucida Bright" w:cstheme="minorHAnsi"/>
                          <w:sz w:val="28"/>
                          <w:szCs w:val="28"/>
                        </w:rPr>
                      </w:pPr>
                    </w:p>
                  </w:txbxContent>
                </v:textbox>
                <w10:wrap anchorx="margin"/>
              </v:shape>
            </w:pict>
          </mc:Fallback>
        </mc:AlternateContent>
      </w:r>
      <w:r w:rsidRPr="00AB4EE7">
        <w:rPr>
          <w:rFonts w:ascii="Lucida Bright" w:hAnsi="Lucida Bright" w:cstheme="minorHAnsi"/>
          <w:noProof/>
          <w:sz w:val="20"/>
          <w:szCs w:val="18"/>
        </w:rPr>
        <mc:AlternateContent>
          <mc:Choice Requires="wps">
            <w:drawing>
              <wp:anchor distT="0" distB="0" distL="228600" distR="228600" simplePos="0" relativeHeight="251820544" behindDoc="1" locked="0" layoutInCell="1" allowOverlap="1" wp14:anchorId="35A93019" wp14:editId="20328101">
                <wp:simplePos x="0" y="0"/>
                <wp:positionH relativeFrom="page">
                  <wp:posOffset>4929717</wp:posOffset>
                </wp:positionH>
                <wp:positionV relativeFrom="margin">
                  <wp:posOffset>-228600</wp:posOffset>
                </wp:positionV>
                <wp:extent cx="2089150" cy="8407400"/>
                <wp:effectExtent l="19050" t="0" r="6350" b="0"/>
                <wp:wrapNone/>
                <wp:docPr id="141" name="Text Box 141"/>
                <wp:cNvGraphicFramePr/>
                <a:graphic xmlns:a="http://schemas.openxmlformats.org/drawingml/2006/main">
                  <a:graphicData uri="http://schemas.microsoft.com/office/word/2010/wordprocessingShape">
                    <wps:wsp>
                      <wps:cNvSpPr txBox="1"/>
                      <wps:spPr>
                        <a:xfrm>
                          <a:off x="0" y="0"/>
                          <a:ext cx="2089150" cy="8407400"/>
                        </a:xfrm>
                        <a:prstGeom prst="rect">
                          <a:avLst/>
                        </a:prstGeom>
                        <a:solidFill>
                          <a:schemeClr val="bg1"/>
                        </a:solidFill>
                        <a:ln w="6350">
                          <a:noFill/>
                        </a:ln>
                        <a:effectLst>
                          <a:outerShdw dist="19050" dir="10800000" algn="r" rotWithShape="0">
                            <a:schemeClr val="accent2"/>
                          </a:outerShdw>
                        </a:effectLst>
                      </wps:spPr>
                      <wps:style>
                        <a:lnRef idx="0">
                          <a:schemeClr val="accent1"/>
                        </a:lnRef>
                        <a:fillRef idx="0">
                          <a:schemeClr val="accent1"/>
                        </a:fillRef>
                        <a:effectRef idx="0">
                          <a:schemeClr val="accent1"/>
                        </a:effectRef>
                        <a:fontRef idx="minor">
                          <a:schemeClr val="dk1"/>
                        </a:fontRef>
                      </wps:style>
                      <wps:txbx>
                        <w:txbxContent>
                          <w:p w14:paraId="6804E2EB" w14:textId="6F3C5228" w:rsidR="00E66F42" w:rsidRDefault="00E66F42" w:rsidP="00C66EC8">
                            <w:pPr>
                              <w:rPr>
                                <w:color w:val="808080" w:themeColor="background1" w:themeShade="80"/>
                              </w:rPr>
                            </w:pPr>
                          </w:p>
                          <w:p w14:paraId="7828CE46" w14:textId="038FAFEE" w:rsidR="005D309E" w:rsidRDefault="005D309E" w:rsidP="00C66EC8">
                            <w:pPr>
                              <w:rPr>
                                <w:color w:val="808080" w:themeColor="background1" w:themeShade="80"/>
                              </w:rPr>
                            </w:pPr>
                          </w:p>
                          <w:p w14:paraId="1E823AF3" w14:textId="6E94A8CC" w:rsidR="00E66F42" w:rsidRDefault="00E66F42" w:rsidP="005D309E">
                            <w:pPr>
                              <w:ind w:left="-90"/>
                              <w:rPr>
                                <w:color w:val="808080" w:themeColor="background1" w:themeShade="80"/>
                              </w:rPr>
                            </w:pPr>
                          </w:p>
                          <w:p w14:paraId="19FC19C1" w14:textId="335F7EBA" w:rsidR="005D309E" w:rsidRDefault="005D309E" w:rsidP="005D309E">
                            <w:pPr>
                              <w:ind w:left="180"/>
                              <w:rPr>
                                <w:color w:val="808080" w:themeColor="background1" w:themeShade="80"/>
                              </w:rPr>
                            </w:pPr>
                          </w:p>
                          <w:p w14:paraId="56969B9E" w14:textId="6ADCE838" w:rsidR="005D309E" w:rsidRDefault="005D309E" w:rsidP="00C66EC8">
                            <w:pPr>
                              <w:rPr>
                                <w:color w:val="808080" w:themeColor="background1" w:themeShade="80"/>
                              </w:rPr>
                            </w:pPr>
                          </w:p>
                          <w:p w14:paraId="37C594CB" w14:textId="31EA11AE" w:rsidR="005D309E" w:rsidRDefault="005D309E" w:rsidP="00C66EC8">
                            <w:pPr>
                              <w:rPr>
                                <w:color w:val="808080" w:themeColor="background1" w:themeShade="80"/>
                              </w:rPr>
                            </w:pPr>
                          </w:p>
                          <w:p w14:paraId="7BB50332" w14:textId="01C7B124" w:rsidR="005D309E" w:rsidRDefault="005D309E" w:rsidP="00C66EC8">
                            <w:pPr>
                              <w:rPr>
                                <w:color w:val="808080" w:themeColor="background1" w:themeShade="80"/>
                              </w:rPr>
                            </w:pPr>
                          </w:p>
                          <w:p w14:paraId="051C2D22" w14:textId="09A6D092" w:rsidR="00E66F42" w:rsidRDefault="00E66F42" w:rsidP="00C66EC8">
                            <w:pPr>
                              <w:rPr>
                                <w:color w:val="808080" w:themeColor="background1" w:themeShade="80"/>
                              </w:rPr>
                            </w:pPr>
                          </w:p>
                          <w:p w14:paraId="5F9C1707" w14:textId="0AE7E320" w:rsidR="00041129" w:rsidRDefault="00041129" w:rsidP="00C66EC8">
                            <w:pPr>
                              <w:rPr>
                                <w:color w:val="808080" w:themeColor="background1" w:themeShade="80"/>
                              </w:rPr>
                            </w:pPr>
                          </w:p>
                          <w:p w14:paraId="7D010036" w14:textId="2A7223A9" w:rsidR="00041129" w:rsidRDefault="00041129" w:rsidP="00C66EC8">
                            <w:pPr>
                              <w:rPr>
                                <w:color w:val="808080" w:themeColor="background1" w:themeShade="80"/>
                              </w:rPr>
                            </w:pPr>
                          </w:p>
                          <w:p w14:paraId="77CED099" w14:textId="5425855A" w:rsidR="00041129" w:rsidRDefault="00041129" w:rsidP="00C66EC8">
                            <w:pPr>
                              <w:rPr>
                                <w:color w:val="808080" w:themeColor="background1" w:themeShade="80"/>
                              </w:rPr>
                            </w:pPr>
                          </w:p>
                          <w:p w14:paraId="3E79ACA1" w14:textId="5CE07BA5" w:rsidR="00041129" w:rsidRDefault="00041129" w:rsidP="00C66EC8">
                            <w:pPr>
                              <w:rPr>
                                <w:color w:val="808080" w:themeColor="background1" w:themeShade="80"/>
                              </w:rPr>
                            </w:pPr>
                          </w:p>
                          <w:p w14:paraId="2AF45D02" w14:textId="7BA0D710" w:rsidR="00041129" w:rsidRDefault="00041129" w:rsidP="00C66EC8">
                            <w:pPr>
                              <w:rPr>
                                <w:color w:val="808080" w:themeColor="background1" w:themeShade="80"/>
                              </w:rPr>
                            </w:pPr>
                          </w:p>
                          <w:p w14:paraId="646769A3" w14:textId="6E4C708C" w:rsidR="00041129" w:rsidRDefault="00041129" w:rsidP="00C66EC8">
                            <w:pPr>
                              <w:rPr>
                                <w:color w:val="808080" w:themeColor="background1" w:themeShade="80"/>
                              </w:rPr>
                            </w:pPr>
                          </w:p>
                          <w:p w14:paraId="05869F01" w14:textId="188E8B75" w:rsidR="00041129" w:rsidRDefault="00041129" w:rsidP="00C66EC8">
                            <w:pPr>
                              <w:rPr>
                                <w:color w:val="808080" w:themeColor="background1" w:themeShade="80"/>
                              </w:rPr>
                            </w:pPr>
                          </w:p>
                          <w:p w14:paraId="2F88D3C8" w14:textId="2F31760D" w:rsidR="00041129" w:rsidRDefault="00041129" w:rsidP="00C66EC8">
                            <w:pPr>
                              <w:rPr>
                                <w:color w:val="808080" w:themeColor="background1" w:themeShade="80"/>
                              </w:rPr>
                            </w:pPr>
                          </w:p>
                          <w:p w14:paraId="178A94C3" w14:textId="3A79AD9E" w:rsidR="00041129" w:rsidRDefault="00041129" w:rsidP="00C66EC8">
                            <w:pPr>
                              <w:rPr>
                                <w:color w:val="808080" w:themeColor="background1" w:themeShade="80"/>
                              </w:rPr>
                            </w:pPr>
                          </w:p>
                          <w:p w14:paraId="690669C0" w14:textId="3613E569" w:rsidR="00041129" w:rsidRDefault="00041129" w:rsidP="00C66EC8">
                            <w:pPr>
                              <w:rPr>
                                <w:color w:val="808080" w:themeColor="background1" w:themeShade="80"/>
                              </w:rPr>
                            </w:pPr>
                          </w:p>
                          <w:p w14:paraId="3454ADE2" w14:textId="2F9F8E8B" w:rsidR="00041129" w:rsidRDefault="00041129" w:rsidP="00C66EC8">
                            <w:pPr>
                              <w:rPr>
                                <w:color w:val="808080" w:themeColor="background1" w:themeShade="80"/>
                              </w:rPr>
                            </w:pPr>
                          </w:p>
                          <w:p w14:paraId="172C435D" w14:textId="18210A99" w:rsidR="00041129" w:rsidRDefault="00041129" w:rsidP="00C66EC8">
                            <w:pPr>
                              <w:rPr>
                                <w:color w:val="808080" w:themeColor="background1" w:themeShade="80"/>
                              </w:rPr>
                            </w:pPr>
                          </w:p>
                          <w:p w14:paraId="46A051D2" w14:textId="0F6FAEA6" w:rsidR="00041129" w:rsidRDefault="00041129" w:rsidP="00C66EC8">
                            <w:pPr>
                              <w:rPr>
                                <w:color w:val="808080" w:themeColor="background1" w:themeShade="80"/>
                              </w:rPr>
                            </w:pPr>
                          </w:p>
                          <w:p w14:paraId="4A8BC31D" w14:textId="6EC8FAD6" w:rsidR="00041129" w:rsidRDefault="00041129" w:rsidP="00C66EC8">
                            <w:pPr>
                              <w:rPr>
                                <w:color w:val="808080" w:themeColor="background1" w:themeShade="80"/>
                              </w:rPr>
                            </w:pPr>
                          </w:p>
                          <w:p w14:paraId="2F4BD2A3" w14:textId="0ADC8A77" w:rsidR="00041129" w:rsidRDefault="00041129" w:rsidP="00C66EC8">
                            <w:pPr>
                              <w:rPr>
                                <w:color w:val="808080" w:themeColor="background1" w:themeShade="80"/>
                              </w:rPr>
                            </w:pPr>
                          </w:p>
                          <w:p w14:paraId="49B8A323" w14:textId="4B57607D" w:rsidR="00041129" w:rsidRDefault="00041129" w:rsidP="00C66EC8">
                            <w:pPr>
                              <w:rPr>
                                <w:color w:val="808080" w:themeColor="background1" w:themeShade="80"/>
                              </w:rPr>
                            </w:pPr>
                          </w:p>
                          <w:p w14:paraId="721D6F07" w14:textId="6E3954A7" w:rsidR="00041129" w:rsidRDefault="00041129" w:rsidP="00C66EC8">
                            <w:pPr>
                              <w:rPr>
                                <w:color w:val="808080" w:themeColor="background1" w:themeShade="80"/>
                              </w:rPr>
                            </w:pPr>
                          </w:p>
                          <w:p w14:paraId="28718747" w14:textId="265F64F8" w:rsidR="00041129" w:rsidRDefault="00041129" w:rsidP="00C66EC8">
                            <w:pPr>
                              <w:rPr>
                                <w:color w:val="808080" w:themeColor="background1" w:themeShade="80"/>
                              </w:rPr>
                            </w:pPr>
                          </w:p>
                          <w:p w14:paraId="34B13E15" w14:textId="0EA78A1E" w:rsidR="00041129" w:rsidRDefault="00041129" w:rsidP="00C66EC8">
                            <w:pPr>
                              <w:rPr>
                                <w:color w:val="808080" w:themeColor="background1" w:themeShade="80"/>
                              </w:rPr>
                            </w:pPr>
                          </w:p>
                          <w:p w14:paraId="4C6A563F" w14:textId="267B9551" w:rsidR="00041129" w:rsidRDefault="00041129" w:rsidP="00C66EC8">
                            <w:pPr>
                              <w:rPr>
                                <w:color w:val="808080" w:themeColor="background1" w:themeShade="80"/>
                              </w:rPr>
                            </w:pPr>
                          </w:p>
                          <w:p w14:paraId="6E1C0383" w14:textId="43BFB68B" w:rsidR="00041129" w:rsidRDefault="00041129" w:rsidP="00C66EC8">
                            <w:pPr>
                              <w:rPr>
                                <w:color w:val="808080" w:themeColor="background1" w:themeShade="80"/>
                              </w:rPr>
                            </w:pPr>
                          </w:p>
                          <w:p w14:paraId="2CCAD960" w14:textId="7D01FA68" w:rsidR="00041129" w:rsidRDefault="00041129" w:rsidP="00C66EC8">
                            <w:pPr>
                              <w:rPr>
                                <w:color w:val="808080" w:themeColor="background1" w:themeShade="80"/>
                              </w:rPr>
                            </w:pPr>
                          </w:p>
                          <w:p w14:paraId="4FF0735F" w14:textId="5686ECA3" w:rsidR="00041129" w:rsidRDefault="00041129" w:rsidP="00C66EC8">
                            <w:pPr>
                              <w:rPr>
                                <w:color w:val="808080" w:themeColor="background1" w:themeShade="80"/>
                              </w:rPr>
                            </w:pPr>
                          </w:p>
                          <w:p w14:paraId="1130FCFD" w14:textId="1F662C3C" w:rsidR="00041129" w:rsidRDefault="00041129" w:rsidP="00C66EC8">
                            <w:pPr>
                              <w:rPr>
                                <w:color w:val="808080" w:themeColor="background1" w:themeShade="80"/>
                              </w:rPr>
                            </w:pPr>
                          </w:p>
                          <w:p w14:paraId="2DBBC7B9" w14:textId="17E9DA74" w:rsidR="00041129" w:rsidRDefault="00041129" w:rsidP="00C66EC8">
                            <w:pPr>
                              <w:rPr>
                                <w:color w:val="808080" w:themeColor="background1" w:themeShade="80"/>
                              </w:rPr>
                            </w:pPr>
                          </w:p>
                          <w:p w14:paraId="016E4A3E" w14:textId="7F22E58A" w:rsidR="00041129" w:rsidRDefault="00041129" w:rsidP="00C66EC8">
                            <w:pPr>
                              <w:rPr>
                                <w:color w:val="808080" w:themeColor="background1" w:themeShade="80"/>
                              </w:rPr>
                            </w:pPr>
                          </w:p>
                          <w:p w14:paraId="78CCE81A" w14:textId="67F11452" w:rsidR="00041129" w:rsidRDefault="00041129" w:rsidP="00C66EC8">
                            <w:pPr>
                              <w:rPr>
                                <w:color w:val="808080" w:themeColor="background1" w:themeShade="80"/>
                              </w:rPr>
                            </w:pPr>
                          </w:p>
                          <w:p w14:paraId="26A576C4" w14:textId="34CA030A" w:rsidR="00041129" w:rsidRDefault="00041129" w:rsidP="00C66EC8">
                            <w:pPr>
                              <w:rPr>
                                <w:color w:val="808080" w:themeColor="background1" w:themeShade="80"/>
                              </w:rPr>
                            </w:pPr>
                          </w:p>
                          <w:p w14:paraId="44E35533" w14:textId="604852B4" w:rsidR="00041129" w:rsidRDefault="00041129" w:rsidP="00C66EC8">
                            <w:pPr>
                              <w:rPr>
                                <w:color w:val="808080" w:themeColor="background1" w:themeShade="80"/>
                              </w:rPr>
                            </w:pPr>
                          </w:p>
                          <w:p w14:paraId="5199A0AD" w14:textId="0DB5EC29" w:rsidR="00041129" w:rsidRDefault="00041129" w:rsidP="00C66EC8">
                            <w:pPr>
                              <w:rPr>
                                <w:color w:val="808080" w:themeColor="background1" w:themeShade="80"/>
                              </w:rPr>
                            </w:pPr>
                          </w:p>
                          <w:p w14:paraId="0B84B93C" w14:textId="799033EE" w:rsidR="00041129" w:rsidRDefault="00041129" w:rsidP="00C66EC8">
                            <w:pPr>
                              <w:rPr>
                                <w:color w:val="808080" w:themeColor="background1" w:themeShade="80"/>
                              </w:rPr>
                            </w:pPr>
                          </w:p>
                          <w:p w14:paraId="2C25297F" w14:textId="77777777" w:rsidR="00041129" w:rsidRDefault="00041129" w:rsidP="00C66EC8">
                            <w:pPr>
                              <w:rPr>
                                <w:color w:val="808080" w:themeColor="background1" w:themeShade="80"/>
                              </w:rPr>
                            </w:pPr>
                          </w:p>
                          <w:p w14:paraId="1E83E5B5" w14:textId="77777777" w:rsidR="00041129" w:rsidRPr="00041129" w:rsidRDefault="00041129" w:rsidP="00CB2ADF">
                            <w:pPr>
                              <w:spacing w:after="240"/>
                              <w:rPr>
                                <w:rFonts w:asciiTheme="majorHAnsi" w:eastAsiaTheme="majorEastAsia" w:hAnsiTheme="majorHAnsi" w:cstheme="majorBidi"/>
                                <w:caps/>
                                <w:color w:val="191919" w:themeColor="text1" w:themeTint="E6"/>
                                <w:sz w:val="20"/>
                                <w:szCs w:val="20"/>
                              </w:rPr>
                            </w:pPr>
                            <w:r w:rsidRPr="00041129">
                              <w:rPr>
                                <w:rFonts w:asciiTheme="majorHAnsi" w:eastAsiaTheme="majorEastAsia" w:hAnsiTheme="majorHAnsi" w:cstheme="majorBidi"/>
                                <w:caps/>
                                <w:color w:val="191919" w:themeColor="text1" w:themeTint="E6"/>
                                <w:sz w:val="20"/>
                                <w:szCs w:val="20"/>
                              </w:rPr>
                              <w:t>Esthetics Career Opportunities may include:</w:t>
                            </w:r>
                          </w:p>
                          <w:p w14:paraId="451014A4"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-Facial Expert</w:t>
                            </w:r>
                            <w:r w:rsidRPr="00041129">
                              <w:rPr>
                                <w:color w:val="808080" w:themeColor="background1" w:themeShade="80"/>
                                <w:sz w:val="16"/>
                                <w:szCs w:val="16"/>
                              </w:rPr>
                              <w:tab/>
                            </w:r>
                            <w:r w:rsidRPr="00041129">
                              <w:rPr>
                                <w:color w:val="808080" w:themeColor="background1" w:themeShade="80"/>
                                <w:sz w:val="16"/>
                                <w:szCs w:val="16"/>
                              </w:rPr>
                              <w:tab/>
                            </w:r>
                          </w:p>
                          <w:p w14:paraId="14F4A0C9"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-Platform Artist</w:t>
                            </w:r>
                          </w:p>
                          <w:p w14:paraId="07C90442"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-Instructor</w:t>
                            </w:r>
                          </w:p>
                          <w:p w14:paraId="45B50529"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-Booth renter</w:t>
                            </w:r>
                          </w:p>
                          <w:p w14:paraId="4C93BDAD"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-Manufacturer Representative</w:t>
                            </w:r>
                          </w:p>
                          <w:p w14:paraId="5AE07023"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-Demonstrator</w:t>
                            </w:r>
                          </w:p>
                          <w:p w14:paraId="6F3AC3D5"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-Salon Owner</w:t>
                            </w:r>
                          </w:p>
                          <w:p w14:paraId="3825D5B2" w14:textId="77777777" w:rsidR="00041129" w:rsidRDefault="00041129" w:rsidP="00C66EC8">
                            <w:pPr>
                              <w:rPr>
                                <w:color w:val="808080" w:themeColor="background1" w:themeShade="80"/>
                              </w:rPr>
                            </w:pPr>
                          </w:p>
                        </w:txbxContent>
                      </wps:txbx>
                      <wps:bodyPr rot="0" spcFirstLastPara="0" vertOverflow="overflow" horzOverflow="overflow" vert="horz" wrap="square" lIns="228600" tIns="137160" rIns="0" bIns="13716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93019" id="Text Box 141" o:spid="_x0000_s1113" type="#_x0000_t202" style="position:absolute;left:0;text-align:left;margin-left:388.15pt;margin-top:-18pt;width:164.5pt;height:662pt;z-index:-251495936;visibility:visible;mso-wrap-style:square;mso-width-percent:0;mso-height-percent:0;mso-wrap-distance-left:18pt;mso-wrap-distance-top:0;mso-wrap-distance-right:18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" fillcolor="white [3212]" stroked="f" strokeweight=".5pt">
                <v:shadow on="t" color="#c0504d [3205]" origin=".5" offset="-1.5pt,0"/>
                <v:textbox inset="18pt,10.8pt,0,10.8pt">
                  <w:txbxContent>
                    <w:p w14:paraId="6804E2EB" w14:textId="6F3C5228" w:rsidR="00E66F42" w:rsidRDefault="00E66F42" w:rsidP="00C66EC8">
                      <w:pPr>
                        <w:rPr>
                          <w:color w:val="808080" w:themeColor="background1" w:themeShade="80"/>
                        </w:rPr>
                      </w:pPr>
                    </w:p>
                    <w:p w14:paraId="7828CE46" w14:textId="038FAFEE" w:rsidR="005D309E" w:rsidRDefault="005D309E" w:rsidP="00C66EC8">
                      <w:pPr>
                        <w:rPr>
                          <w:color w:val="808080" w:themeColor="background1" w:themeShade="80"/>
                        </w:rPr>
                      </w:pPr>
                    </w:p>
                    <w:p w14:paraId="1E823AF3" w14:textId="6E94A8CC" w:rsidR="00E66F42" w:rsidRDefault="00E66F42" w:rsidP="005D309E">
                      <w:pPr>
                        <w:ind w:left="-90"/>
                        <w:rPr>
                          <w:color w:val="808080" w:themeColor="background1" w:themeShade="80"/>
                        </w:rPr>
                      </w:pPr>
                    </w:p>
                    <w:p w14:paraId="19FC19C1" w14:textId="335F7EBA" w:rsidR="005D309E" w:rsidRDefault="005D309E" w:rsidP="005D309E">
                      <w:pPr>
                        <w:ind w:left="180"/>
                        <w:rPr>
                          <w:color w:val="808080" w:themeColor="background1" w:themeShade="80"/>
                        </w:rPr>
                      </w:pPr>
                    </w:p>
                    <w:p w14:paraId="56969B9E" w14:textId="6ADCE838" w:rsidR="005D309E" w:rsidRDefault="005D309E" w:rsidP="00C66EC8">
                      <w:pPr>
                        <w:rPr>
                          <w:color w:val="808080" w:themeColor="background1" w:themeShade="80"/>
                        </w:rPr>
                      </w:pPr>
                    </w:p>
                    <w:p w14:paraId="37C594CB" w14:textId="31EA11AE" w:rsidR="005D309E" w:rsidRDefault="005D309E" w:rsidP="00C66EC8">
                      <w:pPr>
                        <w:rPr>
                          <w:color w:val="808080" w:themeColor="background1" w:themeShade="80"/>
                        </w:rPr>
                      </w:pPr>
                    </w:p>
                    <w:p w14:paraId="7BB50332" w14:textId="01C7B124" w:rsidR="005D309E" w:rsidRDefault="005D309E" w:rsidP="00C66EC8">
                      <w:pPr>
                        <w:rPr>
                          <w:color w:val="808080" w:themeColor="background1" w:themeShade="80"/>
                        </w:rPr>
                      </w:pPr>
                    </w:p>
                    <w:p w14:paraId="051C2D22" w14:textId="09A6D092" w:rsidR="00E66F42" w:rsidRDefault="00E66F42" w:rsidP="00C66EC8">
                      <w:pPr>
                        <w:rPr>
                          <w:color w:val="808080" w:themeColor="background1" w:themeShade="80"/>
                        </w:rPr>
                      </w:pPr>
                    </w:p>
                    <w:p w14:paraId="5F9C1707" w14:textId="0AE7E320" w:rsidR="00041129" w:rsidRDefault="00041129" w:rsidP="00C66EC8">
                      <w:pPr>
                        <w:rPr>
                          <w:color w:val="808080" w:themeColor="background1" w:themeShade="80"/>
                        </w:rPr>
                      </w:pPr>
                    </w:p>
                    <w:p w14:paraId="7D010036" w14:textId="2A7223A9" w:rsidR="00041129" w:rsidRDefault="00041129" w:rsidP="00C66EC8">
                      <w:pPr>
                        <w:rPr>
                          <w:color w:val="808080" w:themeColor="background1" w:themeShade="80"/>
                        </w:rPr>
                      </w:pPr>
                    </w:p>
                    <w:p w14:paraId="77CED099" w14:textId="5425855A" w:rsidR="00041129" w:rsidRDefault="00041129" w:rsidP="00C66EC8">
                      <w:pPr>
                        <w:rPr>
                          <w:color w:val="808080" w:themeColor="background1" w:themeShade="80"/>
                        </w:rPr>
                      </w:pPr>
                    </w:p>
                    <w:p w14:paraId="3E79ACA1" w14:textId="5CE07BA5" w:rsidR="00041129" w:rsidRDefault="00041129" w:rsidP="00C66EC8">
                      <w:pPr>
                        <w:rPr>
                          <w:color w:val="808080" w:themeColor="background1" w:themeShade="80"/>
                        </w:rPr>
                      </w:pPr>
                    </w:p>
                    <w:p w14:paraId="2AF45D02" w14:textId="7BA0D710" w:rsidR="00041129" w:rsidRDefault="00041129" w:rsidP="00C66EC8">
                      <w:pPr>
                        <w:rPr>
                          <w:color w:val="808080" w:themeColor="background1" w:themeShade="80"/>
                        </w:rPr>
                      </w:pPr>
                    </w:p>
                    <w:p w14:paraId="646769A3" w14:textId="6E4C708C" w:rsidR="00041129" w:rsidRDefault="00041129" w:rsidP="00C66EC8">
                      <w:pPr>
                        <w:rPr>
                          <w:color w:val="808080" w:themeColor="background1" w:themeShade="80"/>
                        </w:rPr>
                      </w:pPr>
                    </w:p>
                    <w:p w14:paraId="05869F01" w14:textId="188E8B75" w:rsidR="00041129" w:rsidRDefault="00041129" w:rsidP="00C66EC8">
                      <w:pPr>
                        <w:rPr>
                          <w:color w:val="808080" w:themeColor="background1" w:themeShade="80"/>
                        </w:rPr>
                      </w:pPr>
                    </w:p>
                    <w:p w14:paraId="2F88D3C8" w14:textId="2F31760D" w:rsidR="00041129" w:rsidRDefault="00041129" w:rsidP="00C66EC8">
                      <w:pPr>
                        <w:rPr>
                          <w:color w:val="808080" w:themeColor="background1" w:themeShade="80"/>
                        </w:rPr>
                      </w:pPr>
                    </w:p>
                    <w:p w14:paraId="178A94C3" w14:textId="3A79AD9E" w:rsidR="00041129" w:rsidRDefault="00041129" w:rsidP="00C66EC8">
                      <w:pPr>
                        <w:rPr>
                          <w:color w:val="808080" w:themeColor="background1" w:themeShade="80"/>
                        </w:rPr>
                      </w:pPr>
                    </w:p>
                    <w:p w14:paraId="690669C0" w14:textId="3613E569" w:rsidR="00041129" w:rsidRDefault="00041129" w:rsidP="00C66EC8">
                      <w:pPr>
                        <w:rPr>
                          <w:color w:val="808080" w:themeColor="background1" w:themeShade="80"/>
                        </w:rPr>
                      </w:pPr>
                    </w:p>
                    <w:p w14:paraId="3454ADE2" w14:textId="2F9F8E8B" w:rsidR="00041129" w:rsidRDefault="00041129" w:rsidP="00C66EC8">
                      <w:pPr>
                        <w:rPr>
                          <w:color w:val="808080" w:themeColor="background1" w:themeShade="80"/>
                        </w:rPr>
                      </w:pPr>
                    </w:p>
                    <w:p w14:paraId="172C435D" w14:textId="18210A99" w:rsidR="00041129" w:rsidRDefault="00041129" w:rsidP="00C66EC8">
                      <w:pPr>
                        <w:rPr>
                          <w:color w:val="808080" w:themeColor="background1" w:themeShade="80"/>
                        </w:rPr>
                      </w:pPr>
                    </w:p>
                    <w:p w14:paraId="46A051D2" w14:textId="0F6FAEA6" w:rsidR="00041129" w:rsidRDefault="00041129" w:rsidP="00C66EC8">
                      <w:pPr>
                        <w:rPr>
                          <w:color w:val="808080" w:themeColor="background1" w:themeShade="80"/>
                        </w:rPr>
                      </w:pPr>
                    </w:p>
                    <w:p w14:paraId="4A8BC31D" w14:textId="6EC8FAD6" w:rsidR="00041129" w:rsidRDefault="00041129" w:rsidP="00C66EC8">
                      <w:pPr>
                        <w:rPr>
                          <w:color w:val="808080" w:themeColor="background1" w:themeShade="80"/>
                        </w:rPr>
                      </w:pPr>
                    </w:p>
                    <w:p w14:paraId="2F4BD2A3" w14:textId="0ADC8A77" w:rsidR="00041129" w:rsidRDefault="00041129" w:rsidP="00C66EC8">
                      <w:pPr>
                        <w:rPr>
                          <w:color w:val="808080" w:themeColor="background1" w:themeShade="80"/>
                        </w:rPr>
                      </w:pPr>
                    </w:p>
                    <w:p w14:paraId="49B8A323" w14:textId="4B57607D" w:rsidR="00041129" w:rsidRDefault="00041129" w:rsidP="00C66EC8">
                      <w:pPr>
                        <w:rPr>
                          <w:color w:val="808080" w:themeColor="background1" w:themeShade="80"/>
                        </w:rPr>
                      </w:pPr>
                    </w:p>
                    <w:p w14:paraId="721D6F07" w14:textId="6E3954A7" w:rsidR="00041129" w:rsidRDefault="00041129" w:rsidP="00C66EC8">
                      <w:pPr>
                        <w:rPr>
                          <w:color w:val="808080" w:themeColor="background1" w:themeShade="80"/>
                        </w:rPr>
                      </w:pPr>
                    </w:p>
                    <w:p w14:paraId="28718747" w14:textId="265F64F8" w:rsidR="00041129" w:rsidRDefault="00041129" w:rsidP="00C66EC8">
                      <w:pPr>
                        <w:rPr>
                          <w:color w:val="808080" w:themeColor="background1" w:themeShade="80"/>
                        </w:rPr>
                      </w:pPr>
                    </w:p>
                    <w:p w14:paraId="34B13E15" w14:textId="0EA78A1E" w:rsidR="00041129" w:rsidRDefault="00041129" w:rsidP="00C66EC8">
                      <w:pPr>
                        <w:rPr>
                          <w:color w:val="808080" w:themeColor="background1" w:themeShade="80"/>
                        </w:rPr>
                      </w:pPr>
                    </w:p>
                    <w:p w14:paraId="4C6A563F" w14:textId="267B9551" w:rsidR="00041129" w:rsidRDefault="00041129" w:rsidP="00C66EC8">
                      <w:pPr>
                        <w:rPr>
                          <w:color w:val="808080" w:themeColor="background1" w:themeShade="80"/>
                        </w:rPr>
                      </w:pPr>
                    </w:p>
                    <w:p w14:paraId="6E1C0383" w14:textId="43BFB68B" w:rsidR="00041129" w:rsidRDefault="00041129" w:rsidP="00C66EC8">
                      <w:pPr>
                        <w:rPr>
                          <w:color w:val="808080" w:themeColor="background1" w:themeShade="80"/>
                        </w:rPr>
                      </w:pPr>
                    </w:p>
                    <w:p w14:paraId="2CCAD960" w14:textId="7D01FA68" w:rsidR="00041129" w:rsidRDefault="00041129" w:rsidP="00C66EC8">
                      <w:pPr>
                        <w:rPr>
                          <w:color w:val="808080" w:themeColor="background1" w:themeShade="80"/>
                        </w:rPr>
                      </w:pPr>
                    </w:p>
                    <w:p w14:paraId="4FF0735F" w14:textId="5686ECA3" w:rsidR="00041129" w:rsidRDefault="00041129" w:rsidP="00C66EC8">
                      <w:pPr>
                        <w:rPr>
                          <w:color w:val="808080" w:themeColor="background1" w:themeShade="80"/>
                        </w:rPr>
                      </w:pPr>
                    </w:p>
                    <w:p w14:paraId="1130FCFD" w14:textId="1F662C3C" w:rsidR="00041129" w:rsidRDefault="00041129" w:rsidP="00C66EC8">
                      <w:pPr>
                        <w:rPr>
                          <w:color w:val="808080" w:themeColor="background1" w:themeShade="80"/>
                        </w:rPr>
                      </w:pPr>
                    </w:p>
                    <w:p w14:paraId="2DBBC7B9" w14:textId="17E9DA74" w:rsidR="00041129" w:rsidRDefault="00041129" w:rsidP="00C66EC8">
                      <w:pPr>
                        <w:rPr>
                          <w:color w:val="808080" w:themeColor="background1" w:themeShade="80"/>
                        </w:rPr>
                      </w:pPr>
                    </w:p>
                    <w:p w14:paraId="016E4A3E" w14:textId="7F22E58A" w:rsidR="00041129" w:rsidRDefault="00041129" w:rsidP="00C66EC8">
                      <w:pPr>
                        <w:rPr>
                          <w:color w:val="808080" w:themeColor="background1" w:themeShade="80"/>
                        </w:rPr>
                      </w:pPr>
                    </w:p>
                    <w:p w14:paraId="78CCE81A" w14:textId="67F11452" w:rsidR="00041129" w:rsidRDefault="00041129" w:rsidP="00C66EC8">
                      <w:pPr>
                        <w:rPr>
                          <w:color w:val="808080" w:themeColor="background1" w:themeShade="80"/>
                        </w:rPr>
                      </w:pPr>
                    </w:p>
                    <w:p w14:paraId="26A576C4" w14:textId="34CA030A" w:rsidR="00041129" w:rsidRDefault="00041129" w:rsidP="00C66EC8">
                      <w:pPr>
                        <w:rPr>
                          <w:color w:val="808080" w:themeColor="background1" w:themeShade="80"/>
                        </w:rPr>
                      </w:pPr>
                    </w:p>
                    <w:p w14:paraId="44E35533" w14:textId="604852B4" w:rsidR="00041129" w:rsidRDefault="00041129" w:rsidP="00C66EC8">
                      <w:pPr>
                        <w:rPr>
                          <w:color w:val="808080" w:themeColor="background1" w:themeShade="80"/>
                        </w:rPr>
                      </w:pPr>
                    </w:p>
                    <w:p w14:paraId="5199A0AD" w14:textId="0DB5EC29" w:rsidR="00041129" w:rsidRDefault="00041129" w:rsidP="00C66EC8">
                      <w:pPr>
                        <w:rPr>
                          <w:color w:val="808080" w:themeColor="background1" w:themeShade="80"/>
                        </w:rPr>
                      </w:pPr>
                    </w:p>
                    <w:p w14:paraId="0B84B93C" w14:textId="799033EE" w:rsidR="00041129" w:rsidRDefault="00041129" w:rsidP="00C66EC8">
                      <w:pPr>
                        <w:rPr>
                          <w:color w:val="808080" w:themeColor="background1" w:themeShade="80"/>
                        </w:rPr>
                      </w:pPr>
                    </w:p>
                    <w:p w14:paraId="2C25297F" w14:textId="77777777" w:rsidR="00041129" w:rsidRDefault="00041129" w:rsidP="00C66EC8">
                      <w:pPr>
                        <w:rPr>
                          <w:color w:val="808080" w:themeColor="background1" w:themeShade="80"/>
                        </w:rPr>
                      </w:pPr>
                    </w:p>
                    <w:p w14:paraId="1E83E5B5" w14:textId="77777777" w:rsidR="00041129" w:rsidRPr="00041129" w:rsidRDefault="00041129" w:rsidP="00CB2ADF">
                      <w:pPr>
                        <w:spacing w:after="240"/>
                        <w:rPr>
                          <w:rFonts w:asciiTheme="majorHAnsi" w:eastAsiaTheme="majorEastAsia" w:hAnsiTheme="majorHAnsi" w:cstheme="majorBidi"/>
                          <w:caps/>
                          <w:color w:val="191919" w:themeColor="text1" w:themeTint="E6"/>
                          <w:sz w:val="20"/>
                          <w:szCs w:val="20"/>
                        </w:rPr>
                      </w:pPr>
                      <w:r w:rsidRPr="00041129">
                        <w:rPr>
                          <w:rFonts w:asciiTheme="majorHAnsi" w:eastAsiaTheme="majorEastAsia" w:hAnsiTheme="majorHAnsi" w:cstheme="majorBidi"/>
                          <w:caps/>
                          <w:color w:val="191919" w:themeColor="text1" w:themeTint="E6"/>
                          <w:sz w:val="20"/>
                          <w:szCs w:val="20"/>
                        </w:rPr>
                        <w:t>Esthetics Career Opportunities may include:</w:t>
                      </w:r>
                    </w:p>
                    <w:p w14:paraId="451014A4"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-Facial Expert</w:t>
                      </w:r>
                      <w:r w:rsidRPr="00041129">
                        <w:rPr>
                          <w:color w:val="808080" w:themeColor="background1" w:themeShade="80"/>
                          <w:sz w:val="16"/>
                          <w:szCs w:val="16"/>
                        </w:rPr>
                        <w:tab/>
                      </w:r>
                      <w:r w:rsidRPr="00041129">
                        <w:rPr>
                          <w:color w:val="808080" w:themeColor="background1" w:themeShade="80"/>
                          <w:sz w:val="16"/>
                          <w:szCs w:val="16"/>
                        </w:rPr>
                        <w:tab/>
                      </w:r>
                    </w:p>
                    <w:p w14:paraId="14F4A0C9"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-Platform Artist</w:t>
                      </w:r>
                    </w:p>
                    <w:p w14:paraId="07C90442"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-Instructor</w:t>
                      </w:r>
                    </w:p>
                    <w:p w14:paraId="45B50529"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-Booth renter</w:t>
                      </w:r>
                    </w:p>
                    <w:p w14:paraId="4C93BDAD"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-Manufacturer Representative</w:t>
                      </w:r>
                    </w:p>
                    <w:p w14:paraId="5AE07023"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-Demonstrator</w:t>
                      </w:r>
                    </w:p>
                    <w:p w14:paraId="6F3AC3D5" w14:textId="77777777" w:rsidR="00041129" w:rsidRPr="00041129" w:rsidRDefault="00041129" w:rsidP="00CB2ADF">
                      <w:pPr>
                        <w:ind w:right="126"/>
                        <w:rPr>
                          <w:color w:val="808080" w:themeColor="background1" w:themeShade="80"/>
                          <w:sz w:val="16"/>
                          <w:szCs w:val="16"/>
                        </w:rPr>
                      </w:pPr>
                      <w:r w:rsidRPr="00041129">
                        <w:rPr>
                          <w:color w:val="808080" w:themeColor="background1" w:themeShade="80"/>
                          <w:sz w:val="16"/>
                          <w:szCs w:val="16"/>
                        </w:rPr>
                        <w:t>-Salon Owner</w:t>
                      </w:r>
                    </w:p>
                    <w:p w14:paraId="3825D5B2" w14:textId="77777777" w:rsidR="00041129" w:rsidRDefault="00041129" w:rsidP="00C66EC8">
                      <w:pPr>
                        <w:rPr>
                          <w:color w:val="808080" w:themeColor="background1" w:themeShade="80"/>
                        </w:rPr>
                      </w:pPr>
                    </w:p>
                  </w:txbxContent>
                </v:textbox>
                <w10:wrap anchorx="page" anchory="margin"/>
              </v:shape>
            </w:pict>
          </mc:Fallback>
        </mc:AlternateContent>
      </w:r>
      <w:r w:rsidR="00F6042D" w:rsidRPr="00AB4EE7">
        <w:rPr>
          <w:rFonts w:ascii="Lucida Bright" w:hAnsi="Lucida Bright" w:cstheme="minorHAnsi"/>
          <w:b/>
          <w:sz w:val="28"/>
          <w:szCs w:val="18"/>
          <w:u w:val="single"/>
        </w:rPr>
        <w:t>REQUIRED OPERATIONS – Esthetics</w:t>
      </w:r>
    </w:p>
    <w:p w14:paraId="160893E8" w14:textId="4603CB1B" w:rsidR="00F6042D" w:rsidRDefault="00F6042D" w:rsidP="00CB2ADF">
      <w:pPr>
        <w:spacing w:line="320" w:lineRule="atLeast"/>
        <w:ind w:right="3870"/>
        <w:jc w:val="both"/>
        <w:rPr>
          <w:noProof/>
          <w:color w:val="808080" w:themeColor="background1" w:themeShade="80"/>
          <w:sz w:val="16"/>
          <w:szCs w:val="16"/>
        </w:rPr>
      </w:pPr>
      <w:r w:rsidRPr="00D15A61">
        <w:rPr>
          <w:rFonts w:ascii="Lucida Bright" w:hAnsi="Lucida Bright" w:cstheme="minorHAnsi"/>
          <w:sz w:val="16"/>
          <w:szCs w:val="16"/>
        </w:rPr>
        <w:t xml:space="preserve">As part of our course requirements, you will be required to practice Esthetics services a minimum number of times from start to finish. These are referred to as “operations”. </w:t>
      </w:r>
      <w:r w:rsidR="00076874" w:rsidRPr="00D15A61">
        <w:rPr>
          <w:rFonts w:ascii="Lucida Bright" w:hAnsi="Lucida Bright" w:cstheme="minorHAnsi"/>
          <w:sz w:val="16"/>
          <w:szCs w:val="16"/>
        </w:rPr>
        <w:t>The number of operations required for a category is the minimum number of times that a service in that category must be practically performed before the student graduates. A student’s completion of these operations will be verified and certified by their instructor’s initials or signature, and are recorded on our monthly record sheets, also referred to as “daysheets”. Please refer to the chart below.</w:t>
      </w:r>
      <w:r w:rsidR="005D309E" w:rsidRPr="00D15A61">
        <w:rPr>
          <w:noProof/>
          <w:color w:val="808080" w:themeColor="background1" w:themeShade="80"/>
          <w:sz w:val="16"/>
          <w:szCs w:val="16"/>
        </w:rPr>
        <w:t xml:space="preserve"> </w:t>
      </w:r>
    </w:p>
    <w:p w14:paraId="28604124" w14:textId="1D90B43B" w:rsidR="00D15A61" w:rsidRPr="00F57A48" w:rsidRDefault="00D15A61" w:rsidP="00D15A61">
      <w:pPr>
        <w:spacing w:line="320" w:lineRule="atLeast"/>
        <w:ind w:right="3870"/>
        <w:jc w:val="both"/>
        <w:rPr>
          <w:rFonts w:asciiTheme="majorHAnsi" w:hAnsiTheme="majorHAnsi"/>
          <w:sz w:val="20"/>
          <w:szCs w:val="20"/>
        </w:rPr>
      </w:pPr>
      <w:r w:rsidRPr="00D15A61">
        <w:rPr>
          <w:rFonts w:ascii="Lucida Bright" w:hAnsi="Lucida Bright" w:cstheme="minorHAnsi"/>
          <w:b/>
          <w:noProof/>
          <w:sz w:val="16"/>
          <w:szCs w:val="16"/>
          <w:u w:val="single"/>
        </w:rPr>
        <mc:AlternateContent>
          <mc:Choice Requires="wps">
            <w:drawing>
              <wp:anchor distT="0" distB="0" distL="114300" distR="114300" simplePos="0" relativeHeight="252090880" behindDoc="0" locked="0" layoutInCell="1" allowOverlap="1" wp14:anchorId="2695AA83" wp14:editId="44B58F96">
                <wp:simplePos x="0" y="0"/>
                <wp:positionH relativeFrom="margin">
                  <wp:posOffset>4468495</wp:posOffset>
                </wp:positionH>
                <wp:positionV relativeFrom="paragraph">
                  <wp:posOffset>652780</wp:posOffset>
                </wp:positionV>
                <wp:extent cx="1879600" cy="1819910"/>
                <wp:effectExtent l="0" t="0" r="25400" b="27940"/>
                <wp:wrapNone/>
                <wp:docPr id="7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1819910"/>
                        </a:xfrm>
                        <a:prstGeom prst="rect">
                          <a:avLst/>
                        </a:prstGeom>
                        <a:solidFill>
                          <a:srgbClr val="FFFFFF"/>
                        </a:solidFill>
                        <a:ln w="25400" cmpd="dbl">
                          <a:solidFill>
                            <a:srgbClr val="000000"/>
                          </a:solidFill>
                          <a:miter lim="800000"/>
                          <a:headEnd/>
                          <a:tailEnd/>
                        </a:ln>
                      </wps:spPr>
                      <wps:txbx>
                        <w:txbxContent>
                          <w:p w14:paraId="7FA1521A"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2 </w:t>
                            </w:r>
                            <w:r w:rsidRPr="00041129">
                              <w:rPr>
                                <w:rFonts w:ascii="Candara Light" w:hAnsi="Candara Light" w:cstheme="minorHAnsi"/>
                                <w:b/>
                                <w:sz w:val="14"/>
                                <w:szCs w:val="14"/>
                              </w:rPr>
                              <w:br/>
                            </w:r>
                            <w:r w:rsidRPr="00041129">
                              <w:rPr>
                                <w:rFonts w:ascii="Candara Light" w:hAnsi="Candara Light" w:cstheme="minorHAnsi"/>
                                <w:b/>
                                <w:sz w:val="18"/>
                                <w:szCs w:val="18"/>
                              </w:rPr>
                              <w:t>(271-650 Hours)</w:t>
                            </w:r>
                          </w:p>
                          <w:p w14:paraId="6AD7AB60" w14:textId="2D66E7F4" w:rsidR="00041129" w:rsidRPr="00041129" w:rsidRDefault="00041129" w:rsidP="00041129">
                            <w:pPr>
                              <w:jc w:val="center"/>
                              <w:rPr>
                                <w:rFonts w:ascii="Candara Light" w:hAnsi="Candara Light" w:cstheme="minorHAnsi"/>
                                <w:b/>
                                <w:sz w:val="18"/>
                                <w:szCs w:val="18"/>
                              </w:rPr>
                            </w:pPr>
                          </w:p>
                          <w:p w14:paraId="6ED66C7F"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Continue progression through Milady Standard textbook to expand knowledge</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p>
                          <w:p w14:paraId="330D3042"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Build upon foundational practical skills</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p>
                          <w:p w14:paraId="1C013204"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Continue practice on live clients, and build confidence</w:t>
                            </w:r>
                          </w:p>
                          <w:p w14:paraId="74E8755A" w14:textId="77777777" w:rsidR="00041129" w:rsidRPr="00D11172" w:rsidRDefault="00041129" w:rsidP="00041129">
                            <w:pPr>
                              <w:ind w:left="90" w:hanging="180"/>
                              <w:rPr>
                                <w:rFonts w:ascii="Lucida Bright" w:hAnsi="Lucida Bright" w:cstheme="minorHAnsi"/>
                                <w:sz w:val="18"/>
                                <w:szCs w:val="18"/>
                              </w:rPr>
                            </w:pPr>
                          </w:p>
                          <w:p w14:paraId="14EAFCDA" w14:textId="77777777" w:rsidR="00041129" w:rsidRPr="007614F4" w:rsidRDefault="00041129" w:rsidP="00041129">
                            <w:pPr>
                              <w:rPr>
                                <w:rFonts w:ascii="Lucida Bright" w:hAnsi="Lucida Bright" w:cstheme="minorHAnsi"/>
                                <w:sz w:val="24"/>
                                <w:szCs w:val="24"/>
                              </w:rPr>
                            </w:pPr>
                          </w:p>
                          <w:p w14:paraId="15F2F41D" w14:textId="77777777" w:rsidR="00041129" w:rsidRPr="00D14B00" w:rsidRDefault="00041129" w:rsidP="00041129">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5AA83" id="_x0000_s1114" type="#_x0000_t202" style="position:absolute;left:0;text-align:left;margin-left:351.85pt;margin-top:51.4pt;width:148pt;height:143.3pt;z-index:25209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" strokeweight="2pt">
                <v:stroke linestyle="thinThin"/>
                <v:textbox>
                  <w:txbxContent>
                    <w:p w14:paraId="7FA1521A"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2 </w:t>
                      </w:r>
                      <w:r w:rsidRPr="00041129">
                        <w:rPr>
                          <w:rFonts w:ascii="Candara Light" w:hAnsi="Candara Light" w:cstheme="minorHAnsi"/>
                          <w:b/>
                          <w:sz w:val="14"/>
                          <w:szCs w:val="14"/>
                        </w:rPr>
                        <w:br/>
                      </w:r>
                      <w:r w:rsidRPr="00041129">
                        <w:rPr>
                          <w:rFonts w:ascii="Candara Light" w:hAnsi="Candara Light" w:cstheme="minorHAnsi"/>
                          <w:b/>
                          <w:sz w:val="18"/>
                          <w:szCs w:val="18"/>
                        </w:rPr>
                        <w:t>(271-650 Hours)</w:t>
                      </w:r>
                    </w:p>
                    <w:p w14:paraId="6AD7AB60" w14:textId="2D66E7F4" w:rsidR="00041129" w:rsidRPr="00041129" w:rsidRDefault="00041129" w:rsidP="00041129">
                      <w:pPr>
                        <w:jc w:val="center"/>
                        <w:rPr>
                          <w:rFonts w:ascii="Candara Light" w:hAnsi="Candara Light" w:cstheme="minorHAnsi"/>
                          <w:b/>
                          <w:sz w:val="18"/>
                          <w:szCs w:val="18"/>
                        </w:rPr>
                      </w:pPr>
                    </w:p>
                    <w:p w14:paraId="6ED66C7F"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Continue progression through Milady Standard textbook to expand knowledge</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p>
                    <w:p w14:paraId="330D3042"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Build upon foundational practical skills</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p>
                    <w:p w14:paraId="1C013204"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Continue practice on live clients, and build confidence</w:t>
                      </w:r>
                    </w:p>
                    <w:p w14:paraId="74E8755A" w14:textId="77777777" w:rsidR="00041129" w:rsidRPr="00D11172" w:rsidRDefault="00041129" w:rsidP="00041129">
                      <w:pPr>
                        <w:ind w:left="90" w:hanging="180"/>
                        <w:rPr>
                          <w:rFonts w:ascii="Lucida Bright" w:hAnsi="Lucida Bright" w:cstheme="minorHAnsi"/>
                          <w:sz w:val="18"/>
                          <w:szCs w:val="18"/>
                        </w:rPr>
                      </w:pPr>
                    </w:p>
                    <w:p w14:paraId="14EAFCDA" w14:textId="77777777" w:rsidR="00041129" w:rsidRPr="007614F4" w:rsidRDefault="00041129" w:rsidP="00041129">
                      <w:pPr>
                        <w:rPr>
                          <w:rFonts w:ascii="Lucida Bright" w:hAnsi="Lucida Bright" w:cstheme="minorHAnsi"/>
                          <w:sz w:val="24"/>
                          <w:szCs w:val="24"/>
                        </w:rPr>
                      </w:pPr>
                    </w:p>
                    <w:p w14:paraId="15F2F41D" w14:textId="77777777" w:rsidR="00041129" w:rsidRPr="00D14B00" w:rsidRDefault="00041129" w:rsidP="00041129">
                      <w:pPr>
                        <w:spacing w:after="120" w:line="280" w:lineRule="exact"/>
                        <w:rPr>
                          <w:rFonts w:ascii="Lucida Bright" w:hAnsi="Lucida Bright" w:cstheme="minorHAnsi"/>
                          <w:sz w:val="28"/>
                          <w:szCs w:val="28"/>
                        </w:rPr>
                      </w:pPr>
                    </w:p>
                  </w:txbxContent>
                </v:textbox>
                <w10:wrap anchorx="margin"/>
              </v:shape>
            </w:pict>
          </mc:Fallback>
        </mc:AlternateContent>
      </w:r>
      <w:r>
        <w:rPr>
          <w:rFonts w:asciiTheme="majorHAnsi" w:hAnsiTheme="majorHAnsi"/>
          <w:sz w:val="20"/>
          <w:szCs w:val="20"/>
        </w:rPr>
        <w:t>The Following instru</w:t>
      </w:r>
      <w:r w:rsidRPr="00F57A48">
        <w:rPr>
          <w:rFonts w:asciiTheme="majorHAnsi" w:hAnsiTheme="majorHAnsi"/>
          <w:sz w:val="20"/>
          <w:szCs w:val="20"/>
        </w:rPr>
        <w:t>ctional methods will be utilized in this program: Instructor Lectures, Practical Lab/Hands o</w:t>
      </w:r>
      <w:r w:rsidR="00D506A7">
        <w:rPr>
          <w:rFonts w:asciiTheme="majorHAnsi" w:hAnsiTheme="majorHAnsi"/>
          <w:sz w:val="20"/>
          <w:szCs w:val="20"/>
        </w:rPr>
        <w:t>n</w:t>
      </w:r>
      <w:r w:rsidRPr="00F57A48">
        <w:rPr>
          <w:rFonts w:asciiTheme="majorHAnsi" w:hAnsiTheme="majorHAnsi"/>
          <w:sz w:val="20"/>
          <w:szCs w:val="20"/>
        </w:rPr>
        <w:t xml:space="preserve"> Treatments, Discussions Based on Industry Related Topics, Webinars, Live Demonstrations, Clients &amp; Dedicated Model Project</w:t>
      </w:r>
      <w:r>
        <w:rPr>
          <w:rFonts w:asciiTheme="majorHAnsi" w:hAnsiTheme="majorHAnsi"/>
          <w:sz w:val="20"/>
          <w:szCs w:val="20"/>
        </w:rPr>
        <w:t>s.</w:t>
      </w:r>
    </w:p>
    <w:p w14:paraId="4B47FCBA" w14:textId="2BF22A2B" w:rsidR="00D15A61" w:rsidRPr="00D15A61" w:rsidRDefault="00D15A61" w:rsidP="00CB2ADF">
      <w:pPr>
        <w:spacing w:line="320" w:lineRule="atLeast"/>
        <w:ind w:right="3870"/>
        <w:jc w:val="both"/>
        <w:rPr>
          <w:rFonts w:ascii="Lucida Bright" w:hAnsi="Lucida Bright" w:cstheme="minorHAnsi"/>
          <w:sz w:val="16"/>
          <w:szCs w:val="16"/>
        </w:rPr>
      </w:pPr>
    </w:p>
    <w:tbl>
      <w:tblPr>
        <w:tblpPr w:leftFromText="180" w:rightFromText="180" w:vertAnchor="page" w:horzAnchor="margin" w:tblpY="5596"/>
        <w:tblW w:w="6090" w:type="dxa"/>
        <w:tblBorders>
          <w:top w:val="thickThinMediumGap" w:sz="12" w:space="0" w:color="auto"/>
          <w:left w:val="thickThinMediumGap" w:sz="12" w:space="0" w:color="auto"/>
          <w:bottom w:val="thickThinMediumGap" w:sz="12" w:space="0" w:color="auto"/>
          <w:right w:val="thickThinMediumGap" w:sz="12" w:space="0" w:color="auto"/>
          <w:insideH w:val="single" w:sz="4" w:space="0" w:color="auto"/>
          <w:insideV w:val="single" w:sz="4" w:space="0" w:color="auto"/>
        </w:tblBorders>
        <w:tblLook w:val="04A0" w:firstRow="1" w:lastRow="0" w:firstColumn="1" w:lastColumn="0" w:noHBand="0" w:noVBand="1"/>
      </w:tblPr>
      <w:tblGrid>
        <w:gridCol w:w="2220"/>
        <w:gridCol w:w="1800"/>
        <w:gridCol w:w="2070"/>
      </w:tblGrid>
      <w:tr w:rsidR="00D15A61" w:rsidRPr="00D15A61" w14:paraId="0AE7E22D" w14:textId="77777777" w:rsidTr="00D15A61">
        <w:trPr>
          <w:trHeight w:val="296"/>
        </w:trPr>
        <w:tc>
          <w:tcPr>
            <w:tcW w:w="2220" w:type="dxa"/>
            <w:tcBorders>
              <w:top w:val="thinThickMediumGap" w:sz="12" w:space="0" w:color="auto"/>
              <w:left w:val="thinThickMediumGap" w:sz="12" w:space="0" w:color="auto"/>
              <w:bottom w:val="thinThickMediumGap" w:sz="12" w:space="0" w:color="auto"/>
              <w:right w:val="single" w:sz="4" w:space="0" w:color="auto"/>
            </w:tcBorders>
            <w:shd w:val="clear" w:color="auto" w:fill="auto"/>
            <w:noWrap/>
            <w:vAlign w:val="center"/>
            <w:hideMark/>
          </w:tcPr>
          <w:bookmarkEnd w:id="172"/>
          <w:p w14:paraId="01785A0E" w14:textId="77777777" w:rsidR="00D15A61" w:rsidRPr="00D15A61" w:rsidRDefault="00D15A61" w:rsidP="00D15A61">
            <w:pPr>
              <w:rPr>
                <w:rFonts w:ascii="Lucida Bright" w:eastAsia="Times New Roman" w:hAnsi="Lucida Bright" w:cs="Times New Roman"/>
                <w:b/>
                <w:bCs/>
                <w:color w:val="000000"/>
                <w:sz w:val="16"/>
                <w:szCs w:val="16"/>
                <w:u w:val="single"/>
              </w:rPr>
            </w:pPr>
            <w:r w:rsidRPr="00D15A61">
              <w:rPr>
                <w:rFonts w:ascii="Lucida Bright" w:eastAsia="Times New Roman" w:hAnsi="Lucida Bright" w:cs="Times New Roman"/>
                <w:b/>
                <w:bCs/>
                <w:color w:val="000000"/>
                <w:sz w:val="16"/>
                <w:szCs w:val="16"/>
                <w:u w:val="single"/>
              </w:rPr>
              <w:t>Service</w:t>
            </w:r>
          </w:p>
        </w:tc>
        <w:tc>
          <w:tcPr>
            <w:tcW w:w="1800" w:type="dxa"/>
            <w:tcBorders>
              <w:top w:val="thinThickMediumGap" w:sz="12" w:space="0" w:color="auto"/>
              <w:left w:val="single" w:sz="4" w:space="0" w:color="auto"/>
              <w:bottom w:val="thinThickMediumGap" w:sz="12" w:space="0" w:color="auto"/>
              <w:right w:val="thinThickMediumGap" w:sz="12" w:space="0" w:color="auto"/>
            </w:tcBorders>
            <w:shd w:val="clear" w:color="auto" w:fill="auto"/>
            <w:noWrap/>
            <w:vAlign w:val="center"/>
            <w:hideMark/>
          </w:tcPr>
          <w:p w14:paraId="01238649" w14:textId="77777777" w:rsidR="00D15A61" w:rsidRPr="00D15A61" w:rsidRDefault="00D15A61" w:rsidP="00D15A61">
            <w:pPr>
              <w:jc w:val="center"/>
              <w:rPr>
                <w:rFonts w:ascii="Lucida Bright" w:eastAsia="Times New Roman" w:hAnsi="Lucida Bright" w:cs="Times New Roman"/>
                <w:b/>
                <w:bCs/>
                <w:color w:val="000000"/>
                <w:sz w:val="16"/>
                <w:szCs w:val="16"/>
                <w:u w:val="single"/>
              </w:rPr>
            </w:pPr>
            <w:r w:rsidRPr="00D15A61">
              <w:rPr>
                <w:rFonts w:ascii="Lucida Bright" w:eastAsia="Times New Roman" w:hAnsi="Lucida Bright" w:cs="Times New Roman"/>
                <w:b/>
                <w:bCs/>
                <w:color w:val="000000"/>
                <w:sz w:val="16"/>
                <w:szCs w:val="16"/>
                <w:u w:val="single"/>
              </w:rPr>
              <w:t>Minimum Operations</w:t>
            </w:r>
          </w:p>
        </w:tc>
        <w:tc>
          <w:tcPr>
            <w:tcW w:w="2070" w:type="dxa"/>
            <w:tcBorders>
              <w:top w:val="nil"/>
              <w:left w:val="thinThickMediumGap" w:sz="12" w:space="0" w:color="auto"/>
              <w:bottom w:val="thickThinMediumGap" w:sz="12" w:space="0" w:color="auto"/>
              <w:right w:val="nil"/>
            </w:tcBorders>
          </w:tcPr>
          <w:p w14:paraId="4AE33EAA" w14:textId="77777777" w:rsidR="00D15A61" w:rsidRPr="00D15A61" w:rsidRDefault="00D15A61" w:rsidP="00D15A61">
            <w:pPr>
              <w:jc w:val="center"/>
              <w:rPr>
                <w:rFonts w:ascii="Lucida Bright" w:eastAsia="Times New Roman" w:hAnsi="Lucida Bright" w:cs="Times New Roman"/>
                <w:b/>
                <w:bCs/>
                <w:color w:val="000000"/>
                <w:sz w:val="16"/>
                <w:szCs w:val="16"/>
              </w:rPr>
            </w:pPr>
          </w:p>
        </w:tc>
      </w:tr>
      <w:tr w:rsidR="00D15A61" w:rsidRPr="00D15A61" w14:paraId="6BDEB114" w14:textId="77777777" w:rsidTr="00D15A61">
        <w:trPr>
          <w:trHeight w:val="144"/>
        </w:trPr>
        <w:tc>
          <w:tcPr>
            <w:tcW w:w="2220" w:type="dxa"/>
            <w:tcBorders>
              <w:top w:val="thinThickMediumGap" w:sz="12" w:space="0" w:color="auto"/>
              <w:bottom w:val="single" w:sz="4" w:space="0" w:color="auto"/>
            </w:tcBorders>
            <w:shd w:val="clear" w:color="auto" w:fill="auto"/>
            <w:noWrap/>
            <w:vAlign w:val="center"/>
            <w:hideMark/>
          </w:tcPr>
          <w:p w14:paraId="7CDC9E7A"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 xml:space="preserve">Sugar </w:t>
            </w:r>
          </w:p>
        </w:tc>
        <w:tc>
          <w:tcPr>
            <w:tcW w:w="1800" w:type="dxa"/>
            <w:tcBorders>
              <w:top w:val="thinThickMediumGap" w:sz="12" w:space="0" w:color="auto"/>
              <w:bottom w:val="single" w:sz="4" w:space="0" w:color="auto"/>
              <w:right w:val="thinThickMediumGap" w:sz="12" w:space="0" w:color="auto"/>
            </w:tcBorders>
            <w:shd w:val="clear" w:color="auto" w:fill="auto"/>
            <w:noWrap/>
            <w:vAlign w:val="center"/>
            <w:hideMark/>
          </w:tcPr>
          <w:p w14:paraId="36B8AF1F"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val="restart"/>
            <w:tcBorders>
              <w:top w:val="thickThinMediumGap" w:sz="12" w:space="0" w:color="auto"/>
              <w:left w:val="thinThickMediumGap" w:sz="12" w:space="0" w:color="auto"/>
              <w:bottom w:val="thickThinMediumGap" w:sz="12" w:space="0" w:color="auto"/>
            </w:tcBorders>
            <w:vAlign w:val="center"/>
          </w:tcPr>
          <w:p w14:paraId="66231B64"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b/>
                <w:bCs/>
                <w:color w:val="000000"/>
                <w:sz w:val="16"/>
                <w:szCs w:val="16"/>
              </w:rPr>
              <w:t>Hair Removal</w:t>
            </w:r>
          </w:p>
        </w:tc>
      </w:tr>
      <w:tr w:rsidR="00D15A61" w:rsidRPr="00D15A61" w14:paraId="1499A15E"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593C3FBB"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Hard wax</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7765BF53"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thickThinMediumGap" w:sz="12" w:space="0" w:color="auto"/>
            </w:tcBorders>
            <w:vAlign w:val="center"/>
          </w:tcPr>
          <w:p w14:paraId="1569BD8E"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5E27667A"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64D05023"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Soft Wax</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269F4960"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thickThinMediumGap" w:sz="12" w:space="0" w:color="auto"/>
            </w:tcBorders>
            <w:vAlign w:val="center"/>
          </w:tcPr>
          <w:p w14:paraId="47CEA89D"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119821C5"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28932F30"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Dermaplane</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31860840"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thickThinMediumGap" w:sz="12" w:space="0" w:color="auto"/>
            </w:tcBorders>
            <w:vAlign w:val="center"/>
          </w:tcPr>
          <w:p w14:paraId="7DF7417C"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72E0500B" w14:textId="77777777" w:rsidTr="00D15A61">
        <w:trPr>
          <w:trHeight w:val="144"/>
        </w:trPr>
        <w:tc>
          <w:tcPr>
            <w:tcW w:w="2220" w:type="dxa"/>
            <w:tcBorders>
              <w:top w:val="single" w:sz="4" w:space="0" w:color="auto"/>
              <w:bottom w:val="thinThickMediumGap" w:sz="12" w:space="0" w:color="auto"/>
            </w:tcBorders>
            <w:shd w:val="clear" w:color="auto" w:fill="auto"/>
            <w:noWrap/>
            <w:vAlign w:val="center"/>
          </w:tcPr>
          <w:p w14:paraId="14542F74"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Threading</w:t>
            </w:r>
          </w:p>
        </w:tc>
        <w:tc>
          <w:tcPr>
            <w:tcW w:w="1800" w:type="dxa"/>
            <w:tcBorders>
              <w:top w:val="single" w:sz="4" w:space="0" w:color="auto"/>
              <w:bottom w:val="thinThickMediumGap" w:sz="12" w:space="0" w:color="auto"/>
              <w:right w:val="thinThickMediumGap" w:sz="12" w:space="0" w:color="auto"/>
            </w:tcBorders>
            <w:shd w:val="clear" w:color="auto" w:fill="auto"/>
            <w:noWrap/>
            <w:vAlign w:val="center"/>
          </w:tcPr>
          <w:p w14:paraId="7CAD210C"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w:t>
            </w:r>
          </w:p>
        </w:tc>
        <w:tc>
          <w:tcPr>
            <w:tcW w:w="2070" w:type="dxa"/>
            <w:vMerge/>
            <w:tcBorders>
              <w:top w:val="single" w:sz="4" w:space="0" w:color="auto"/>
              <w:left w:val="thinThickMediumGap" w:sz="12" w:space="0" w:color="auto"/>
              <w:bottom w:val="thickThinMediumGap" w:sz="12" w:space="0" w:color="auto"/>
            </w:tcBorders>
            <w:vAlign w:val="center"/>
          </w:tcPr>
          <w:p w14:paraId="18D9B423"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1FD681EF" w14:textId="77777777" w:rsidTr="00D15A61">
        <w:trPr>
          <w:gridAfter w:val="1"/>
          <w:wAfter w:w="2070" w:type="dxa"/>
          <w:trHeight w:val="144"/>
        </w:trPr>
        <w:tc>
          <w:tcPr>
            <w:tcW w:w="2220" w:type="dxa"/>
            <w:tcBorders>
              <w:top w:val="single" w:sz="4" w:space="0" w:color="auto"/>
              <w:left w:val="nil"/>
              <w:bottom w:val="thinThickSmallGap" w:sz="12" w:space="0" w:color="auto"/>
              <w:right w:val="nil"/>
            </w:tcBorders>
            <w:shd w:val="clear" w:color="auto" w:fill="auto"/>
            <w:noWrap/>
            <w:vAlign w:val="center"/>
          </w:tcPr>
          <w:p w14:paraId="226BB214"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single" w:sz="4" w:space="0" w:color="auto"/>
              <w:left w:val="nil"/>
              <w:bottom w:val="thinThickSmallGap" w:sz="12" w:space="0" w:color="auto"/>
              <w:right w:val="nil"/>
            </w:tcBorders>
            <w:shd w:val="clear" w:color="auto" w:fill="auto"/>
            <w:noWrap/>
            <w:vAlign w:val="center"/>
          </w:tcPr>
          <w:p w14:paraId="189B7B51"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676B11BB" w14:textId="77777777" w:rsidTr="00D15A61">
        <w:trPr>
          <w:trHeight w:val="144"/>
        </w:trPr>
        <w:tc>
          <w:tcPr>
            <w:tcW w:w="2220" w:type="dxa"/>
            <w:tcBorders>
              <w:top w:val="thinThickSmallGap" w:sz="12" w:space="0" w:color="auto"/>
              <w:bottom w:val="single" w:sz="4" w:space="0" w:color="auto"/>
            </w:tcBorders>
            <w:shd w:val="clear" w:color="auto" w:fill="auto"/>
            <w:noWrap/>
            <w:vAlign w:val="center"/>
            <w:hideMark/>
          </w:tcPr>
          <w:p w14:paraId="03436773"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Enzyme</w:t>
            </w:r>
          </w:p>
        </w:tc>
        <w:tc>
          <w:tcPr>
            <w:tcW w:w="1800" w:type="dxa"/>
            <w:tcBorders>
              <w:top w:val="thinThickSmallGap" w:sz="12" w:space="0" w:color="auto"/>
              <w:bottom w:val="single" w:sz="4" w:space="0" w:color="auto"/>
              <w:right w:val="thinThickMediumGap" w:sz="12" w:space="0" w:color="auto"/>
            </w:tcBorders>
            <w:shd w:val="clear" w:color="auto" w:fill="auto"/>
            <w:noWrap/>
            <w:vAlign w:val="center"/>
            <w:hideMark/>
          </w:tcPr>
          <w:p w14:paraId="4BE44E0A"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val="restart"/>
            <w:tcBorders>
              <w:top w:val="thinThickSmallGap" w:sz="12" w:space="0" w:color="auto"/>
              <w:left w:val="thinThickMediumGap" w:sz="12" w:space="0" w:color="auto"/>
              <w:bottom w:val="single" w:sz="4" w:space="0" w:color="auto"/>
            </w:tcBorders>
            <w:vAlign w:val="center"/>
          </w:tcPr>
          <w:p w14:paraId="1092B65F" w14:textId="77777777" w:rsidR="00D15A61" w:rsidRPr="00D15A61" w:rsidRDefault="00D15A61" w:rsidP="00D15A61">
            <w:pPr>
              <w:jc w:val="center"/>
              <w:rPr>
                <w:rFonts w:ascii="Lucida Bright" w:eastAsia="Times New Roman" w:hAnsi="Lucida Bright" w:cs="Times New Roman"/>
                <w:b/>
                <w:bCs/>
                <w:color w:val="000000"/>
                <w:sz w:val="16"/>
                <w:szCs w:val="16"/>
              </w:rPr>
            </w:pPr>
            <w:r w:rsidRPr="00D15A61">
              <w:rPr>
                <w:rFonts w:ascii="Lucida Bright" w:eastAsia="Times New Roman" w:hAnsi="Lucida Bright" w:cs="Times New Roman"/>
                <w:b/>
                <w:bCs/>
                <w:color w:val="000000"/>
                <w:sz w:val="16"/>
                <w:szCs w:val="16"/>
              </w:rPr>
              <w:t>Exfoliation</w:t>
            </w:r>
          </w:p>
        </w:tc>
      </w:tr>
      <w:tr w:rsidR="00D15A61" w:rsidRPr="00D15A61" w14:paraId="62E595D9"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11942E1E"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Light Chemical Peel</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7CBA000C"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single" w:sz="4" w:space="0" w:color="auto"/>
            </w:tcBorders>
            <w:vAlign w:val="center"/>
          </w:tcPr>
          <w:p w14:paraId="06A0D3AF"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1B87992B"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1CB2854B"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Manual Exfoliation</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07B05176"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single" w:sz="4" w:space="0" w:color="auto"/>
            </w:tcBorders>
            <w:vAlign w:val="center"/>
          </w:tcPr>
          <w:p w14:paraId="1231CCB9"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299263C0" w14:textId="77777777" w:rsidTr="00D15A61">
        <w:trPr>
          <w:trHeight w:val="144"/>
        </w:trPr>
        <w:tc>
          <w:tcPr>
            <w:tcW w:w="2220" w:type="dxa"/>
            <w:tcBorders>
              <w:top w:val="single" w:sz="4" w:space="0" w:color="auto"/>
              <w:bottom w:val="thickThinMediumGap" w:sz="12" w:space="0" w:color="auto"/>
            </w:tcBorders>
            <w:shd w:val="clear" w:color="auto" w:fill="auto"/>
            <w:noWrap/>
            <w:vAlign w:val="center"/>
            <w:hideMark/>
          </w:tcPr>
          <w:p w14:paraId="3C0BD6CC"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Machine Exfoliation</w:t>
            </w:r>
          </w:p>
        </w:tc>
        <w:tc>
          <w:tcPr>
            <w:tcW w:w="1800" w:type="dxa"/>
            <w:tcBorders>
              <w:top w:val="single" w:sz="4" w:space="0" w:color="auto"/>
              <w:bottom w:val="thickThinMediumGap" w:sz="12" w:space="0" w:color="auto"/>
              <w:right w:val="thinThickMediumGap" w:sz="12" w:space="0" w:color="auto"/>
            </w:tcBorders>
            <w:shd w:val="clear" w:color="auto" w:fill="auto"/>
            <w:noWrap/>
            <w:vAlign w:val="center"/>
            <w:hideMark/>
          </w:tcPr>
          <w:p w14:paraId="2D3C1139"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15</w:t>
            </w:r>
          </w:p>
        </w:tc>
        <w:tc>
          <w:tcPr>
            <w:tcW w:w="2070" w:type="dxa"/>
            <w:vMerge/>
            <w:tcBorders>
              <w:top w:val="single" w:sz="4" w:space="0" w:color="auto"/>
              <w:left w:val="thinThickMediumGap" w:sz="12" w:space="0" w:color="auto"/>
              <w:bottom w:val="thickThinMediumGap" w:sz="12" w:space="0" w:color="auto"/>
            </w:tcBorders>
            <w:vAlign w:val="center"/>
          </w:tcPr>
          <w:p w14:paraId="746D8BA0"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4299EDF3" w14:textId="77777777" w:rsidTr="00D15A61">
        <w:trPr>
          <w:trHeight w:val="144"/>
        </w:trPr>
        <w:tc>
          <w:tcPr>
            <w:tcW w:w="2220" w:type="dxa"/>
            <w:tcBorders>
              <w:top w:val="thickThinMediumGap" w:sz="12" w:space="0" w:color="auto"/>
              <w:left w:val="nil"/>
              <w:bottom w:val="thinThickMediumGap" w:sz="12" w:space="0" w:color="auto"/>
              <w:right w:val="nil"/>
            </w:tcBorders>
            <w:shd w:val="clear" w:color="auto" w:fill="auto"/>
            <w:noWrap/>
            <w:vAlign w:val="center"/>
          </w:tcPr>
          <w:p w14:paraId="70098281"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ckThinMediumGap" w:sz="12" w:space="0" w:color="auto"/>
              <w:left w:val="nil"/>
              <w:bottom w:val="thinThickMediumGap" w:sz="12" w:space="0" w:color="auto"/>
              <w:right w:val="nil"/>
            </w:tcBorders>
            <w:shd w:val="clear" w:color="auto" w:fill="auto"/>
            <w:noWrap/>
            <w:vAlign w:val="center"/>
          </w:tcPr>
          <w:p w14:paraId="37E09330" w14:textId="77777777" w:rsidR="00D15A61" w:rsidRPr="00D15A61" w:rsidRDefault="00D15A61" w:rsidP="00D15A61">
            <w:pPr>
              <w:jc w:val="center"/>
              <w:rPr>
                <w:rFonts w:ascii="Lucida Bright" w:eastAsia="Times New Roman" w:hAnsi="Lucida Bright" w:cs="Times New Roman"/>
                <w:color w:val="000000"/>
                <w:sz w:val="16"/>
                <w:szCs w:val="16"/>
              </w:rPr>
            </w:pPr>
          </w:p>
        </w:tc>
        <w:tc>
          <w:tcPr>
            <w:tcW w:w="2070" w:type="dxa"/>
            <w:tcBorders>
              <w:top w:val="thickThinMediumGap" w:sz="12" w:space="0" w:color="auto"/>
              <w:left w:val="nil"/>
              <w:bottom w:val="thinThickMediumGap" w:sz="12" w:space="0" w:color="auto"/>
              <w:right w:val="nil"/>
            </w:tcBorders>
            <w:vAlign w:val="center"/>
          </w:tcPr>
          <w:p w14:paraId="3D7B69E3"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77159F36" w14:textId="77777777" w:rsidTr="00D15A61">
        <w:trPr>
          <w:trHeight w:val="144"/>
        </w:trPr>
        <w:tc>
          <w:tcPr>
            <w:tcW w:w="2220" w:type="dxa"/>
            <w:tcBorders>
              <w:top w:val="thinThickMediumGap" w:sz="12" w:space="0" w:color="auto"/>
              <w:bottom w:val="single" w:sz="4" w:space="0" w:color="auto"/>
            </w:tcBorders>
            <w:shd w:val="clear" w:color="auto" w:fill="auto"/>
            <w:noWrap/>
            <w:vAlign w:val="center"/>
            <w:hideMark/>
          </w:tcPr>
          <w:p w14:paraId="264A5DDE"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Tint</w:t>
            </w:r>
          </w:p>
        </w:tc>
        <w:tc>
          <w:tcPr>
            <w:tcW w:w="1800" w:type="dxa"/>
            <w:tcBorders>
              <w:top w:val="thinThickMediumGap" w:sz="12" w:space="0" w:color="auto"/>
              <w:bottom w:val="single" w:sz="4" w:space="0" w:color="auto"/>
              <w:right w:val="thinThickMediumGap" w:sz="12" w:space="0" w:color="auto"/>
            </w:tcBorders>
            <w:shd w:val="clear" w:color="auto" w:fill="auto"/>
            <w:noWrap/>
            <w:vAlign w:val="center"/>
            <w:hideMark/>
          </w:tcPr>
          <w:p w14:paraId="0DFFD848"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val="restart"/>
            <w:tcBorders>
              <w:top w:val="thinThickMediumGap" w:sz="12" w:space="0" w:color="auto"/>
              <w:left w:val="thinThickMediumGap" w:sz="12" w:space="0" w:color="auto"/>
            </w:tcBorders>
            <w:vAlign w:val="center"/>
          </w:tcPr>
          <w:p w14:paraId="2B18F256"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b/>
                <w:bCs/>
                <w:color w:val="000000"/>
                <w:sz w:val="16"/>
                <w:szCs w:val="16"/>
              </w:rPr>
              <w:t>Brows and Lashes</w:t>
            </w:r>
          </w:p>
        </w:tc>
      </w:tr>
      <w:tr w:rsidR="00D15A61" w:rsidRPr="00D15A61" w14:paraId="2AA93DFD"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1389CFE2"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Perm</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28F8CEEB"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tcBorders>
              <w:left w:val="thinThickMediumGap" w:sz="12" w:space="0" w:color="auto"/>
            </w:tcBorders>
            <w:vAlign w:val="center"/>
          </w:tcPr>
          <w:p w14:paraId="6C26E197"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3936604B" w14:textId="77777777" w:rsidTr="00D15A61">
        <w:trPr>
          <w:trHeight w:val="144"/>
        </w:trPr>
        <w:tc>
          <w:tcPr>
            <w:tcW w:w="2220" w:type="dxa"/>
            <w:tcBorders>
              <w:top w:val="single" w:sz="4" w:space="0" w:color="auto"/>
              <w:bottom w:val="single" w:sz="4" w:space="0" w:color="auto"/>
            </w:tcBorders>
            <w:shd w:val="clear" w:color="auto" w:fill="auto"/>
            <w:noWrap/>
            <w:vAlign w:val="center"/>
            <w:hideMark/>
          </w:tcPr>
          <w:p w14:paraId="39BBEE8C"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Artificial</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79BB5051"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6</w:t>
            </w:r>
          </w:p>
        </w:tc>
        <w:tc>
          <w:tcPr>
            <w:tcW w:w="2070" w:type="dxa"/>
            <w:vMerge/>
            <w:tcBorders>
              <w:left w:val="thinThickMediumGap" w:sz="12" w:space="0" w:color="auto"/>
            </w:tcBorders>
            <w:vAlign w:val="center"/>
          </w:tcPr>
          <w:p w14:paraId="22051D00"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4485C68D" w14:textId="77777777" w:rsidTr="00D15A61">
        <w:trPr>
          <w:trHeight w:val="144"/>
        </w:trPr>
        <w:tc>
          <w:tcPr>
            <w:tcW w:w="2220" w:type="dxa"/>
            <w:tcBorders>
              <w:top w:val="thickThinMediumGap" w:sz="12" w:space="0" w:color="auto"/>
              <w:left w:val="nil"/>
              <w:bottom w:val="thinThickMediumGap" w:sz="12" w:space="0" w:color="auto"/>
              <w:right w:val="nil"/>
            </w:tcBorders>
            <w:shd w:val="clear" w:color="auto" w:fill="auto"/>
            <w:noWrap/>
            <w:vAlign w:val="center"/>
          </w:tcPr>
          <w:p w14:paraId="7618E82C"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ckThinMediumGap" w:sz="12" w:space="0" w:color="auto"/>
              <w:left w:val="nil"/>
              <w:bottom w:val="thinThickMediumGap" w:sz="12" w:space="0" w:color="auto"/>
              <w:right w:val="nil"/>
            </w:tcBorders>
            <w:shd w:val="clear" w:color="auto" w:fill="auto"/>
            <w:noWrap/>
            <w:vAlign w:val="center"/>
          </w:tcPr>
          <w:p w14:paraId="348FD267" w14:textId="77777777" w:rsidR="00D15A61" w:rsidRPr="00D15A61" w:rsidRDefault="00D15A61" w:rsidP="00D15A61">
            <w:pPr>
              <w:jc w:val="center"/>
              <w:rPr>
                <w:rFonts w:ascii="Lucida Bright" w:eastAsia="Times New Roman" w:hAnsi="Lucida Bright" w:cs="Times New Roman"/>
                <w:color w:val="000000"/>
                <w:sz w:val="16"/>
                <w:szCs w:val="16"/>
              </w:rPr>
            </w:pPr>
          </w:p>
        </w:tc>
        <w:tc>
          <w:tcPr>
            <w:tcW w:w="2070" w:type="dxa"/>
            <w:tcBorders>
              <w:top w:val="thickThinMediumGap" w:sz="12" w:space="0" w:color="auto"/>
              <w:left w:val="nil"/>
              <w:bottom w:val="thinThickMediumGap" w:sz="12" w:space="0" w:color="auto"/>
              <w:right w:val="nil"/>
            </w:tcBorders>
            <w:vAlign w:val="center"/>
          </w:tcPr>
          <w:p w14:paraId="0C877AFC"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3E73136B" w14:textId="77777777" w:rsidTr="00D15A61">
        <w:trPr>
          <w:trHeight w:val="144"/>
        </w:trPr>
        <w:tc>
          <w:tcPr>
            <w:tcW w:w="2220" w:type="dxa"/>
            <w:tcBorders>
              <w:top w:val="thinThickMediumGap" w:sz="12" w:space="0" w:color="auto"/>
              <w:left w:val="thinThickMediumGap" w:sz="12" w:space="0" w:color="auto"/>
              <w:bottom w:val="single" w:sz="4" w:space="0" w:color="auto"/>
            </w:tcBorders>
            <w:shd w:val="clear" w:color="auto" w:fill="auto"/>
            <w:noWrap/>
            <w:vAlign w:val="center"/>
            <w:hideMark/>
          </w:tcPr>
          <w:p w14:paraId="5B1EE11E"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Spray Tan</w:t>
            </w:r>
          </w:p>
        </w:tc>
        <w:tc>
          <w:tcPr>
            <w:tcW w:w="1800" w:type="dxa"/>
            <w:tcBorders>
              <w:top w:val="thinThickMediumGap" w:sz="12" w:space="0" w:color="auto"/>
              <w:bottom w:val="single" w:sz="4" w:space="0" w:color="auto"/>
              <w:right w:val="thinThickMediumGap" w:sz="12" w:space="0" w:color="auto"/>
            </w:tcBorders>
            <w:shd w:val="clear" w:color="auto" w:fill="auto"/>
            <w:noWrap/>
            <w:vAlign w:val="center"/>
            <w:hideMark/>
          </w:tcPr>
          <w:p w14:paraId="4AAF2A31"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val="restart"/>
            <w:tcBorders>
              <w:top w:val="thinThickMediumGap" w:sz="12" w:space="0" w:color="auto"/>
              <w:left w:val="thinThickMediumGap" w:sz="12" w:space="0" w:color="auto"/>
              <w:bottom w:val="single" w:sz="4" w:space="0" w:color="auto"/>
              <w:right w:val="thinThickMediumGap" w:sz="12" w:space="0" w:color="auto"/>
            </w:tcBorders>
            <w:vAlign w:val="center"/>
          </w:tcPr>
          <w:p w14:paraId="3CF28207" w14:textId="77777777" w:rsidR="00D15A61" w:rsidRPr="00D15A61" w:rsidRDefault="00D15A61" w:rsidP="00D15A61">
            <w:pPr>
              <w:jc w:val="center"/>
              <w:rPr>
                <w:rFonts w:ascii="Lucida Bright" w:eastAsia="Times New Roman" w:hAnsi="Lucida Bright" w:cs="Times New Roman"/>
                <w:b/>
                <w:bCs/>
                <w:color w:val="000000"/>
                <w:sz w:val="16"/>
                <w:szCs w:val="16"/>
              </w:rPr>
            </w:pPr>
            <w:r w:rsidRPr="00D15A61">
              <w:rPr>
                <w:rFonts w:ascii="Lucida Bright" w:eastAsia="Times New Roman" w:hAnsi="Lucida Bright" w:cs="Times New Roman"/>
                <w:b/>
                <w:bCs/>
                <w:color w:val="000000"/>
                <w:sz w:val="16"/>
                <w:szCs w:val="16"/>
              </w:rPr>
              <w:t>Body Treatments</w:t>
            </w:r>
          </w:p>
        </w:tc>
      </w:tr>
      <w:tr w:rsidR="00D15A61" w:rsidRPr="00D15A61" w14:paraId="60E7A1DE" w14:textId="77777777" w:rsidTr="00D15A61">
        <w:trPr>
          <w:trHeight w:val="144"/>
        </w:trPr>
        <w:tc>
          <w:tcPr>
            <w:tcW w:w="2220" w:type="dxa"/>
            <w:tcBorders>
              <w:top w:val="single" w:sz="4" w:space="0" w:color="auto"/>
              <w:left w:val="thinThickMediumGap" w:sz="12" w:space="0" w:color="auto"/>
              <w:bottom w:val="single" w:sz="4" w:space="0" w:color="auto"/>
            </w:tcBorders>
            <w:shd w:val="clear" w:color="auto" w:fill="auto"/>
            <w:noWrap/>
            <w:vAlign w:val="center"/>
            <w:hideMark/>
          </w:tcPr>
          <w:p w14:paraId="5FBCD7A5"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Back Treatments</w:t>
            </w:r>
          </w:p>
        </w:tc>
        <w:tc>
          <w:tcPr>
            <w:tcW w:w="1800" w:type="dxa"/>
            <w:tcBorders>
              <w:top w:val="single" w:sz="4" w:space="0" w:color="auto"/>
              <w:bottom w:val="single" w:sz="4" w:space="0" w:color="auto"/>
              <w:right w:val="thinThickMediumGap" w:sz="12" w:space="0" w:color="auto"/>
            </w:tcBorders>
            <w:shd w:val="clear" w:color="auto" w:fill="auto"/>
            <w:noWrap/>
            <w:vAlign w:val="center"/>
            <w:hideMark/>
          </w:tcPr>
          <w:p w14:paraId="6AA9C4BB"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8</w:t>
            </w:r>
          </w:p>
        </w:tc>
        <w:tc>
          <w:tcPr>
            <w:tcW w:w="2070" w:type="dxa"/>
            <w:vMerge/>
            <w:tcBorders>
              <w:top w:val="single" w:sz="4" w:space="0" w:color="auto"/>
              <w:left w:val="thinThickMediumGap" w:sz="12" w:space="0" w:color="auto"/>
              <w:bottom w:val="single" w:sz="4" w:space="0" w:color="auto"/>
              <w:right w:val="thinThickMediumGap" w:sz="12" w:space="0" w:color="auto"/>
            </w:tcBorders>
            <w:vAlign w:val="center"/>
          </w:tcPr>
          <w:p w14:paraId="0DED3A70"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010F8709" w14:textId="77777777" w:rsidTr="00D15A61">
        <w:trPr>
          <w:trHeight w:val="144"/>
        </w:trPr>
        <w:tc>
          <w:tcPr>
            <w:tcW w:w="2220" w:type="dxa"/>
            <w:tcBorders>
              <w:top w:val="single" w:sz="4" w:space="0" w:color="auto"/>
              <w:left w:val="thinThickMediumGap" w:sz="12" w:space="0" w:color="auto"/>
              <w:bottom w:val="thinThickMediumGap" w:sz="12" w:space="0" w:color="auto"/>
            </w:tcBorders>
            <w:shd w:val="clear" w:color="auto" w:fill="auto"/>
            <w:noWrap/>
            <w:vAlign w:val="center"/>
            <w:hideMark/>
          </w:tcPr>
          <w:p w14:paraId="3139B0EB"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Arm/Leg Treatments</w:t>
            </w:r>
          </w:p>
        </w:tc>
        <w:tc>
          <w:tcPr>
            <w:tcW w:w="1800" w:type="dxa"/>
            <w:tcBorders>
              <w:top w:val="single" w:sz="4" w:space="0" w:color="auto"/>
              <w:bottom w:val="thinThickMediumGap" w:sz="12" w:space="0" w:color="auto"/>
              <w:right w:val="thinThickMediumGap" w:sz="12" w:space="0" w:color="auto"/>
            </w:tcBorders>
            <w:shd w:val="clear" w:color="auto" w:fill="auto"/>
            <w:noWrap/>
            <w:vAlign w:val="center"/>
            <w:hideMark/>
          </w:tcPr>
          <w:p w14:paraId="0D44F719"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3</w:t>
            </w:r>
          </w:p>
        </w:tc>
        <w:tc>
          <w:tcPr>
            <w:tcW w:w="2070" w:type="dxa"/>
            <w:vMerge/>
            <w:tcBorders>
              <w:top w:val="single" w:sz="4" w:space="0" w:color="auto"/>
              <w:left w:val="thinThickMediumGap" w:sz="12" w:space="0" w:color="auto"/>
              <w:bottom w:val="thinThickMediumGap" w:sz="12" w:space="0" w:color="auto"/>
              <w:right w:val="thinThickMediumGap" w:sz="12" w:space="0" w:color="auto"/>
            </w:tcBorders>
            <w:vAlign w:val="center"/>
          </w:tcPr>
          <w:p w14:paraId="29C837C0"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4B607DE1" w14:textId="77777777" w:rsidTr="00D15A61">
        <w:trPr>
          <w:trHeight w:val="144"/>
        </w:trPr>
        <w:tc>
          <w:tcPr>
            <w:tcW w:w="2220" w:type="dxa"/>
            <w:tcBorders>
              <w:top w:val="thinThickMediumGap" w:sz="12" w:space="0" w:color="auto"/>
              <w:left w:val="nil"/>
              <w:bottom w:val="thickThinMediumGap" w:sz="12" w:space="0" w:color="auto"/>
              <w:right w:val="nil"/>
            </w:tcBorders>
            <w:shd w:val="clear" w:color="auto" w:fill="auto"/>
            <w:noWrap/>
            <w:vAlign w:val="center"/>
          </w:tcPr>
          <w:p w14:paraId="4BBC2648"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nThickMediumGap" w:sz="12" w:space="0" w:color="auto"/>
              <w:left w:val="nil"/>
              <w:bottom w:val="thickThinMediumGap" w:sz="12" w:space="0" w:color="auto"/>
              <w:right w:val="nil"/>
            </w:tcBorders>
            <w:shd w:val="clear" w:color="auto" w:fill="auto"/>
            <w:noWrap/>
            <w:vAlign w:val="center"/>
          </w:tcPr>
          <w:p w14:paraId="0C1572F9" w14:textId="77777777" w:rsidR="00D15A61" w:rsidRPr="00D15A61" w:rsidRDefault="00D15A61" w:rsidP="00D15A61">
            <w:pPr>
              <w:jc w:val="center"/>
              <w:rPr>
                <w:rFonts w:ascii="Lucida Bright" w:eastAsia="Times New Roman" w:hAnsi="Lucida Bright" w:cs="Times New Roman"/>
                <w:color w:val="000000"/>
                <w:sz w:val="16"/>
                <w:szCs w:val="16"/>
              </w:rPr>
            </w:pPr>
          </w:p>
        </w:tc>
        <w:tc>
          <w:tcPr>
            <w:tcW w:w="2070" w:type="dxa"/>
            <w:tcBorders>
              <w:top w:val="nil"/>
              <w:left w:val="nil"/>
              <w:bottom w:val="thinThickMediumGap" w:sz="12" w:space="0" w:color="auto"/>
              <w:right w:val="nil"/>
            </w:tcBorders>
            <w:vAlign w:val="center"/>
          </w:tcPr>
          <w:p w14:paraId="2DE87F18"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393118D8" w14:textId="77777777" w:rsidTr="00D15A61">
        <w:trPr>
          <w:trHeight w:val="144"/>
        </w:trPr>
        <w:tc>
          <w:tcPr>
            <w:tcW w:w="2220" w:type="dxa"/>
            <w:tcBorders>
              <w:top w:val="single" w:sz="4" w:space="0" w:color="auto"/>
              <w:bottom w:val="single" w:sz="4" w:space="0" w:color="auto"/>
            </w:tcBorders>
            <w:shd w:val="clear" w:color="auto" w:fill="auto"/>
            <w:noWrap/>
            <w:vAlign w:val="center"/>
          </w:tcPr>
          <w:p w14:paraId="4FCA097D"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Microcurrent</w:t>
            </w:r>
          </w:p>
        </w:tc>
        <w:tc>
          <w:tcPr>
            <w:tcW w:w="1800" w:type="dxa"/>
            <w:tcBorders>
              <w:top w:val="single" w:sz="4" w:space="0" w:color="auto"/>
              <w:bottom w:val="single" w:sz="4" w:space="0" w:color="auto"/>
              <w:right w:val="thinThickMediumGap" w:sz="12" w:space="0" w:color="auto"/>
            </w:tcBorders>
            <w:shd w:val="clear" w:color="auto" w:fill="auto"/>
            <w:noWrap/>
            <w:vAlign w:val="center"/>
          </w:tcPr>
          <w:p w14:paraId="14DAD7B4"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val="restart"/>
            <w:tcBorders>
              <w:top w:val="thinThickMediumGap" w:sz="12" w:space="0" w:color="auto"/>
              <w:left w:val="thinThickMediumGap" w:sz="12" w:space="0" w:color="auto"/>
              <w:bottom w:val="thickThinMediumGap" w:sz="12" w:space="0" w:color="auto"/>
            </w:tcBorders>
            <w:vAlign w:val="center"/>
          </w:tcPr>
          <w:p w14:paraId="2A91DF52" w14:textId="77777777" w:rsidR="00D15A61" w:rsidRPr="00D15A61" w:rsidRDefault="00D15A61" w:rsidP="00D15A61">
            <w:pPr>
              <w:jc w:val="center"/>
              <w:rPr>
                <w:rFonts w:ascii="Lucida Bright" w:eastAsia="Times New Roman" w:hAnsi="Lucida Bright" w:cs="Times New Roman"/>
                <w:b/>
                <w:bCs/>
                <w:color w:val="000000"/>
                <w:sz w:val="16"/>
                <w:szCs w:val="16"/>
              </w:rPr>
            </w:pPr>
            <w:r w:rsidRPr="00D15A61">
              <w:rPr>
                <w:rFonts w:ascii="Lucida Bright" w:eastAsia="Times New Roman" w:hAnsi="Lucida Bright" w:cs="Times New Roman"/>
                <w:b/>
                <w:bCs/>
                <w:color w:val="000000"/>
                <w:sz w:val="16"/>
                <w:szCs w:val="16"/>
              </w:rPr>
              <w:t>Electricity / Light Therapy</w:t>
            </w:r>
          </w:p>
        </w:tc>
      </w:tr>
      <w:tr w:rsidR="00D15A61" w:rsidRPr="00D15A61" w14:paraId="1104D33F" w14:textId="77777777" w:rsidTr="00D15A61">
        <w:trPr>
          <w:trHeight w:val="144"/>
        </w:trPr>
        <w:tc>
          <w:tcPr>
            <w:tcW w:w="2220" w:type="dxa"/>
            <w:tcBorders>
              <w:top w:val="single" w:sz="4" w:space="0" w:color="auto"/>
              <w:bottom w:val="single" w:sz="4" w:space="0" w:color="auto"/>
            </w:tcBorders>
            <w:shd w:val="clear" w:color="auto" w:fill="auto"/>
            <w:noWrap/>
            <w:vAlign w:val="center"/>
          </w:tcPr>
          <w:p w14:paraId="2B92D7F5"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Galvanic</w:t>
            </w:r>
          </w:p>
        </w:tc>
        <w:tc>
          <w:tcPr>
            <w:tcW w:w="1800" w:type="dxa"/>
            <w:tcBorders>
              <w:top w:val="single" w:sz="4" w:space="0" w:color="auto"/>
              <w:bottom w:val="single" w:sz="4" w:space="0" w:color="auto"/>
              <w:right w:val="thinThickMediumGap" w:sz="12" w:space="0" w:color="auto"/>
            </w:tcBorders>
            <w:shd w:val="clear" w:color="auto" w:fill="auto"/>
            <w:noWrap/>
            <w:vAlign w:val="center"/>
          </w:tcPr>
          <w:p w14:paraId="3B73A267"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1</w:t>
            </w:r>
          </w:p>
        </w:tc>
        <w:tc>
          <w:tcPr>
            <w:tcW w:w="2070" w:type="dxa"/>
            <w:vMerge/>
            <w:tcBorders>
              <w:top w:val="single" w:sz="4" w:space="0" w:color="auto"/>
              <w:left w:val="thinThickMediumGap" w:sz="12" w:space="0" w:color="auto"/>
              <w:bottom w:val="thickThinMediumGap" w:sz="12" w:space="0" w:color="auto"/>
            </w:tcBorders>
            <w:vAlign w:val="center"/>
          </w:tcPr>
          <w:p w14:paraId="5E2A1F6F"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48BFC861" w14:textId="77777777" w:rsidTr="00D15A61">
        <w:trPr>
          <w:trHeight w:val="144"/>
        </w:trPr>
        <w:tc>
          <w:tcPr>
            <w:tcW w:w="2220" w:type="dxa"/>
            <w:tcBorders>
              <w:top w:val="single" w:sz="4" w:space="0" w:color="auto"/>
              <w:bottom w:val="single" w:sz="4" w:space="0" w:color="auto"/>
            </w:tcBorders>
            <w:shd w:val="clear" w:color="auto" w:fill="auto"/>
            <w:noWrap/>
            <w:vAlign w:val="center"/>
          </w:tcPr>
          <w:p w14:paraId="0128DD46"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Ultrasound</w:t>
            </w:r>
          </w:p>
        </w:tc>
        <w:tc>
          <w:tcPr>
            <w:tcW w:w="1800" w:type="dxa"/>
            <w:tcBorders>
              <w:top w:val="single" w:sz="4" w:space="0" w:color="auto"/>
              <w:bottom w:val="single" w:sz="4" w:space="0" w:color="auto"/>
              <w:right w:val="thinThickMediumGap" w:sz="12" w:space="0" w:color="auto"/>
            </w:tcBorders>
            <w:shd w:val="clear" w:color="auto" w:fill="auto"/>
            <w:noWrap/>
            <w:vAlign w:val="center"/>
          </w:tcPr>
          <w:p w14:paraId="17BD818D"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tcBorders>
              <w:top w:val="single" w:sz="4" w:space="0" w:color="auto"/>
              <w:left w:val="thinThickMediumGap" w:sz="12" w:space="0" w:color="auto"/>
              <w:bottom w:val="thickThinMediumGap" w:sz="12" w:space="0" w:color="auto"/>
            </w:tcBorders>
            <w:vAlign w:val="center"/>
          </w:tcPr>
          <w:p w14:paraId="5C1FBDC3"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6B44566F" w14:textId="77777777" w:rsidTr="00D15A61">
        <w:trPr>
          <w:trHeight w:val="144"/>
        </w:trPr>
        <w:tc>
          <w:tcPr>
            <w:tcW w:w="2220" w:type="dxa"/>
            <w:tcBorders>
              <w:top w:val="single" w:sz="4" w:space="0" w:color="auto"/>
              <w:bottom w:val="single" w:sz="4" w:space="0" w:color="auto"/>
            </w:tcBorders>
            <w:shd w:val="clear" w:color="auto" w:fill="auto"/>
            <w:noWrap/>
            <w:vAlign w:val="center"/>
          </w:tcPr>
          <w:p w14:paraId="00770E01"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High Frequency</w:t>
            </w:r>
          </w:p>
        </w:tc>
        <w:tc>
          <w:tcPr>
            <w:tcW w:w="1800" w:type="dxa"/>
            <w:tcBorders>
              <w:top w:val="single" w:sz="4" w:space="0" w:color="auto"/>
              <w:bottom w:val="single" w:sz="4" w:space="0" w:color="auto"/>
              <w:right w:val="thinThickMediumGap" w:sz="12" w:space="0" w:color="auto"/>
            </w:tcBorders>
            <w:shd w:val="clear" w:color="auto" w:fill="auto"/>
            <w:noWrap/>
            <w:vAlign w:val="center"/>
          </w:tcPr>
          <w:p w14:paraId="7260EAE4"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tcBorders>
              <w:top w:val="single" w:sz="4" w:space="0" w:color="auto"/>
              <w:left w:val="thinThickMediumGap" w:sz="12" w:space="0" w:color="auto"/>
              <w:bottom w:val="thickThinMediumGap" w:sz="12" w:space="0" w:color="auto"/>
            </w:tcBorders>
            <w:vAlign w:val="center"/>
          </w:tcPr>
          <w:p w14:paraId="0B202551"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4A4428DF" w14:textId="77777777" w:rsidTr="00D15A61">
        <w:trPr>
          <w:trHeight w:val="144"/>
        </w:trPr>
        <w:tc>
          <w:tcPr>
            <w:tcW w:w="2220" w:type="dxa"/>
            <w:tcBorders>
              <w:top w:val="single" w:sz="4" w:space="0" w:color="auto"/>
              <w:bottom w:val="thickThinMediumGap" w:sz="12" w:space="0" w:color="auto"/>
            </w:tcBorders>
            <w:shd w:val="clear" w:color="auto" w:fill="auto"/>
            <w:noWrap/>
            <w:vAlign w:val="center"/>
          </w:tcPr>
          <w:p w14:paraId="37B4E180"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LED</w:t>
            </w:r>
          </w:p>
        </w:tc>
        <w:tc>
          <w:tcPr>
            <w:tcW w:w="1800" w:type="dxa"/>
            <w:tcBorders>
              <w:top w:val="single" w:sz="4" w:space="0" w:color="auto"/>
              <w:bottom w:val="thickThinMediumGap" w:sz="12" w:space="0" w:color="auto"/>
              <w:right w:val="thinThickMediumGap" w:sz="12" w:space="0" w:color="auto"/>
            </w:tcBorders>
            <w:shd w:val="clear" w:color="auto" w:fill="auto"/>
            <w:noWrap/>
            <w:vAlign w:val="center"/>
          </w:tcPr>
          <w:p w14:paraId="313BCB09"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tcBorders>
              <w:top w:val="single" w:sz="4" w:space="0" w:color="auto"/>
              <w:left w:val="thinThickMediumGap" w:sz="12" w:space="0" w:color="auto"/>
              <w:bottom w:val="thickThinMediumGap" w:sz="12" w:space="0" w:color="auto"/>
            </w:tcBorders>
            <w:vAlign w:val="center"/>
          </w:tcPr>
          <w:p w14:paraId="5DE8E272"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0D1B6771" w14:textId="77777777" w:rsidTr="00D15A61">
        <w:trPr>
          <w:gridAfter w:val="1"/>
          <w:wAfter w:w="2070" w:type="dxa"/>
          <w:trHeight w:val="64"/>
        </w:trPr>
        <w:tc>
          <w:tcPr>
            <w:tcW w:w="2220" w:type="dxa"/>
            <w:tcBorders>
              <w:top w:val="thinThickMediumGap" w:sz="12" w:space="0" w:color="auto"/>
              <w:left w:val="nil"/>
              <w:bottom w:val="thinThickSmallGap" w:sz="12" w:space="0" w:color="auto"/>
              <w:right w:val="nil"/>
            </w:tcBorders>
            <w:shd w:val="clear" w:color="auto" w:fill="auto"/>
            <w:noWrap/>
            <w:vAlign w:val="center"/>
          </w:tcPr>
          <w:p w14:paraId="33E0DDB6"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nThickMediumGap" w:sz="12" w:space="0" w:color="auto"/>
              <w:left w:val="nil"/>
              <w:bottom w:val="thinThickSmallGap" w:sz="12" w:space="0" w:color="auto"/>
              <w:right w:val="nil"/>
            </w:tcBorders>
            <w:shd w:val="clear" w:color="auto" w:fill="auto"/>
            <w:noWrap/>
            <w:vAlign w:val="center"/>
          </w:tcPr>
          <w:p w14:paraId="54A65BC5"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32F680C6" w14:textId="77777777" w:rsidTr="00D15A61">
        <w:trPr>
          <w:gridAfter w:val="1"/>
          <w:wAfter w:w="2070" w:type="dxa"/>
          <w:trHeight w:val="144"/>
        </w:trPr>
        <w:tc>
          <w:tcPr>
            <w:tcW w:w="2220" w:type="dxa"/>
            <w:tcBorders>
              <w:top w:val="thinThickSmallGap" w:sz="12" w:space="0" w:color="auto"/>
              <w:left w:val="thinThickSmallGap" w:sz="12" w:space="0" w:color="auto"/>
              <w:bottom w:val="thinThickSmallGap" w:sz="12" w:space="0" w:color="auto"/>
              <w:right w:val="single" w:sz="4" w:space="0" w:color="auto"/>
            </w:tcBorders>
            <w:shd w:val="clear" w:color="auto" w:fill="auto"/>
            <w:noWrap/>
            <w:vAlign w:val="center"/>
          </w:tcPr>
          <w:p w14:paraId="6F5C097A" w14:textId="77777777" w:rsidR="00D15A61" w:rsidRPr="00D15A61" w:rsidRDefault="00D15A61" w:rsidP="00D15A61">
            <w:pPr>
              <w:rPr>
                <w:rFonts w:ascii="Lucida Bright" w:eastAsia="Times New Roman" w:hAnsi="Lucida Bright" w:cs="Times New Roman"/>
                <w:b/>
                <w:bCs/>
                <w:color w:val="000000"/>
                <w:sz w:val="16"/>
                <w:szCs w:val="16"/>
              </w:rPr>
            </w:pPr>
            <w:r w:rsidRPr="00D15A61">
              <w:rPr>
                <w:rFonts w:ascii="Lucida Bright" w:eastAsia="Times New Roman" w:hAnsi="Lucida Bright" w:cs="Times New Roman"/>
                <w:b/>
                <w:bCs/>
                <w:color w:val="000000"/>
                <w:sz w:val="16"/>
                <w:szCs w:val="16"/>
              </w:rPr>
              <w:t>Facials</w:t>
            </w:r>
          </w:p>
        </w:tc>
        <w:tc>
          <w:tcPr>
            <w:tcW w:w="1800" w:type="dxa"/>
            <w:tcBorders>
              <w:top w:val="thinThickSmallGap" w:sz="12" w:space="0" w:color="auto"/>
              <w:left w:val="single" w:sz="4" w:space="0" w:color="auto"/>
              <w:bottom w:val="thinThickSmallGap" w:sz="12" w:space="0" w:color="auto"/>
              <w:right w:val="thinThickSmallGap" w:sz="12" w:space="0" w:color="auto"/>
            </w:tcBorders>
            <w:shd w:val="clear" w:color="auto" w:fill="auto"/>
            <w:noWrap/>
            <w:vAlign w:val="center"/>
          </w:tcPr>
          <w:p w14:paraId="38E48CB3"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75</w:t>
            </w:r>
          </w:p>
        </w:tc>
      </w:tr>
      <w:tr w:rsidR="00D15A61" w:rsidRPr="00D15A61" w14:paraId="42B3820A" w14:textId="77777777" w:rsidTr="00D15A61">
        <w:trPr>
          <w:gridAfter w:val="1"/>
          <w:wAfter w:w="2070" w:type="dxa"/>
          <w:trHeight w:val="25"/>
        </w:trPr>
        <w:tc>
          <w:tcPr>
            <w:tcW w:w="2220" w:type="dxa"/>
            <w:tcBorders>
              <w:top w:val="single" w:sz="4" w:space="0" w:color="auto"/>
              <w:left w:val="nil"/>
              <w:bottom w:val="thinThickSmallGap" w:sz="12" w:space="0" w:color="auto"/>
              <w:right w:val="nil"/>
            </w:tcBorders>
            <w:shd w:val="clear" w:color="auto" w:fill="auto"/>
            <w:noWrap/>
            <w:vAlign w:val="center"/>
          </w:tcPr>
          <w:p w14:paraId="35B70C4A"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single" w:sz="4" w:space="0" w:color="auto"/>
              <w:left w:val="nil"/>
              <w:bottom w:val="thinThickSmallGap" w:sz="12" w:space="0" w:color="auto"/>
              <w:right w:val="nil"/>
            </w:tcBorders>
            <w:shd w:val="clear" w:color="auto" w:fill="auto"/>
            <w:noWrap/>
            <w:vAlign w:val="center"/>
          </w:tcPr>
          <w:p w14:paraId="4A5F3CFD"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3BF1C02D" w14:textId="77777777" w:rsidTr="00D15A61">
        <w:trPr>
          <w:trHeight w:val="144"/>
        </w:trPr>
        <w:tc>
          <w:tcPr>
            <w:tcW w:w="2220" w:type="dxa"/>
            <w:tcBorders>
              <w:top w:val="thickThinMediumGap" w:sz="12" w:space="0" w:color="auto"/>
              <w:left w:val="thickThinMediumGap" w:sz="12" w:space="0" w:color="auto"/>
              <w:bottom w:val="thickThinMediumGap" w:sz="12" w:space="0" w:color="auto"/>
            </w:tcBorders>
            <w:shd w:val="clear" w:color="auto" w:fill="auto"/>
            <w:noWrap/>
            <w:vAlign w:val="center"/>
          </w:tcPr>
          <w:p w14:paraId="7B908216"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b/>
                <w:bCs/>
                <w:color w:val="000000"/>
                <w:sz w:val="16"/>
                <w:szCs w:val="16"/>
              </w:rPr>
              <w:t>Makeup Applications</w:t>
            </w:r>
          </w:p>
        </w:tc>
        <w:tc>
          <w:tcPr>
            <w:tcW w:w="1800" w:type="dxa"/>
            <w:tcBorders>
              <w:top w:val="thickThinMediumGap" w:sz="12" w:space="0" w:color="auto"/>
              <w:bottom w:val="thickThinMediumGap" w:sz="12" w:space="0" w:color="auto"/>
              <w:right w:val="thickThinMediumGap" w:sz="12" w:space="0" w:color="auto"/>
            </w:tcBorders>
            <w:shd w:val="clear" w:color="auto" w:fill="auto"/>
            <w:noWrap/>
            <w:vAlign w:val="center"/>
          </w:tcPr>
          <w:p w14:paraId="71DB78A1"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5</w:t>
            </w:r>
          </w:p>
        </w:tc>
        <w:tc>
          <w:tcPr>
            <w:tcW w:w="2070" w:type="dxa"/>
            <w:vMerge w:val="restart"/>
            <w:tcBorders>
              <w:top w:val="nil"/>
              <w:left w:val="thickThinMediumGap" w:sz="12" w:space="0" w:color="auto"/>
              <w:bottom w:val="nil"/>
              <w:right w:val="nil"/>
            </w:tcBorders>
            <w:vAlign w:val="center"/>
          </w:tcPr>
          <w:p w14:paraId="0BAFB566" w14:textId="77777777" w:rsidR="00D15A61" w:rsidRPr="00D15A61" w:rsidRDefault="00D15A61" w:rsidP="00D15A61">
            <w:pPr>
              <w:jc w:val="center"/>
              <w:rPr>
                <w:rFonts w:ascii="Lucida Bright" w:eastAsia="Times New Roman" w:hAnsi="Lucida Bright" w:cs="Times New Roman"/>
                <w:color w:val="000000"/>
                <w:sz w:val="16"/>
                <w:szCs w:val="16"/>
              </w:rPr>
            </w:pPr>
          </w:p>
          <w:p w14:paraId="6ECEB5BC" w14:textId="77777777" w:rsidR="00D15A61" w:rsidRPr="00D15A61" w:rsidRDefault="00D15A61" w:rsidP="00D15A61">
            <w:pPr>
              <w:jc w:val="center"/>
              <w:rPr>
                <w:rFonts w:ascii="Lucida Bright" w:eastAsia="Times New Roman" w:hAnsi="Lucida Bright" w:cs="Times New Roman"/>
                <w:color w:val="000000"/>
                <w:sz w:val="16"/>
                <w:szCs w:val="16"/>
              </w:rPr>
            </w:pPr>
          </w:p>
          <w:p w14:paraId="0B1EE988" w14:textId="41355E74"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5C7DA933" w14:textId="77777777" w:rsidTr="00D15A61">
        <w:trPr>
          <w:trHeight w:val="20"/>
        </w:trPr>
        <w:tc>
          <w:tcPr>
            <w:tcW w:w="2220" w:type="dxa"/>
            <w:tcBorders>
              <w:top w:val="thickThinMediumGap" w:sz="12" w:space="0" w:color="auto"/>
              <w:left w:val="nil"/>
              <w:bottom w:val="thinThickMediumGap" w:sz="12" w:space="0" w:color="auto"/>
              <w:right w:val="nil"/>
            </w:tcBorders>
            <w:shd w:val="clear" w:color="auto" w:fill="auto"/>
            <w:noWrap/>
            <w:vAlign w:val="center"/>
          </w:tcPr>
          <w:p w14:paraId="446659E9"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ckThinMediumGap" w:sz="12" w:space="0" w:color="auto"/>
              <w:left w:val="nil"/>
              <w:bottom w:val="thinThickMediumGap" w:sz="12" w:space="0" w:color="auto"/>
              <w:right w:val="nil"/>
            </w:tcBorders>
            <w:shd w:val="clear" w:color="auto" w:fill="auto"/>
            <w:noWrap/>
            <w:vAlign w:val="center"/>
          </w:tcPr>
          <w:p w14:paraId="25941823" w14:textId="77777777" w:rsidR="00D15A61" w:rsidRPr="00D15A61" w:rsidRDefault="00D15A61" w:rsidP="00D15A61">
            <w:pPr>
              <w:jc w:val="center"/>
              <w:rPr>
                <w:rFonts w:ascii="Lucida Bright" w:eastAsia="Times New Roman" w:hAnsi="Lucida Bright" w:cs="Times New Roman"/>
                <w:color w:val="000000"/>
                <w:sz w:val="16"/>
                <w:szCs w:val="16"/>
              </w:rPr>
            </w:pPr>
          </w:p>
        </w:tc>
        <w:tc>
          <w:tcPr>
            <w:tcW w:w="2070" w:type="dxa"/>
            <w:vMerge/>
            <w:tcBorders>
              <w:top w:val="nil"/>
              <w:left w:val="nil"/>
              <w:bottom w:val="nil"/>
              <w:right w:val="nil"/>
            </w:tcBorders>
            <w:vAlign w:val="center"/>
          </w:tcPr>
          <w:p w14:paraId="3D6EBE0C"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11F4C294" w14:textId="77777777" w:rsidTr="00D15A61">
        <w:trPr>
          <w:trHeight w:val="144"/>
        </w:trPr>
        <w:tc>
          <w:tcPr>
            <w:tcW w:w="2220" w:type="dxa"/>
            <w:tcBorders>
              <w:top w:val="thinThickMediumGap" w:sz="12" w:space="0" w:color="auto"/>
              <w:bottom w:val="thinThickMediumGap" w:sz="12" w:space="0" w:color="auto"/>
            </w:tcBorders>
            <w:shd w:val="clear" w:color="auto" w:fill="auto"/>
            <w:noWrap/>
            <w:vAlign w:val="center"/>
          </w:tcPr>
          <w:p w14:paraId="5BD0F75F" w14:textId="77777777" w:rsidR="00D15A61" w:rsidRPr="00D15A61" w:rsidRDefault="00D15A61" w:rsidP="00D15A61">
            <w:pPr>
              <w:rPr>
                <w:rFonts w:ascii="Lucida Bright" w:eastAsia="Times New Roman" w:hAnsi="Lucida Bright" w:cs="Times New Roman"/>
                <w:color w:val="000000"/>
                <w:sz w:val="16"/>
                <w:szCs w:val="16"/>
              </w:rPr>
            </w:pPr>
            <w:r w:rsidRPr="00D15A61">
              <w:rPr>
                <w:rFonts w:ascii="Lucida Bright" w:eastAsia="Times New Roman" w:hAnsi="Lucida Bright" w:cs="Times New Roman"/>
                <w:b/>
                <w:bCs/>
                <w:color w:val="000000"/>
                <w:sz w:val="16"/>
                <w:szCs w:val="16"/>
              </w:rPr>
              <w:t>Nanoneedle</w:t>
            </w:r>
          </w:p>
        </w:tc>
        <w:tc>
          <w:tcPr>
            <w:tcW w:w="1800" w:type="dxa"/>
            <w:tcBorders>
              <w:top w:val="thinThickMediumGap" w:sz="12" w:space="0" w:color="auto"/>
              <w:bottom w:val="thinThickMediumGap" w:sz="12" w:space="0" w:color="auto"/>
              <w:right w:val="thinThickMediumGap" w:sz="12" w:space="0" w:color="auto"/>
            </w:tcBorders>
            <w:shd w:val="clear" w:color="auto" w:fill="auto"/>
            <w:noWrap/>
            <w:vAlign w:val="center"/>
          </w:tcPr>
          <w:p w14:paraId="7AAEDC49" w14:textId="77777777" w:rsidR="00D15A61" w:rsidRPr="00D15A61" w:rsidRDefault="00D15A61" w:rsidP="00D15A61">
            <w:pPr>
              <w:jc w:val="center"/>
              <w:rPr>
                <w:rFonts w:ascii="Lucida Bright" w:eastAsia="Times New Roman" w:hAnsi="Lucida Bright" w:cs="Times New Roman"/>
                <w:color w:val="000000"/>
                <w:sz w:val="16"/>
                <w:szCs w:val="16"/>
              </w:rPr>
            </w:pPr>
            <w:r w:rsidRPr="00D15A61">
              <w:rPr>
                <w:rFonts w:ascii="Lucida Bright" w:eastAsia="Times New Roman" w:hAnsi="Lucida Bright" w:cs="Times New Roman"/>
                <w:color w:val="000000"/>
                <w:sz w:val="16"/>
                <w:szCs w:val="16"/>
              </w:rPr>
              <w:t>8</w:t>
            </w:r>
          </w:p>
        </w:tc>
        <w:tc>
          <w:tcPr>
            <w:tcW w:w="2070" w:type="dxa"/>
            <w:vMerge/>
            <w:tcBorders>
              <w:top w:val="nil"/>
              <w:left w:val="thinThickMediumGap" w:sz="12" w:space="0" w:color="auto"/>
              <w:bottom w:val="nil"/>
              <w:right w:val="nil"/>
            </w:tcBorders>
            <w:vAlign w:val="center"/>
          </w:tcPr>
          <w:p w14:paraId="2145E87D" w14:textId="77777777" w:rsidR="00D15A61" w:rsidRPr="00D15A61" w:rsidRDefault="00D15A61" w:rsidP="00D15A61">
            <w:pPr>
              <w:jc w:val="center"/>
              <w:rPr>
                <w:rFonts w:ascii="Lucida Bright" w:eastAsia="Times New Roman" w:hAnsi="Lucida Bright" w:cs="Times New Roman"/>
                <w:color w:val="000000"/>
                <w:sz w:val="16"/>
                <w:szCs w:val="16"/>
              </w:rPr>
            </w:pPr>
          </w:p>
        </w:tc>
      </w:tr>
      <w:tr w:rsidR="00D15A61" w:rsidRPr="00D15A61" w14:paraId="5E991074" w14:textId="77777777" w:rsidTr="00D15A61">
        <w:trPr>
          <w:trHeight w:val="183"/>
        </w:trPr>
        <w:tc>
          <w:tcPr>
            <w:tcW w:w="2220" w:type="dxa"/>
            <w:tcBorders>
              <w:top w:val="thinThickMediumGap" w:sz="12" w:space="0" w:color="auto"/>
              <w:left w:val="nil"/>
              <w:bottom w:val="nil"/>
              <w:right w:val="nil"/>
            </w:tcBorders>
            <w:shd w:val="clear" w:color="auto" w:fill="auto"/>
            <w:noWrap/>
            <w:vAlign w:val="center"/>
          </w:tcPr>
          <w:p w14:paraId="75D95FF5" w14:textId="77777777" w:rsidR="00D15A61" w:rsidRPr="00D15A61" w:rsidRDefault="00D15A61" w:rsidP="00D15A61">
            <w:pPr>
              <w:rPr>
                <w:rFonts w:ascii="Lucida Bright" w:eastAsia="Times New Roman" w:hAnsi="Lucida Bright" w:cs="Times New Roman"/>
                <w:color w:val="000000"/>
                <w:sz w:val="16"/>
                <w:szCs w:val="16"/>
              </w:rPr>
            </w:pPr>
          </w:p>
        </w:tc>
        <w:tc>
          <w:tcPr>
            <w:tcW w:w="1800" w:type="dxa"/>
            <w:tcBorders>
              <w:top w:val="thinThickMediumGap" w:sz="12" w:space="0" w:color="auto"/>
              <w:left w:val="nil"/>
              <w:bottom w:val="nil"/>
              <w:right w:val="nil"/>
            </w:tcBorders>
            <w:shd w:val="clear" w:color="auto" w:fill="auto"/>
            <w:noWrap/>
            <w:vAlign w:val="center"/>
          </w:tcPr>
          <w:p w14:paraId="2F43430D" w14:textId="77777777" w:rsidR="00D15A61" w:rsidRPr="00D15A61" w:rsidRDefault="00D15A61" w:rsidP="00D15A61">
            <w:pPr>
              <w:jc w:val="center"/>
              <w:rPr>
                <w:rFonts w:ascii="Lucida Bright" w:eastAsia="Times New Roman" w:hAnsi="Lucida Bright" w:cs="Times New Roman"/>
                <w:color w:val="000000"/>
                <w:sz w:val="16"/>
                <w:szCs w:val="16"/>
              </w:rPr>
            </w:pPr>
          </w:p>
        </w:tc>
        <w:tc>
          <w:tcPr>
            <w:tcW w:w="2070" w:type="dxa"/>
            <w:tcBorders>
              <w:top w:val="nil"/>
              <w:left w:val="nil"/>
              <w:bottom w:val="nil"/>
              <w:right w:val="nil"/>
            </w:tcBorders>
            <w:vAlign w:val="center"/>
          </w:tcPr>
          <w:p w14:paraId="2A0F3075" w14:textId="77777777" w:rsidR="00D15A61" w:rsidRPr="00D15A61" w:rsidRDefault="00D15A61" w:rsidP="00D15A61">
            <w:pPr>
              <w:jc w:val="center"/>
              <w:rPr>
                <w:rFonts w:ascii="Lucida Bright" w:eastAsia="Times New Roman" w:hAnsi="Lucida Bright" w:cs="Times New Roman"/>
                <w:color w:val="000000"/>
                <w:sz w:val="16"/>
                <w:szCs w:val="16"/>
              </w:rPr>
            </w:pPr>
          </w:p>
          <w:p w14:paraId="00889420" w14:textId="77777777" w:rsidR="00D15A61" w:rsidRPr="00D15A61" w:rsidRDefault="00D15A61" w:rsidP="00D15A61">
            <w:pPr>
              <w:jc w:val="center"/>
              <w:rPr>
                <w:rFonts w:ascii="Lucida Bright" w:eastAsia="Times New Roman" w:hAnsi="Lucida Bright" w:cs="Times New Roman"/>
                <w:color w:val="000000"/>
                <w:sz w:val="16"/>
                <w:szCs w:val="16"/>
              </w:rPr>
            </w:pPr>
          </w:p>
          <w:p w14:paraId="427005BE" w14:textId="23C2BAE4" w:rsidR="00D15A61" w:rsidRPr="00D15A61" w:rsidRDefault="00D15A61" w:rsidP="00D15A61">
            <w:pPr>
              <w:jc w:val="center"/>
              <w:rPr>
                <w:rFonts w:ascii="Lucida Bright" w:eastAsia="Times New Roman" w:hAnsi="Lucida Bright" w:cs="Times New Roman"/>
                <w:color w:val="000000"/>
                <w:sz w:val="16"/>
                <w:szCs w:val="16"/>
              </w:rPr>
            </w:pPr>
          </w:p>
        </w:tc>
      </w:tr>
    </w:tbl>
    <w:p w14:paraId="6CBB2756" w14:textId="4C257BDA" w:rsidR="00076874" w:rsidRPr="00D15A61" w:rsidRDefault="00CB2ADF" w:rsidP="00076874">
      <w:pPr>
        <w:jc w:val="center"/>
        <w:rPr>
          <w:rFonts w:ascii="Lucida Bright" w:hAnsi="Lucida Bright" w:cstheme="minorHAnsi"/>
          <w:b/>
          <w:sz w:val="16"/>
          <w:szCs w:val="16"/>
          <w:u w:val="single"/>
        </w:rPr>
        <w:sectPr w:rsidR="00076874" w:rsidRPr="00D15A61" w:rsidSect="00076874">
          <w:pgSz w:w="12240" w:h="15840" w:code="1"/>
          <w:pgMar w:top="1080" w:right="1080" w:bottom="1440" w:left="1080" w:header="720" w:footer="720" w:gutter="0"/>
          <w:cols w:space="720"/>
          <w:docGrid w:linePitch="360"/>
        </w:sectPr>
      </w:pPr>
      <w:r w:rsidRPr="00D15A61">
        <w:rPr>
          <w:rFonts w:ascii="Lucida Bright" w:hAnsi="Lucida Bright" w:cstheme="minorHAnsi"/>
          <w:b/>
          <w:noProof/>
          <w:sz w:val="16"/>
          <w:szCs w:val="16"/>
          <w:u w:val="single"/>
        </w:rPr>
        <mc:AlternateContent>
          <mc:Choice Requires="wps">
            <w:drawing>
              <wp:anchor distT="0" distB="0" distL="114300" distR="114300" simplePos="0" relativeHeight="252092928" behindDoc="0" locked="0" layoutInCell="1" allowOverlap="1" wp14:anchorId="3428B3DD" wp14:editId="411A1BAC">
                <wp:simplePos x="0" y="0"/>
                <wp:positionH relativeFrom="margin">
                  <wp:posOffset>4487545</wp:posOffset>
                </wp:positionH>
                <wp:positionV relativeFrom="paragraph">
                  <wp:posOffset>1597660</wp:posOffset>
                </wp:positionV>
                <wp:extent cx="1879600" cy="2165350"/>
                <wp:effectExtent l="0" t="0" r="25400" b="25400"/>
                <wp:wrapNone/>
                <wp:docPr id="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2165350"/>
                        </a:xfrm>
                        <a:prstGeom prst="rect">
                          <a:avLst/>
                        </a:prstGeom>
                        <a:solidFill>
                          <a:srgbClr val="FFFFFF"/>
                        </a:solidFill>
                        <a:ln w="25400" cmpd="dbl">
                          <a:solidFill>
                            <a:srgbClr val="000000"/>
                          </a:solidFill>
                          <a:miter lim="800000"/>
                          <a:headEnd/>
                          <a:tailEnd/>
                        </a:ln>
                      </wps:spPr>
                      <wps:txbx>
                        <w:txbxContent>
                          <w:p w14:paraId="061F9344"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3 </w:t>
                            </w:r>
                            <w:r w:rsidRPr="00041129">
                              <w:rPr>
                                <w:rFonts w:ascii="Candara Light" w:hAnsi="Candara Light" w:cstheme="minorHAnsi"/>
                                <w:b/>
                                <w:sz w:val="14"/>
                                <w:szCs w:val="14"/>
                              </w:rPr>
                              <w:br/>
                            </w:r>
                            <w:r w:rsidRPr="00041129">
                              <w:rPr>
                                <w:rFonts w:ascii="Candara Light" w:hAnsi="Candara Light" w:cstheme="minorHAnsi"/>
                                <w:b/>
                                <w:sz w:val="18"/>
                                <w:szCs w:val="18"/>
                              </w:rPr>
                              <w:t>(651-750 Hours)</w:t>
                            </w:r>
                          </w:p>
                          <w:p w14:paraId="04615500" w14:textId="5FDD4B96" w:rsidR="00041129" w:rsidRPr="00041129" w:rsidRDefault="00041129" w:rsidP="00041129">
                            <w:pPr>
                              <w:jc w:val="center"/>
                              <w:rPr>
                                <w:rFonts w:ascii="Candara Light" w:hAnsi="Candara Light" w:cstheme="minorHAnsi"/>
                                <w:b/>
                                <w:sz w:val="18"/>
                                <w:szCs w:val="18"/>
                              </w:rPr>
                            </w:pPr>
                          </w:p>
                          <w:p w14:paraId="25068471"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Written and practical examination preparation, including:</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r w:rsidRPr="00041129">
                              <w:rPr>
                                <w:rFonts w:ascii="Candara Light" w:hAnsi="Candara Light" w:cstheme="minorHAnsi"/>
                                <w:b/>
                                <w:bCs/>
                                <w:sz w:val="16"/>
                                <w:szCs w:val="16"/>
                              </w:rPr>
                              <w:tab/>
                            </w:r>
                          </w:p>
                          <w:p w14:paraId="0613B9AC"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Procedure Q&amp;A</w:t>
                            </w:r>
                          </w:p>
                          <w:p w14:paraId="3DC6AE10"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Review of necessary supplies</w:t>
                            </w:r>
                          </w:p>
                          <w:p w14:paraId="0A106698"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Proper packing of kits</w:t>
                            </w:r>
                          </w:p>
                          <w:p w14:paraId="323C9356"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Final reviews of subjects</w:t>
                            </w:r>
                            <w:r w:rsidRPr="00041129">
                              <w:rPr>
                                <w:rFonts w:ascii="Candara Light" w:hAnsi="Candara Light" w:cstheme="minorHAnsi"/>
                                <w:b/>
                                <w:bCs/>
                                <w:sz w:val="16"/>
                                <w:szCs w:val="16"/>
                              </w:rPr>
                              <w:br/>
                            </w:r>
                          </w:p>
                          <w:p w14:paraId="58ED13F8"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Final examinations at Glen Dow Academy</w:t>
                            </w:r>
                            <w:r w:rsidRPr="00041129">
                              <w:rPr>
                                <w:rFonts w:ascii="Candara Light" w:hAnsi="Candara Light" w:cstheme="minorHAnsi"/>
                                <w:b/>
                                <w:bCs/>
                                <w:sz w:val="16"/>
                                <w:szCs w:val="16"/>
                              </w:rPr>
                              <w:br/>
                            </w:r>
                          </w:p>
                          <w:p w14:paraId="1A24071C"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Course completion procedures</w:t>
                            </w:r>
                          </w:p>
                          <w:p w14:paraId="733173DE" w14:textId="77777777" w:rsidR="00041129" w:rsidRPr="00D11172" w:rsidRDefault="00041129" w:rsidP="00041129">
                            <w:pPr>
                              <w:ind w:left="90" w:hanging="180"/>
                              <w:rPr>
                                <w:rFonts w:ascii="Lucida Bright" w:hAnsi="Lucida Bright" w:cstheme="minorHAnsi"/>
                                <w:sz w:val="18"/>
                                <w:szCs w:val="18"/>
                              </w:rPr>
                            </w:pPr>
                          </w:p>
                          <w:p w14:paraId="4B36FC6A" w14:textId="77777777" w:rsidR="00041129" w:rsidRPr="007614F4" w:rsidRDefault="00041129" w:rsidP="00041129">
                            <w:pPr>
                              <w:rPr>
                                <w:rFonts w:ascii="Lucida Bright" w:hAnsi="Lucida Bright" w:cstheme="minorHAnsi"/>
                                <w:sz w:val="24"/>
                                <w:szCs w:val="24"/>
                              </w:rPr>
                            </w:pPr>
                          </w:p>
                          <w:p w14:paraId="177E5696" w14:textId="77777777" w:rsidR="00041129" w:rsidRPr="00D14B00" w:rsidRDefault="00041129" w:rsidP="00041129">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8B3DD" id="_x0000_s1115" type="#_x0000_t202" style="position:absolute;left:0;text-align:left;margin-left:353.35pt;margin-top:125.8pt;width:148pt;height:170.5pt;z-index:25209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" strokeweight="2pt">
                <v:stroke linestyle="thinThin"/>
                <v:textbox>
                  <w:txbxContent>
                    <w:p w14:paraId="061F9344" w14:textId="77777777" w:rsidR="00041129" w:rsidRPr="00041129" w:rsidRDefault="00041129" w:rsidP="00041129">
                      <w:pPr>
                        <w:jc w:val="center"/>
                        <w:rPr>
                          <w:rFonts w:ascii="Candara Light" w:hAnsi="Candara Light" w:cstheme="minorHAnsi"/>
                          <w:b/>
                          <w:sz w:val="14"/>
                          <w:szCs w:val="14"/>
                        </w:rPr>
                      </w:pPr>
                      <w:r w:rsidRPr="00041129">
                        <w:rPr>
                          <w:rFonts w:ascii="Candara Light" w:hAnsi="Candara Light" w:cstheme="minorHAnsi"/>
                          <w:b/>
                          <w:sz w:val="28"/>
                          <w:szCs w:val="28"/>
                        </w:rPr>
                        <w:t xml:space="preserve">Part 3 </w:t>
                      </w:r>
                      <w:r w:rsidRPr="00041129">
                        <w:rPr>
                          <w:rFonts w:ascii="Candara Light" w:hAnsi="Candara Light" w:cstheme="minorHAnsi"/>
                          <w:b/>
                          <w:sz w:val="14"/>
                          <w:szCs w:val="14"/>
                        </w:rPr>
                        <w:br/>
                      </w:r>
                      <w:r w:rsidRPr="00041129">
                        <w:rPr>
                          <w:rFonts w:ascii="Candara Light" w:hAnsi="Candara Light" w:cstheme="minorHAnsi"/>
                          <w:b/>
                          <w:sz w:val="18"/>
                          <w:szCs w:val="18"/>
                        </w:rPr>
                        <w:t>(651-750 Hours)</w:t>
                      </w:r>
                    </w:p>
                    <w:p w14:paraId="04615500" w14:textId="5FDD4B96" w:rsidR="00041129" w:rsidRPr="00041129" w:rsidRDefault="00041129" w:rsidP="00041129">
                      <w:pPr>
                        <w:jc w:val="center"/>
                        <w:rPr>
                          <w:rFonts w:ascii="Candara Light" w:hAnsi="Candara Light" w:cstheme="minorHAnsi"/>
                          <w:b/>
                          <w:sz w:val="18"/>
                          <w:szCs w:val="18"/>
                        </w:rPr>
                      </w:pPr>
                    </w:p>
                    <w:p w14:paraId="25068471"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Written and practical examination preparation, including:</w:t>
                      </w:r>
                      <w:r w:rsidRPr="00041129">
                        <w:rPr>
                          <w:rFonts w:ascii="Candara Light" w:hAnsi="Candara Light" w:cstheme="minorHAnsi"/>
                          <w:b/>
                          <w:bCs/>
                          <w:sz w:val="16"/>
                          <w:szCs w:val="16"/>
                        </w:rPr>
                        <w:tab/>
                      </w:r>
                      <w:r w:rsidRPr="00041129">
                        <w:rPr>
                          <w:rFonts w:ascii="Candara Light" w:hAnsi="Candara Light" w:cstheme="minorHAnsi"/>
                          <w:b/>
                          <w:bCs/>
                          <w:sz w:val="16"/>
                          <w:szCs w:val="16"/>
                        </w:rPr>
                        <w:br/>
                      </w:r>
                      <w:r w:rsidRPr="00041129">
                        <w:rPr>
                          <w:rFonts w:ascii="Candara Light" w:hAnsi="Candara Light" w:cstheme="minorHAnsi"/>
                          <w:b/>
                          <w:bCs/>
                          <w:sz w:val="16"/>
                          <w:szCs w:val="16"/>
                        </w:rPr>
                        <w:tab/>
                      </w:r>
                    </w:p>
                    <w:p w14:paraId="0613B9AC"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Procedure Q&amp;A</w:t>
                      </w:r>
                    </w:p>
                    <w:p w14:paraId="3DC6AE10"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Review of necessary supplies</w:t>
                      </w:r>
                    </w:p>
                    <w:p w14:paraId="0A106698"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Proper packing of kits</w:t>
                      </w:r>
                    </w:p>
                    <w:p w14:paraId="323C9356" w14:textId="77777777" w:rsidR="00041129" w:rsidRPr="00041129" w:rsidRDefault="00041129" w:rsidP="00650181">
                      <w:pPr>
                        <w:numPr>
                          <w:ilvl w:val="1"/>
                          <w:numId w:val="46"/>
                        </w:numPr>
                        <w:ind w:left="630" w:hanging="180"/>
                        <w:jc w:val="both"/>
                        <w:rPr>
                          <w:rFonts w:ascii="Candara Light" w:hAnsi="Candara Light" w:cstheme="minorHAnsi"/>
                          <w:b/>
                          <w:bCs/>
                          <w:sz w:val="16"/>
                          <w:szCs w:val="16"/>
                        </w:rPr>
                      </w:pPr>
                      <w:r w:rsidRPr="00041129">
                        <w:rPr>
                          <w:rFonts w:ascii="Candara Light" w:hAnsi="Candara Light" w:cstheme="minorHAnsi"/>
                          <w:b/>
                          <w:bCs/>
                          <w:sz w:val="16"/>
                          <w:szCs w:val="16"/>
                        </w:rPr>
                        <w:t>Final reviews of subjects</w:t>
                      </w:r>
                      <w:r w:rsidRPr="00041129">
                        <w:rPr>
                          <w:rFonts w:ascii="Candara Light" w:hAnsi="Candara Light" w:cstheme="minorHAnsi"/>
                          <w:b/>
                          <w:bCs/>
                          <w:sz w:val="16"/>
                          <w:szCs w:val="16"/>
                        </w:rPr>
                        <w:br/>
                      </w:r>
                    </w:p>
                    <w:p w14:paraId="58ED13F8"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Final examinations at Glen Dow Academy</w:t>
                      </w:r>
                      <w:r w:rsidRPr="00041129">
                        <w:rPr>
                          <w:rFonts w:ascii="Candara Light" w:hAnsi="Candara Light" w:cstheme="minorHAnsi"/>
                          <w:b/>
                          <w:bCs/>
                          <w:sz w:val="16"/>
                          <w:szCs w:val="16"/>
                        </w:rPr>
                        <w:br/>
                      </w:r>
                    </w:p>
                    <w:p w14:paraId="1A24071C" w14:textId="77777777" w:rsidR="00041129" w:rsidRPr="00041129" w:rsidRDefault="00041129" w:rsidP="00650181">
                      <w:pPr>
                        <w:numPr>
                          <w:ilvl w:val="0"/>
                          <w:numId w:val="46"/>
                        </w:numPr>
                        <w:ind w:left="90" w:hanging="180"/>
                        <w:jc w:val="both"/>
                        <w:rPr>
                          <w:rFonts w:ascii="Candara Light" w:hAnsi="Candara Light" w:cstheme="minorHAnsi"/>
                          <w:b/>
                          <w:bCs/>
                          <w:sz w:val="16"/>
                          <w:szCs w:val="16"/>
                        </w:rPr>
                      </w:pPr>
                      <w:r w:rsidRPr="00041129">
                        <w:rPr>
                          <w:rFonts w:ascii="Candara Light" w:hAnsi="Candara Light" w:cstheme="minorHAnsi"/>
                          <w:b/>
                          <w:bCs/>
                          <w:sz w:val="16"/>
                          <w:szCs w:val="16"/>
                        </w:rPr>
                        <w:t>Course completion procedures</w:t>
                      </w:r>
                    </w:p>
                    <w:p w14:paraId="733173DE" w14:textId="77777777" w:rsidR="00041129" w:rsidRPr="00D11172" w:rsidRDefault="00041129" w:rsidP="00041129">
                      <w:pPr>
                        <w:ind w:left="90" w:hanging="180"/>
                        <w:rPr>
                          <w:rFonts w:ascii="Lucida Bright" w:hAnsi="Lucida Bright" w:cstheme="minorHAnsi"/>
                          <w:sz w:val="18"/>
                          <w:szCs w:val="18"/>
                        </w:rPr>
                      </w:pPr>
                    </w:p>
                    <w:p w14:paraId="4B36FC6A" w14:textId="77777777" w:rsidR="00041129" w:rsidRPr="007614F4" w:rsidRDefault="00041129" w:rsidP="00041129">
                      <w:pPr>
                        <w:rPr>
                          <w:rFonts w:ascii="Lucida Bright" w:hAnsi="Lucida Bright" w:cstheme="minorHAnsi"/>
                          <w:sz w:val="24"/>
                          <w:szCs w:val="24"/>
                        </w:rPr>
                      </w:pPr>
                    </w:p>
                    <w:p w14:paraId="177E5696" w14:textId="77777777" w:rsidR="00041129" w:rsidRPr="00D14B00" w:rsidRDefault="00041129" w:rsidP="00041129">
                      <w:pPr>
                        <w:spacing w:after="120" w:line="280" w:lineRule="exact"/>
                        <w:rPr>
                          <w:rFonts w:ascii="Lucida Bright" w:hAnsi="Lucida Bright" w:cstheme="minorHAnsi"/>
                          <w:sz w:val="28"/>
                          <w:szCs w:val="28"/>
                        </w:rPr>
                      </w:pPr>
                    </w:p>
                  </w:txbxContent>
                </v:textbox>
                <w10:wrap anchorx="margin"/>
              </v:shape>
            </w:pict>
          </mc:Fallback>
        </mc:AlternateContent>
      </w:r>
    </w:p>
    <w:p w14:paraId="0716D029" w14:textId="57763424" w:rsidR="00F3419B" w:rsidRPr="00AB4EE7" w:rsidRDefault="00F3419B" w:rsidP="00076874">
      <w:pPr>
        <w:jc w:val="center"/>
        <w:rPr>
          <w:rFonts w:ascii="Lucida Bright" w:hAnsi="Lucida Bright" w:cstheme="minorHAnsi"/>
          <w:b/>
          <w:sz w:val="28"/>
          <w:u w:val="single"/>
        </w:rPr>
      </w:pPr>
      <w:r w:rsidRPr="00AB4EE7">
        <w:rPr>
          <w:rFonts w:ascii="Lucida Bright" w:hAnsi="Lucida Bright" w:cstheme="minorHAnsi"/>
          <w:b/>
          <w:sz w:val="28"/>
          <w:u w:val="single"/>
        </w:rPr>
        <w:lastRenderedPageBreak/>
        <w:t>ESTHETICS COURSE COST</w:t>
      </w:r>
    </w:p>
    <w:p w14:paraId="113C6C75" w14:textId="0238E88E"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contextualSpacing/>
        <w:jc w:val="both"/>
        <w:textAlignment w:val="baseline"/>
        <w:rPr>
          <w:rFonts w:ascii="Lucida Bright" w:eastAsia="Times New Roman" w:hAnsi="Lucida Bright" w:cs="Times New Roman"/>
          <w:szCs w:val="20"/>
        </w:rPr>
      </w:pPr>
    </w:p>
    <w:p w14:paraId="56197F22" w14:textId="77777777" w:rsidR="00F3419B" w:rsidRPr="00AB4EE7" w:rsidRDefault="00F3419B" w:rsidP="00F3419B">
      <w:pPr>
        <w:tabs>
          <w:tab w:val="left" w:pos="3888"/>
          <w:tab w:val="decimal" w:pos="6768"/>
          <w:tab w:val="left" w:pos="8064"/>
        </w:tabs>
        <w:overflowPunct w:val="0"/>
        <w:autoSpaceDE w:val="0"/>
        <w:autoSpaceDN w:val="0"/>
        <w:adjustRightInd w:val="0"/>
        <w:spacing w:line="200" w:lineRule="atLeast"/>
        <w:ind w:left="1350" w:hanging="720"/>
        <w:jc w:val="both"/>
        <w:textAlignment w:val="baseline"/>
        <w:rPr>
          <w:rFonts w:ascii="Lucida Bright" w:eastAsia="Times New Roman" w:hAnsi="Lucida Bright" w:cs="Times New Roman"/>
          <w:sz w:val="20"/>
          <w:szCs w:val="18"/>
        </w:rPr>
      </w:pPr>
      <w:bookmarkStart w:id="175" w:name="_Hlk27472103"/>
      <w:r w:rsidRPr="00AB4EE7">
        <w:rPr>
          <w:rFonts w:ascii="Lucida Bright" w:eastAsia="Times New Roman" w:hAnsi="Lucida Bright" w:cs="Times New Roman"/>
          <w:b/>
          <w:sz w:val="20"/>
          <w:szCs w:val="18"/>
        </w:rPr>
        <w:t>FINANCIAL TERMS AND CONDITIONS:</w:t>
      </w:r>
      <w:r w:rsidRPr="00AB4EE7">
        <w:rPr>
          <w:rFonts w:ascii="Lucida Bright" w:eastAsia="Times New Roman" w:hAnsi="Lucida Bright" w:cs="Times New Roman"/>
          <w:sz w:val="20"/>
          <w:szCs w:val="18"/>
        </w:rPr>
        <w:t xml:space="preserve"> </w:t>
      </w:r>
    </w:p>
    <w:p w14:paraId="2B2F2D82" w14:textId="77777777" w:rsidR="00F3419B" w:rsidRPr="00AB4EE7" w:rsidRDefault="00F3419B" w:rsidP="00F3419B">
      <w:pPr>
        <w:tabs>
          <w:tab w:val="left" w:pos="360"/>
          <w:tab w:val="left" w:pos="3888"/>
          <w:tab w:val="decimal" w:pos="6768"/>
          <w:tab w:val="left" w:pos="8064"/>
        </w:tabs>
        <w:overflowPunct w:val="0"/>
        <w:autoSpaceDE w:val="0"/>
        <w:autoSpaceDN w:val="0"/>
        <w:adjustRightInd w:val="0"/>
        <w:spacing w:after="160" w:line="200" w:lineRule="atLeast"/>
        <w:ind w:left="1350" w:hanging="720"/>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Academic Period of Enrollment is 750 </w:t>
      </w:r>
      <w:proofErr w:type="gramStart"/>
      <w:r w:rsidRPr="00AB4EE7">
        <w:rPr>
          <w:rFonts w:ascii="Lucida Bright" w:eastAsia="Times New Roman" w:hAnsi="Lucida Bright" w:cs="Times New Roman"/>
          <w:sz w:val="20"/>
          <w:szCs w:val="18"/>
        </w:rPr>
        <w:t>hours</w:t>
      </w:r>
      <w:proofErr w:type="gramEnd"/>
    </w:p>
    <w:p w14:paraId="4BF19078" w14:textId="77777777" w:rsidR="00F3419B" w:rsidRPr="00AB4EE7" w:rsidRDefault="00F3419B" w:rsidP="00F3419B">
      <w:pPr>
        <w:tabs>
          <w:tab w:val="left" w:pos="3888"/>
          <w:tab w:val="decimal" w:pos="6768"/>
          <w:tab w:val="left" w:pos="8064"/>
        </w:tabs>
        <w:overflowPunct w:val="0"/>
        <w:autoSpaceDE w:val="0"/>
        <w:autoSpaceDN w:val="0"/>
        <w:adjustRightInd w:val="0"/>
        <w:spacing w:line="200" w:lineRule="atLeast"/>
        <w:ind w:left="1350" w:hanging="72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u w:val="single"/>
        </w:rPr>
        <w:t>Weekly Hours (By Schedule):</w:t>
      </w:r>
    </w:p>
    <w:p w14:paraId="0D4026EF"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Full Time – 30 hours per week for 25 school weeks</w:t>
      </w:r>
    </w:p>
    <w:p w14:paraId="71226268"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Part Time – 24 hours per week for 32 school weeks</w:t>
      </w:r>
    </w:p>
    <w:bookmarkEnd w:id="175"/>
    <w:p w14:paraId="4F2629D7" w14:textId="77777777"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contextualSpacing/>
        <w:jc w:val="both"/>
        <w:textAlignment w:val="baseline"/>
        <w:rPr>
          <w:rFonts w:ascii="Lucida Bright" w:eastAsia="Times New Roman" w:hAnsi="Lucida Bright" w:cs="Times New Roman"/>
          <w:szCs w:val="20"/>
        </w:rPr>
      </w:pPr>
    </w:p>
    <w:p w14:paraId="061FF2E7" w14:textId="77777777" w:rsidR="00F3419B" w:rsidRPr="00AB4EE7" w:rsidRDefault="00F3419B" w:rsidP="00F3419B">
      <w:pPr>
        <w:tabs>
          <w:tab w:val="left" w:pos="360"/>
          <w:tab w:val="left" w:pos="720"/>
          <w:tab w:val="left" w:pos="1800"/>
          <w:tab w:val="left" w:pos="5760"/>
          <w:tab w:val="decimal" w:leader="underscore" w:pos="6768"/>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t>CHARGES:</w:t>
      </w:r>
      <w:r w:rsidRPr="00AB4EE7">
        <w:rPr>
          <w:rFonts w:ascii="Lucida Bright" w:eastAsia="Times New Roman" w:hAnsi="Lucida Bright" w:cs="Times New Roman"/>
          <w:sz w:val="20"/>
          <w:szCs w:val="18"/>
        </w:rPr>
        <w:tab/>
        <w:t>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100.00</w:t>
      </w:r>
    </w:p>
    <w:p w14:paraId="12B63A93" w14:textId="50C24EB8"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Tuition:</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7,740.00</w:t>
      </w:r>
    </w:p>
    <w:p w14:paraId="73F1C4C8" w14:textId="7010FEA6"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 xml:space="preserve">Equipment </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1850A7"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1,222.16</w:t>
      </w:r>
      <w:r w:rsidRPr="00AB4EE7">
        <w:rPr>
          <w:rFonts w:ascii="Lucida Bright" w:eastAsia="Times New Roman" w:hAnsi="Lucida Bright" w:cs="Times New Roman"/>
          <w:sz w:val="20"/>
          <w:szCs w:val="18"/>
        </w:rPr>
        <w:t>*</w:t>
      </w:r>
    </w:p>
    <w:p w14:paraId="1D173361" w14:textId="4591CC02"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Textbook bundle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310.99</w:t>
      </w:r>
    </w:p>
    <w:p w14:paraId="1E1ADA7F" w14:textId="77777777"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Uniforms: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226.45</w:t>
      </w:r>
    </w:p>
    <w:p w14:paraId="073CEDD7" w14:textId="168793C4"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Taxes: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158.36</w:t>
      </w:r>
    </w:p>
    <w:p w14:paraId="477D1152" w14:textId="77777777"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Lab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141.22</w:t>
      </w:r>
    </w:p>
    <w:p w14:paraId="240E43D1" w14:textId="77777777" w:rsidR="00F3419B" w:rsidRPr="00AB4EE7" w:rsidRDefault="00F3419B" w:rsidP="00F3419B">
      <w:pPr>
        <w:tabs>
          <w:tab w:val="left" w:pos="720"/>
          <w:tab w:val="left" w:pos="1800"/>
          <w:tab w:val="left" w:pos="5760"/>
          <w:tab w:val="decimal" w:leader="underscore" w:pos="6750"/>
          <w:tab w:val="left" w:leader="underscore" w:pos="7020"/>
          <w:tab w:val="left" w:leader="underscore" w:pos="8640"/>
          <w:tab w:val="left" w:pos="8784"/>
        </w:tabs>
        <w:overflowPunct w:val="0"/>
        <w:autoSpaceDE w:val="0"/>
        <w:autoSpaceDN w:val="0"/>
        <w:adjustRightInd w:val="0"/>
        <w:spacing w:after="160"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Other:</w:t>
      </w:r>
      <w:r w:rsidRPr="00AB4EE7">
        <w:rPr>
          <w:rFonts w:ascii="Lucida Bright" w:eastAsia="Times New Roman" w:hAnsi="Lucida Bright" w:cs="Times New Roman"/>
          <w:sz w:val="20"/>
          <w:szCs w:val="18"/>
        </w:rPr>
        <w:tab/>
      </w:r>
    </w:p>
    <w:p w14:paraId="524C7846" w14:textId="77777777" w:rsidR="00F3419B" w:rsidRPr="00AB4EE7" w:rsidRDefault="00F3419B" w:rsidP="00F3419B">
      <w:pPr>
        <w:tabs>
          <w:tab w:val="left" w:pos="720"/>
          <w:tab w:val="left" w:pos="1800"/>
          <w:tab w:val="left" w:pos="5760"/>
          <w:tab w:val="decimal" w:leader="underscore" w:pos="6750"/>
          <w:tab w:val="left" w:leader="underscore" w:pos="7020"/>
          <w:tab w:val="left" w:leader="underscore" w:pos="8640"/>
          <w:tab w:val="left" w:pos="8784"/>
        </w:tabs>
        <w:overflowPunct w:val="0"/>
        <w:autoSpaceDE w:val="0"/>
        <w:autoSpaceDN w:val="0"/>
        <w:adjustRightInd w:val="0"/>
        <w:spacing w:after="160"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b/>
          <w:sz w:val="20"/>
          <w:szCs w:val="18"/>
        </w:rPr>
        <w:t>* Equipment and textbook price subject to change.</w:t>
      </w:r>
    </w:p>
    <w:p w14:paraId="5AAEFCFB" w14:textId="5C9CB272"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TOTAL CHARGES: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097478" w:rsidRPr="00AB4EE7">
        <w:rPr>
          <w:rFonts w:ascii="Lucida Bright" w:eastAsia="Times New Roman" w:hAnsi="Lucida Bright" w:cs="Times New Roman"/>
          <w:sz w:val="20"/>
          <w:szCs w:val="18"/>
          <w:u w:val="single"/>
        </w:rPr>
        <w:t>9</w:t>
      </w:r>
      <w:r w:rsidR="001850A7" w:rsidRPr="00AB4EE7">
        <w:rPr>
          <w:rFonts w:ascii="Lucida Bright" w:eastAsia="Times New Roman" w:hAnsi="Lucida Bright" w:cs="Times New Roman"/>
          <w:sz w:val="20"/>
          <w:szCs w:val="18"/>
          <w:u w:val="single"/>
        </w:rPr>
        <w:t>,89</w:t>
      </w:r>
      <w:r w:rsidR="008E5DE3" w:rsidRPr="00AB4EE7">
        <w:rPr>
          <w:rFonts w:ascii="Lucida Bright" w:eastAsia="Times New Roman" w:hAnsi="Lucida Bright" w:cs="Times New Roman"/>
          <w:sz w:val="20"/>
          <w:szCs w:val="18"/>
          <w:u w:val="single"/>
        </w:rPr>
        <w:t>9.18</w:t>
      </w:r>
    </w:p>
    <w:p w14:paraId="062C0413" w14:textId="77777777" w:rsidR="00F3419B" w:rsidRPr="00AB4EE7" w:rsidRDefault="00F3419B" w:rsidP="00F3419B">
      <w:pPr>
        <w:tabs>
          <w:tab w:val="left" w:pos="360"/>
          <w:tab w:val="left" w:pos="720"/>
          <w:tab w:val="left" w:pos="1008"/>
          <w:tab w:val="left" w:pos="576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LESS 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100.00</w:t>
      </w:r>
    </w:p>
    <w:p w14:paraId="61A50D0A" w14:textId="250AF917"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UNPAID BALANCE: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097478" w:rsidRPr="00AB4EE7">
        <w:rPr>
          <w:rFonts w:ascii="Lucida Bright" w:eastAsia="Times New Roman" w:hAnsi="Lucida Bright" w:cs="Times New Roman"/>
          <w:sz w:val="20"/>
          <w:szCs w:val="18"/>
          <w:u w:val="single"/>
        </w:rPr>
        <w:t>9</w:t>
      </w:r>
      <w:r w:rsidR="001850A7" w:rsidRPr="00AB4EE7">
        <w:rPr>
          <w:rFonts w:ascii="Lucida Bright" w:eastAsia="Times New Roman" w:hAnsi="Lucida Bright" w:cs="Times New Roman"/>
          <w:sz w:val="20"/>
          <w:szCs w:val="18"/>
          <w:u w:val="single"/>
        </w:rPr>
        <w:t>,79</w:t>
      </w:r>
      <w:r w:rsidR="008E5DE3" w:rsidRPr="00AB4EE7">
        <w:rPr>
          <w:rFonts w:ascii="Lucida Bright" w:eastAsia="Times New Roman" w:hAnsi="Lucida Bright" w:cs="Times New Roman"/>
          <w:sz w:val="20"/>
          <w:szCs w:val="18"/>
          <w:u w:val="single"/>
        </w:rPr>
        <w:t>9.18</w:t>
      </w:r>
    </w:p>
    <w:p w14:paraId="13F2250F" w14:textId="77777777" w:rsidR="00F3419B" w:rsidRPr="00AB4EE7" w:rsidRDefault="00F3419B" w:rsidP="000B463B">
      <w:pPr>
        <w:spacing w:line="200" w:lineRule="atLeast"/>
        <w:ind w:left="720" w:right="4590"/>
        <w:jc w:val="both"/>
        <w:rPr>
          <w:rFonts w:ascii="Lucida Bright" w:hAnsi="Lucida Bright"/>
          <w:sz w:val="20"/>
          <w:szCs w:val="20"/>
        </w:rPr>
      </w:pPr>
      <w:r w:rsidRPr="00AB4EE7">
        <w:rPr>
          <w:rFonts w:ascii="Lucida Bright" w:hAnsi="Lucida Bright"/>
          <w:sz w:val="20"/>
          <w:szCs w:val="20"/>
        </w:rPr>
        <w:t>Administrative fee of $150.00 when student withdraws or is terminated within the enrollment period for which they have been charged.</w:t>
      </w:r>
      <w:r w:rsidR="000B463B" w:rsidRPr="00AB4EE7">
        <w:rPr>
          <w:rFonts w:ascii="Lucida Bright" w:hAnsi="Lucida Bright"/>
          <w:sz w:val="20"/>
          <w:szCs w:val="20"/>
        </w:rPr>
        <w:t xml:space="preserve"> </w:t>
      </w:r>
    </w:p>
    <w:p w14:paraId="4B845D8E" w14:textId="77777777" w:rsidR="00F3419B" w:rsidRPr="00AB4EE7" w:rsidRDefault="00F3419B" w:rsidP="00F3419B">
      <w:pPr>
        <w:tabs>
          <w:tab w:val="left" w:pos="360"/>
          <w:tab w:val="left" w:pos="720"/>
          <w:tab w:val="left" w:pos="1008"/>
          <w:tab w:val="left" w:pos="7200"/>
          <w:tab w:val="decimal" w:leader="underscore" w:pos="8352"/>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 xml:space="preserve">State Exam Fee (Written Exam) @ Student expense.              </w:t>
      </w:r>
      <w:r w:rsidRPr="00AB4EE7">
        <w:rPr>
          <w:rFonts w:ascii="Lucida Bright" w:eastAsia="Times New Roman" w:hAnsi="Lucida Bright" w:cs="Times New Roman"/>
          <w:sz w:val="20"/>
          <w:szCs w:val="18"/>
          <w:u w:val="single"/>
        </w:rPr>
        <w:t>$               180.00</w:t>
      </w:r>
    </w:p>
    <w:p w14:paraId="3005F7C3" w14:textId="77777777" w:rsidR="00F3419B" w:rsidRPr="00AB4EE7" w:rsidRDefault="00F3419B" w:rsidP="00F3419B">
      <w:pPr>
        <w:overflowPunct w:val="0"/>
        <w:autoSpaceDE w:val="0"/>
        <w:autoSpaceDN w:val="0"/>
        <w:adjustRightInd w:val="0"/>
        <w:spacing w:line="200" w:lineRule="atLeast"/>
        <w:ind w:left="990"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 xml:space="preserve">            State Exam Fee (Practical Exam) @ Student expense.            </w:t>
      </w:r>
      <w:r w:rsidR="000B463B" w:rsidRPr="00AB4EE7">
        <w:rPr>
          <w:rFonts w:ascii="Lucida Bright" w:eastAsia="Times New Roman" w:hAnsi="Lucida Bright" w:cs="Times New Roman"/>
          <w:sz w:val="20"/>
          <w:szCs w:val="18"/>
        </w:rPr>
        <w:t xml:space="preserve"> </w:t>
      </w:r>
      <w:r w:rsidRPr="00AB4EE7">
        <w:rPr>
          <w:rFonts w:ascii="Lucida Bright" w:eastAsia="Times New Roman" w:hAnsi="Lucida Bright" w:cs="Times New Roman"/>
          <w:sz w:val="20"/>
          <w:szCs w:val="18"/>
          <w:u w:val="single"/>
        </w:rPr>
        <w:t>$               114.00</w:t>
      </w:r>
    </w:p>
    <w:p w14:paraId="6FFED23F" w14:textId="77777777" w:rsidR="00F3419B" w:rsidRPr="00AB4EE7" w:rsidRDefault="00F3419B" w:rsidP="00F3419B">
      <w:pPr>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            Glen Dow Academy Final Exam Retake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000B463B"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35.00</w:t>
      </w:r>
    </w:p>
    <w:p w14:paraId="1DD4B5FF" w14:textId="77777777" w:rsidR="00F3419B" w:rsidRPr="00AB4EE7" w:rsidRDefault="00F3419B" w:rsidP="00F3419B">
      <w:pPr>
        <w:jc w:val="both"/>
        <w:rPr>
          <w:rFonts w:ascii="Lucida Bright" w:hAnsi="Lucida Bright"/>
          <w:sz w:val="20"/>
          <w:szCs w:val="20"/>
        </w:rPr>
      </w:pPr>
    </w:p>
    <w:p w14:paraId="0456BBE6" w14:textId="77777777" w:rsidR="00F3419B" w:rsidRPr="00AB4EE7" w:rsidRDefault="00F3419B" w:rsidP="00F3419B">
      <w:pPr>
        <w:jc w:val="both"/>
        <w:rPr>
          <w:rFonts w:ascii="Lucida Bright" w:hAnsi="Lucida Bright" w:cstheme="minorHAnsi"/>
          <w:sz w:val="20"/>
          <w:szCs w:val="16"/>
        </w:rPr>
      </w:pPr>
    </w:p>
    <w:p w14:paraId="0E732C3E" w14:textId="77777777" w:rsidR="00F3419B" w:rsidRPr="00AB4EE7" w:rsidRDefault="00F3419B" w:rsidP="00F3419B">
      <w:pPr>
        <w:jc w:val="both"/>
        <w:rPr>
          <w:rFonts w:ascii="Lucida Bright" w:hAnsi="Lucida Bright" w:cstheme="minorHAnsi"/>
          <w:sz w:val="20"/>
          <w:szCs w:val="16"/>
        </w:rPr>
      </w:pPr>
      <w:bookmarkStart w:id="176" w:name="_Hlk27472121"/>
      <w:r w:rsidRPr="00AB4EE7">
        <w:rPr>
          <w:rFonts w:ascii="Lucida Bright" w:hAnsi="Lucida Bright" w:cstheme="minorHAnsi"/>
          <w:sz w:val="20"/>
          <w:szCs w:val="16"/>
        </w:rPr>
        <w:t xml:space="preserve">To ensure space in the class of his/her choice, a $100.00 application fee is payable in advance to reserve said space.  </w:t>
      </w:r>
      <w:r w:rsidR="00275CA7" w:rsidRPr="00AB4EE7">
        <w:rPr>
          <w:rFonts w:ascii="Lucida Bright" w:hAnsi="Lucida Bright" w:cstheme="minorHAnsi"/>
          <w:sz w:val="20"/>
          <w:szCs w:val="16"/>
        </w:rPr>
        <w:t xml:space="preserve">The $100.00 application fee is non-refundable </w:t>
      </w:r>
      <w:r w:rsidR="00275CA7" w:rsidRPr="00AB4EE7">
        <w:rPr>
          <w:rFonts w:ascii="Lucida Bright" w:hAnsi="Lucida Bright" w:cstheme="minorHAnsi"/>
          <w:sz w:val="20"/>
          <w:szCs w:val="16"/>
          <w:u w:val="single"/>
        </w:rPr>
        <w:t>unless</w:t>
      </w:r>
      <w:r w:rsidR="00275CA7" w:rsidRPr="00AB4EE7">
        <w:rPr>
          <w:rFonts w:ascii="Lucida Bright" w:hAnsi="Lucida Bright" w:cstheme="minorHAnsi"/>
          <w:sz w:val="20"/>
          <w:szCs w:val="16"/>
        </w:rPr>
        <w:t xml:space="preserve"> the application is denied by Glen Dow Academy, or the course which the student applied for ceases to be offered prior to instruction beginning.</w:t>
      </w:r>
    </w:p>
    <w:p w14:paraId="7374F726" w14:textId="77777777" w:rsidR="00F3419B" w:rsidRPr="00AB4EE7" w:rsidRDefault="00F3419B" w:rsidP="00F3419B">
      <w:pPr>
        <w:jc w:val="both"/>
        <w:rPr>
          <w:rFonts w:ascii="Lucida Bright" w:hAnsi="Lucida Bright" w:cstheme="minorHAnsi"/>
          <w:sz w:val="20"/>
          <w:szCs w:val="16"/>
        </w:rPr>
      </w:pPr>
    </w:p>
    <w:p w14:paraId="7C88578C" w14:textId="77777777" w:rsidR="00955012" w:rsidRPr="00AB4EE7" w:rsidRDefault="00F3419B" w:rsidP="00F3419B">
      <w:pPr>
        <w:jc w:val="both"/>
        <w:rPr>
          <w:rFonts w:ascii="Lucida Bright" w:hAnsi="Lucida Bright" w:cstheme="minorHAnsi"/>
          <w:sz w:val="20"/>
          <w:szCs w:val="16"/>
        </w:rPr>
      </w:pPr>
      <w:r w:rsidRPr="00AB4EE7">
        <w:rPr>
          <w:rFonts w:ascii="Lucida Bright" w:hAnsi="Lucida Bright" w:cstheme="minorHAnsi"/>
          <w:sz w:val="20"/>
          <w:szCs w:val="16"/>
        </w:rPr>
        <w:t xml:space="preserve">The balance of equipment costs, uniforms, sales tax, lab fee and tuition must be paid when the student enters the first day.  This </w:t>
      </w:r>
      <w:proofErr w:type="gramStart"/>
      <w:r w:rsidRPr="00AB4EE7">
        <w:rPr>
          <w:rFonts w:ascii="Lucida Bright" w:hAnsi="Lucida Bright" w:cstheme="minorHAnsi"/>
          <w:sz w:val="20"/>
          <w:szCs w:val="16"/>
        </w:rPr>
        <w:t>is considered to be</w:t>
      </w:r>
      <w:proofErr w:type="gramEnd"/>
      <w:r w:rsidRPr="00AB4EE7">
        <w:rPr>
          <w:rFonts w:ascii="Lucida Bright" w:hAnsi="Lucida Bright" w:cstheme="minorHAnsi"/>
          <w:sz w:val="20"/>
          <w:szCs w:val="16"/>
        </w:rPr>
        <w:t xml:space="preserve"> the initial cost of the course.  If the student wishes to use Glen Dow Academy’s payment plan, a minimum down payment of </w:t>
      </w:r>
      <w:r w:rsidRPr="00AB4EE7">
        <w:rPr>
          <w:rFonts w:ascii="Lucida Bright" w:hAnsi="Lucida Bright" w:cstheme="minorHAnsi"/>
          <w:b/>
          <w:sz w:val="20"/>
          <w:szCs w:val="16"/>
          <w:u w:val="single"/>
        </w:rPr>
        <w:t>$</w:t>
      </w:r>
      <w:r w:rsidR="00955012" w:rsidRPr="00AB4EE7">
        <w:rPr>
          <w:rFonts w:ascii="Lucida Bright" w:hAnsi="Lucida Bright" w:cstheme="minorHAnsi"/>
          <w:b/>
          <w:sz w:val="20"/>
          <w:szCs w:val="16"/>
          <w:u w:val="single"/>
        </w:rPr>
        <w:t>2,059.18</w:t>
      </w:r>
      <w:r w:rsidRPr="00AB4EE7">
        <w:rPr>
          <w:rFonts w:ascii="Lucida Bright" w:hAnsi="Lucida Bright" w:cstheme="minorHAnsi"/>
          <w:b/>
          <w:sz w:val="20"/>
          <w:szCs w:val="16"/>
        </w:rPr>
        <w:t xml:space="preserve"> </w:t>
      </w:r>
      <w:r w:rsidRPr="00AB4EE7">
        <w:rPr>
          <w:rFonts w:ascii="Lucida Bright" w:hAnsi="Lucida Bright" w:cstheme="minorHAnsi"/>
          <w:sz w:val="20"/>
          <w:szCs w:val="16"/>
        </w:rPr>
        <w:t xml:space="preserve">is required at the time the student enrolls.  For full-time enrollments, the balance is paid over a period of four (4) months at </w:t>
      </w:r>
      <w:r w:rsidRPr="00AB4EE7">
        <w:rPr>
          <w:rFonts w:ascii="Lucida Bright" w:hAnsi="Lucida Bright" w:cstheme="minorHAnsi"/>
          <w:b/>
          <w:sz w:val="20"/>
          <w:szCs w:val="16"/>
          <w:u w:val="single"/>
        </w:rPr>
        <w:t>$</w:t>
      </w:r>
      <w:r w:rsidR="00955012" w:rsidRPr="00AB4EE7">
        <w:rPr>
          <w:rFonts w:ascii="Lucida Bright" w:hAnsi="Lucida Bright" w:cstheme="minorHAnsi"/>
          <w:b/>
          <w:sz w:val="20"/>
          <w:szCs w:val="16"/>
          <w:u w:val="single"/>
        </w:rPr>
        <w:t>1,935.00</w:t>
      </w:r>
      <w:r w:rsidR="00955012" w:rsidRPr="00AB4EE7">
        <w:rPr>
          <w:rFonts w:ascii="Lucida Bright" w:hAnsi="Lucida Bright" w:cstheme="minorHAnsi"/>
          <w:b/>
          <w:sz w:val="20"/>
          <w:szCs w:val="16"/>
        </w:rPr>
        <w:t xml:space="preserve"> </w:t>
      </w:r>
      <w:r w:rsidRPr="00AB4EE7">
        <w:rPr>
          <w:rFonts w:ascii="Lucida Bright" w:hAnsi="Lucida Bright" w:cstheme="minorHAnsi"/>
          <w:sz w:val="20"/>
          <w:szCs w:val="16"/>
        </w:rPr>
        <w:t xml:space="preserve">per month. </w:t>
      </w:r>
    </w:p>
    <w:bookmarkEnd w:id="176"/>
    <w:p w14:paraId="00CB1F08" w14:textId="0DAF2194" w:rsidR="00F3419B" w:rsidRPr="00AB4EE7" w:rsidRDefault="00F3419B" w:rsidP="00F3419B">
      <w:pPr>
        <w:jc w:val="both"/>
        <w:rPr>
          <w:rFonts w:ascii="Lucida Bright" w:hAnsi="Lucida Bright" w:cstheme="minorHAnsi"/>
          <w:sz w:val="20"/>
          <w:szCs w:val="16"/>
        </w:rPr>
      </w:pPr>
    </w:p>
    <w:p w14:paraId="0B7235E6" w14:textId="77777777" w:rsidR="00F3419B" w:rsidRPr="00AB4EE7" w:rsidRDefault="00F3419B" w:rsidP="00F3419B">
      <w:pPr>
        <w:jc w:val="both"/>
        <w:rPr>
          <w:rFonts w:ascii="Lucida Bright" w:hAnsi="Lucida Bright" w:cstheme="minorHAnsi"/>
          <w:sz w:val="20"/>
          <w:szCs w:val="16"/>
        </w:rPr>
      </w:pPr>
      <w:r w:rsidRPr="00AB4EE7">
        <w:rPr>
          <w:rFonts w:ascii="Lucida Bright" w:hAnsi="Lucida Bright" w:cstheme="minorHAnsi"/>
          <w:sz w:val="20"/>
          <w:szCs w:val="16"/>
        </w:rPr>
        <w:t xml:space="preserve">Students on Title IV funds are also required to complete total course payment by 750 hours of schooling.  </w:t>
      </w:r>
      <w:r w:rsidRPr="00AB4EE7">
        <w:rPr>
          <w:rFonts w:ascii="Lucida Bright" w:hAnsi="Lucida Bright" w:cstheme="minorHAnsi"/>
          <w:sz w:val="20"/>
          <w:szCs w:val="16"/>
          <w:u w:val="single"/>
        </w:rPr>
        <w:t>Prior written approval of financial aid may allow down payment to be waived temporarily.</w:t>
      </w:r>
    </w:p>
    <w:p w14:paraId="378A70AE" w14:textId="77777777" w:rsidR="00F3419B" w:rsidRPr="00AB4EE7" w:rsidRDefault="00F3419B" w:rsidP="00F3419B">
      <w:pPr>
        <w:jc w:val="both"/>
        <w:rPr>
          <w:rFonts w:ascii="Lucida Bright" w:hAnsi="Lucida Bright" w:cstheme="minorHAnsi"/>
          <w:sz w:val="20"/>
          <w:szCs w:val="16"/>
        </w:rPr>
      </w:pPr>
    </w:p>
    <w:p w14:paraId="5511840F" w14:textId="77777777" w:rsidR="00F3419B" w:rsidRPr="00AB4EE7" w:rsidRDefault="00F3419B" w:rsidP="00F3419B">
      <w:pPr>
        <w:rPr>
          <w:rFonts w:ascii="Lucida Bright" w:hAnsi="Lucida Bright" w:cstheme="minorHAnsi"/>
          <w:sz w:val="20"/>
          <w:szCs w:val="16"/>
        </w:rPr>
      </w:pPr>
      <w:r w:rsidRPr="00AB4EE7">
        <w:rPr>
          <w:rFonts w:ascii="Lucida Bright" w:hAnsi="Lucida Bright" w:cstheme="minorHAnsi"/>
          <w:sz w:val="20"/>
          <w:szCs w:val="16"/>
        </w:rPr>
        <w:t>An administrative fee of $150 may be charged to the students exiting the course prior to completion.</w:t>
      </w:r>
    </w:p>
    <w:p w14:paraId="1C04287D" w14:textId="77777777" w:rsidR="00F3419B" w:rsidRPr="00AB4EE7" w:rsidRDefault="00F3419B" w:rsidP="00F3419B">
      <w:pPr>
        <w:rPr>
          <w:rFonts w:ascii="Lucida Bright" w:hAnsi="Lucida Bright" w:cstheme="minorHAnsi"/>
          <w:b/>
          <w:szCs w:val="16"/>
        </w:rPr>
      </w:pPr>
    </w:p>
    <w:p w14:paraId="6692129B" w14:textId="177495A4" w:rsidR="00F3419B" w:rsidRPr="00AB4EE7" w:rsidRDefault="00F3419B" w:rsidP="00F3419B">
      <w:pPr>
        <w:tabs>
          <w:tab w:val="left" w:pos="0"/>
        </w:tabs>
        <w:rPr>
          <w:rFonts w:ascii="Lucida Bright" w:hAnsi="Lucida Bright" w:cstheme="minorHAnsi"/>
          <w:sz w:val="20"/>
          <w:szCs w:val="16"/>
        </w:rPr>
      </w:pPr>
      <w:r w:rsidRPr="00AB4EE7">
        <w:rPr>
          <w:rFonts w:ascii="Lucida Bright" w:hAnsi="Lucida Bright" w:cstheme="minorHAnsi"/>
          <w:sz w:val="20"/>
          <w:szCs w:val="16"/>
        </w:rPr>
        <w:t>Extra-instructional charges for this course: $</w:t>
      </w:r>
      <w:r w:rsidR="00955012" w:rsidRPr="00AB4EE7">
        <w:rPr>
          <w:rFonts w:ascii="Lucida Bright" w:hAnsi="Lucida Bright" w:cstheme="minorHAnsi"/>
          <w:sz w:val="20"/>
          <w:szCs w:val="16"/>
        </w:rPr>
        <w:t>10.32</w:t>
      </w:r>
      <w:r w:rsidRPr="00AB4EE7">
        <w:rPr>
          <w:rFonts w:ascii="Lucida Bright" w:hAnsi="Lucida Bright" w:cstheme="minorHAnsi"/>
          <w:sz w:val="20"/>
          <w:szCs w:val="16"/>
        </w:rPr>
        <w:t xml:space="preserve"> per hour ($</w:t>
      </w:r>
      <w:r w:rsidR="00955012" w:rsidRPr="00AB4EE7">
        <w:rPr>
          <w:rFonts w:ascii="Lucida Bright" w:hAnsi="Lucida Bright" w:cstheme="minorHAnsi"/>
          <w:sz w:val="20"/>
          <w:szCs w:val="16"/>
        </w:rPr>
        <w:t>61.92</w:t>
      </w:r>
      <w:r w:rsidRPr="00AB4EE7">
        <w:rPr>
          <w:rFonts w:ascii="Lucida Bright" w:hAnsi="Lucida Bright" w:cstheme="minorHAnsi"/>
          <w:sz w:val="20"/>
          <w:szCs w:val="16"/>
        </w:rPr>
        <w:t xml:space="preserve"> per day). Absentee time will be charged at regular tuition rates.</w:t>
      </w:r>
    </w:p>
    <w:p w14:paraId="0CE0C44A" w14:textId="77777777" w:rsidR="00F3419B" w:rsidRPr="00AB4EE7" w:rsidRDefault="00F3419B" w:rsidP="00F3419B">
      <w:pPr>
        <w:jc w:val="both"/>
        <w:rPr>
          <w:rFonts w:ascii="Lucida Bright" w:hAnsi="Lucida Bright" w:cstheme="minorHAnsi"/>
          <w:sz w:val="20"/>
          <w:szCs w:val="16"/>
        </w:rPr>
      </w:pPr>
    </w:p>
    <w:p w14:paraId="25D707A7" w14:textId="77777777" w:rsidR="00F3419B" w:rsidRPr="00AB4EE7" w:rsidRDefault="00F3419B" w:rsidP="00F3419B">
      <w:pPr>
        <w:tabs>
          <w:tab w:val="left" w:pos="6060"/>
        </w:tabs>
        <w:rPr>
          <w:rFonts w:ascii="Lucida Bright" w:hAnsi="Lucida Bright"/>
          <w:sz w:val="20"/>
          <w:szCs w:val="20"/>
        </w:rPr>
      </w:pPr>
      <w:r w:rsidRPr="00AB4EE7">
        <w:rPr>
          <w:rFonts w:ascii="Lucida Bright" w:hAnsi="Lucida Bright"/>
          <w:sz w:val="20"/>
          <w:szCs w:val="20"/>
        </w:rPr>
        <w:t>All fees (equipment, books, taxes, etc.) are mandatory for all students.</w:t>
      </w:r>
    </w:p>
    <w:p w14:paraId="5B9D648C" w14:textId="77777777" w:rsidR="00691135" w:rsidRDefault="00691135" w:rsidP="006C4EB9">
      <w:pPr>
        <w:tabs>
          <w:tab w:val="left" w:pos="0"/>
        </w:tabs>
        <w:rPr>
          <w:rFonts w:asciiTheme="majorHAnsi" w:hAnsiTheme="majorHAnsi" w:cstheme="minorHAnsi"/>
          <w:b/>
          <w:sz w:val="24"/>
          <w:szCs w:val="18"/>
        </w:rPr>
      </w:pPr>
    </w:p>
    <w:p w14:paraId="0C055BA3" w14:textId="77777777" w:rsidR="00296070" w:rsidRPr="00296070" w:rsidRDefault="00296070" w:rsidP="00296070">
      <w:pPr>
        <w:jc w:val="both"/>
        <w:rPr>
          <w:rFonts w:ascii="Lucida Bright" w:hAnsi="Lucida Bright" w:cstheme="minorHAnsi"/>
          <w:sz w:val="18"/>
          <w:szCs w:val="18"/>
        </w:rPr>
      </w:pPr>
      <w:r w:rsidRPr="00296070">
        <w:rPr>
          <w:rFonts w:ascii="Lucida Bright" w:hAnsi="Lucida Bright" w:cstheme="minorHAnsi"/>
          <w:sz w:val="18"/>
          <w:szCs w:val="18"/>
        </w:rPr>
        <w:t xml:space="preserve">The following payment methods are accepted for all accounts: Cash, check, money order, Title IV financial aid, loans, and scholarships. In the event that student/purchaser should fail to make any of the payments provided for herein, by the due date thereof, the entire then remaining unpaid declining principal balance shall commence to accrue interest at the rate of 1% per month on the declining unpaid principal balance, or minimum money amount of $5.00 per month shall be charged, whichever is greater. </w:t>
      </w:r>
    </w:p>
    <w:p w14:paraId="454D510F" w14:textId="402723C1" w:rsidR="00296070" w:rsidRPr="00AB4EE7" w:rsidRDefault="00296070" w:rsidP="006C4EB9">
      <w:pPr>
        <w:tabs>
          <w:tab w:val="left" w:pos="0"/>
        </w:tabs>
        <w:rPr>
          <w:rFonts w:asciiTheme="majorHAnsi" w:hAnsiTheme="majorHAnsi" w:cstheme="minorHAnsi"/>
          <w:b/>
          <w:sz w:val="24"/>
          <w:szCs w:val="18"/>
        </w:rPr>
        <w:sectPr w:rsidR="00296070" w:rsidRPr="00AB4EE7" w:rsidSect="00076874">
          <w:pgSz w:w="12240" w:h="15840" w:code="1"/>
          <w:pgMar w:top="1080" w:right="1080" w:bottom="1440" w:left="1080" w:header="720" w:footer="720" w:gutter="0"/>
          <w:cols w:space="720"/>
          <w:docGrid w:linePitch="360"/>
        </w:sectPr>
      </w:pPr>
    </w:p>
    <w:p w14:paraId="422B798D" w14:textId="77777777" w:rsidR="00D317C9" w:rsidRPr="00AB4EE7" w:rsidRDefault="00D317C9" w:rsidP="00DD5901">
      <w:pPr>
        <w:rPr>
          <w:rFonts w:ascii="Lucida Bright" w:hAnsi="Lucida Bright" w:cstheme="minorHAnsi"/>
          <w:b/>
          <w:sz w:val="56"/>
          <w:szCs w:val="48"/>
          <w:u w:val="single"/>
        </w:rPr>
      </w:pPr>
      <w:r w:rsidRPr="00AB4EE7">
        <w:rPr>
          <w:rFonts w:ascii="Lucida Bright" w:hAnsi="Lucida Bright" w:cstheme="minorHAnsi"/>
          <w:b/>
          <w:sz w:val="56"/>
          <w:szCs w:val="48"/>
          <w:u w:val="single"/>
        </w:rPr>
        <w:lastRenderedPageBreak/>
        <w:t>MASTER ESTHETICS COURSE</w:t>
      </w:r>
    </w:p>
    <w:p w14:paraId="18E2EC8B" w14:textId="7FDC0CD5" w:rsidR="00D317C9" w:rsidRPr="00AB4EE7" w:rsidRDefault="00D317C9" w:rsidP="00DD5901">
      <w:pPr>
        <w:rPr>
          <w:rFonts w:ascii="Lucida Bright" w:hAnsi="Lucida Bright" w:cstheme="minorHAnsi"/>
          <w:b/>
          <w:sz w:val="24"/>
          <w:szCs w:val="28"/>
        </w:rPr>
      </w:pPr>
      <w:r w:rsidRPr="00AB4EE7">
        <w:rPr>
          <w:rFonts w:ascii="Lucida Bright" w:hAnsi="Lucida Bright" w:cstheme="minorHAnsi"/>
          <w:b/>
          <w:sz w:val="24"/>
          <w:szCs w:val="28"/>
        </w:rPr>
        <w:t>DESCRIPTION AND OBJECTIVES</w:t>
      </w:r>
    </w:p>
    <w:p w14:paraId="54994D90" w14:textId="593B4589" w:rsidR="00D317C9" w:rsidRPr="00AB4EE7" w:rsidRDefault="007D033A" w:rsidP="00D317C9">
      <w:pPr>
        <w:ind w:left="3420"/>
        <w:rPr>
          <w:rFonts w:asciiTheme="majorHAnsi" w:hAnsiTheme="majorHAnsi" w:cstheme="minorHAnsi"/>
          <w:b/>
          <w:sz w:val="24"/>
          <w:szCs w:val="18"/>
        </w:rPr>
      </w:pPr>
      <w:r w:rsidRPr="00AB4EE7">
        <w:rPr>
          <w:rFonts w:ascii="Lucida Bright" w:hAnsi="Lucida Bright" w:cstheme="minorHAnsi"/>
          <w:noProof/>
        </w:rPr>
        <w:t xml:space="preserve"> </w:t>
      </w:r>
      <w:r w:rsidRPr="00AB4EE7">
        <w:rPr>
          <w:rFonts w:ascii="Lucida Bright" w:hAnsi="Lucida Bright" w:cstheme="minorHAnsi"/>
          <w:noProof/>
        </w:rPr>
        <mc:AlternateContent>
          <mc:Choice Requires="wps">
            <w:drawing>
              <wp:anchor distT="0" distB="0" distL="228600" distR="228600" simplePos="0" relativeHeight="251865600" behindDoc="0" locked="0" layoutInCell="1" allowOverlap="1" wp14:anchorId="4090B0CC" wp14:editId="79705C2A">
                <wp:simplePos x="0" y="0"/>
                <wp:positionH relativeFrom="margin">
                  <wp:posOffset>4415790</wp:posOffset>
                </wp:positionH>
                <wp:positionV relativeFrom="margin">
                  <wp:posOffset>636270</wp:posOffset>
                </wp:positionV>
                <wp:extent cx="2353945" cy="7139940"/>
                <wp:effectExtent l="19050" t="0" r="8255" b="3810"/>
                <wp:wrapNone/>
                <wp:docPr id="71" name="Text Box 71"/>
                <wp:cNvGraphicFramePr/>
                <a:graphic xmlns:a="http://schemas.openxmlformats.org/drawingml/2006/main">
                  <a:graphicData uri="http://schemas.microsoft.com/office/word/2010/wordprocessingShape">
                    <wps:wsp>
                      <wps:cNvSpPr txBox="1"/>
                      <wps:spPr>
                        <a:xfrm>
                          <a:off x="0" y="0"/>
                          <a:ext cx="2353945" cy="7139940"/>
                        </a:xfrm>
                        <a:prstGeom prst="rect">
                          <a:avLst/>
                        </a:prstGeom>
                        <a:solidFill>
                          <a:schemeClr val="bg1"/>
                        </a:solidFill>
                        <a:ln w="6350">
                          <a:noFill/>
                        </a:ln>
                        <a:effectLst>
                          <a:outerShdw dist="19050" dir="10800000" algn="r" rotWithShape="0">
                            <a:schemeClr val="accent2"/>
                          </a:outerShdw>
                        </a:effectLst>
                      </wps:spPr>
                      <wps:style>
                        <a:lnRef idx="0">
                          <a:schemeClr val="accent1"/>
                        </a:lnRef>
                        <a:fillRef idx="0">
                          <a:schemeClr val="accent1"/>
                        </a:fillRef>
                        <a:effectRef idx="0">
                          <a:schemeClr val="accent1"/>
                        </a:effectRef>
                        <a:fontRef idx="minor">
                          <a:schemeClr val="dk1"/>
                        </a:fontRef>
                      </wps:style>
                      <wps:txbx>
                        <w:txbxContent>
                          <w:p w14:paraId="5BBBA0D3" w14:textId="77777777" w:rsidR="00E66F42" w:rsidRPr="00C66EC8" w:rsidRDefault="00E66F42" w:rsidP="001D3A2D">
                            <w:pPr>
                              <w:spacing w:after="240"/>
                              <w:ind w:left="-180"/>
                              <w:rPr>
                                <w:rFonts w:asciiTheme="majorHAnsi" w:eastAsiaTheme="majorEastAsia" w:hAnsiTheme="majorHAnsi" w:cstheme="majorBidi"/>
                                <w:caps/>
                                <w:color w:val="191919" w:themeColor="text1" w:themeTint="E6"/>
                                <w:sz w:val="28"/>
                                <w:szCs w:val="28"/>
                              </w:rPr>
                            </w:pPr>
                            <w:r>
                              <w:rPr>
                                <w:rFonts w:asciiTheme="majorHAnsi" w:eastAsiaTheme="majorEastAsia" w:hAnsiTheme="majorHAnsi" w:cstheme="majorBidi"/>
                                <w:caps/>
                                <w:color w:val="191919" w:themeColor="text1" w:themeTint="E6"/>
                                <w:sz w:val="28"/>
                                <w:szCs w:val="28"/>
                              </w:rPr>
                              <w:t xml:space="preserve">Master </w:t>
                            </w:r>
                            <w:r w:rsidRPr="00C66EC8">
                              <w:rPr>
                                <w:rFonts w:asciiTheme="majorHAnsi" w:eastAsiaTheme="majorEastAsia" w:hAnsiTheme="majorHAnsi" w:cstheme="majorBidi"/>
                                <w:caps/>
                                <w:color w:val="191919" w:themeColor="text1" w:themeTint="E6"/>
                                <w:sz w:val="28"/>
                                <w:szCs w:val="28"/>
                              </w:rPr>
                              <w:t>Esthetics Career Opportunities may include:</w:t>
                            </w:r>
                          </w:p>
                          <w:p w14:paraId="4815A694"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Skin Care Specialist</w:t>
                            </w:r>
                            <w:r w:rsidRPr="00C66EC8">
                              <w:rPr>
                                <w:color w:val="808080" w:themeColor="background1" w:themeShade="80"/>
                              </w:rPr>
                              <w:tab/>
                            </w:r>
                            <w:r w:rsidRPr="00C66EC8">
                              <w:rPr>
                                <w:color w:val="808080" w:themeColor="background1" w:themeShade="80"/>
                              </w:rPr>
                              <w:tab/>
                            </w:r>
                          </w:p>
                          <w:p w14:paraId="01A45323" w14:textId="77777777" w:rsidR="00E66F42" w:rsidRPr="00C66EC8"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Laser Hair Removal Technician</w:t>
                            </w:r>
                          </w:p>
                          <w:p w14:paraId="18161140"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Dermatologist Assistant</w:t>
                            </w:r>
                          </w:p>
                          <w:p w14:paraId="21A08C2F"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Salon and Spa Manager</w:t>
                            </w:r>
                            <w:r>
                              <w:rPr>
                                <w:color w:val="808080" w:themeColor="background1" w:themeShade="80"/>
                              </w:rPr>
                              <w:t>/</w:t>
                            </w:r>
                            <w:r w:rsidRPr="001D3A2D">
                              <w:rPr>
                                <w:color w:val="808080" w:themeColor="background1" w:themeShade="80"/>
                              </w:rPr>
                              <w:t xml:space="preserve"> Owner</w:t>
                            </w:r>
                          </w:p>
                          <w:p w14:paraId="272EB471" w14:textId="77777777" w:rsidR="00E66F42" w:rsidRDefault="00E66F42" w:rsidP="001D3A2D">
                            <w:pPr>
                              <w:ind w:left="-180"/>
                              <w:rPr>
                                <w:color w:val="808080" w:themeColor="background1" w:themeShade="80"/>
                              </w:rPr>
                            </w:pPr>
                            <w:r w:rsidRPr="00C66EC8">
                              <w:rPr>
                                <w:color w:val="808080" w:themeColor="background1" w:themeShade="80"/>
                              </w:rPr>
                              <w:t>-Manufacturer</w:t>
                            </w:r>
                            <w:r>
                              <w:rPr>
                                <w:color w:val="808080" w:themeColor="background1" w:themeShade="80"/>
                              </w:rPr>
                              <w:t>/Sales</w:t>
                            </w:r>
                            <w:r w:rsidRPr="00C66EC8">
                              <w:rPr>
                                <w:color w:val="808080" w:themeColor="background1" w:themeShade="80"/>
                              </w:rPr>
                              <w:t xml:space="preserve"> Representativ</w:t>
                            </w:r>
                            <w:r>
                              <w:rPr>
                                <w:color w:val="808080" w:themeColor="background1" w:themeShade="80"/>
                              </w:rPr>
                              <w:t>e</w:t>
                            </w:r>
                          </w:p>
                          <w:p w14:paraId="45CD0836"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Beauty Columnist/Editor/Journalist</w:t>
                            </w:r>
                          </w:p>
                          <w:p w14:paraId="65C0E7CE"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Brow /Skin bar Specialist</w:t>
                            </w:r>
                          </w:p>
                          <w:p w14:paraId="3489A673" w14:textId="77777777" w:rsidR="00E66F42" w:rsidRDefault="00E66F42" w:rsidP="000B463B">
                            <w:pPr>
                              <w:rPr>
                                <w:color w:val="808080" w:themeColor="background1" w:themeShade="80"/>
                              </w:rPr>
                            </w:pPr>
                          </w:p>
                          <w:p w14:paraId="1FC350BD" w14:textId="77777777" w:rsidR="00E66F42" w:rsidRDefault="00E66F42" w:rsidP="000B463B">
                            <w:pPr>
                              <w:rPr>
                                <w:color w:val="808080" w:themeColor="background1" w:themeShade="80"/>
                              </w:rPr>
                            </w:pPr>
                          </w:p>
                          <w:p w14:paraId="22FD16AA" w14:textId="2AF3614F" w:rsidR="00E66F42" w:rsidRDefault="007D033A" w:rsidP="000B463B">
                            <w:pPr>
                              <w:rPr>
                                <w:color w:val="808080" w:themeColor="background1" w:themeShade="80"/>
                              </w:rPr>
                            </w:pPr>
                            <w:r>
                              <w:rPr>
                                <w:noProof/>
                              </w:rPr>
                              <w:drawing>
                                <wp:inline distT="0" distB="0" distL="0" distR="0" wp14:anchorId="55E8CF31" wp14:editId="5F616D2E">
                                  <wp:extent cx="1262380" cy="1893570"/>
                                  <wp:effectExtent l="19050" t="19050" r="13970" b="11430"/>
                                  <wp:docPr id="716" name="Picture 716" descr="A picture containing person, hair, black, cosmetic&#10;&#10;Description automatically generated"/>
                                  <wp:cNvGraphicFramePr/>
                                  <a:graphic xmlns:a="http://schemas.openxmlformats.org/drawingml/2006/main">
                                    <a:graphicData uri="http://schemas.openxmlformats.org/drawingml/2006/picture">
                                      <pic:pic xmlns:pic="http://schemas.openxmlformats.org/drawingml/2006/picture">
                                        <pic:nvPicPr>
                                          <pic:cNvPr id="130" name="Picture 130" descr="A picture containing person, hair, black, cosmetic&#10;&#10;Description automatically generated"/>
                                          <pic:cNvPicPr/>
                                        </pic:nvPicPr>
                                        <pic:blipFill>
                                          <a:blip r:embed="rId119" cstate="print">
                                            <a:extLst>
                                              <a:ext uri="{BEBA8EAE-BF5A-486C-A8C5-ECC9F3942E4B}">
                                                <a14:imgProps xmlns:a14="http://schemas.microsoft.com/office/drawing/2010/main">
                                                  <a14:imgLayer r:embed="rId120">
                                                    <a14:imgEffect>
                                                      <a14:saturation sat="0"/>
                                                    </a14:imgEffect>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a:off x="0" y="0"/>
                                            <a:ext cx="1262380" cy="1893570"/>
                                          </a:xfrm>
                                          <a:prstGeom prst="rect">
                                            <a:avLst/>
                                          </a:prstGeom>
                                          <a:noFill/>
                                          <a:ln>
                                            <a:solidFill>
                                              <a:srgbClr val="000000"/>
                                            </a:solidFill>
                                          </a:ln>
                                        </pic:spPr>
                                      </pic:pic>
                                    </a:graphicData>
                                  </a:graphic>
                                </wp:inline>
                              </w:drawing>
                            </w:r>
                          </w:p>
                        </w:txbxContent>
                      </wps:txbx>
                      <wps:bodyPr rot="0" spcFirstLastPara="0" vertOverflow="overflow" horzOverflow="overflow" vert="horz" wrap="square" lIns="228600" tIns="137160" rIns="0" bIns="13716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0B0CC" id="Text Box 71" o:spid="_x0000_s1116" type="#_x0000_t202" style="position:absolute;left:0;text-align:left;margin-left:347.7pt;margin-top:50.1pt;width:185.35pt;height:562.2pt;z-index:251865600;visibility:visible;mso-wrap-style:square;mso-width-percent:0;mso-height-percent:0;mso-wrap-distance-left:18pt;mso-wrap-distance-top:0;mso-wrap-distance-right:18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" fillcolor="white [3212]" stroked="f" strokeweight=".5pt">
                <v:shadow on="t" color="#c0504d [3205]" origin=".5" offset="-1.5pt,0"/>
                <v:textbox inset="18pt,10.8pt,0,10.8pt">
                  <w:txbxContent>
                    <w:p w14:paraId="5BBBA0D3" w14:textId="77777777" w:rsidR="00E66F42" w:rsidRPr="00C66EC8" w:rsidRDefault="00E66F42" w:rsidP="001D3A2D">
                      <w:pPr>
                        <w:spacing w:after="240"/>
                        <w:ind w:left="-180"/>
                        <w:rPr>
                          <w:rFonts w:asciiTheme="majorHAnsi" w:eastAsiaTheme="majorEastAsia" w:hAnsiTheme="majorHAnsi" w:cstheme="majorBidi"/>
                          <w:caps/>
                          <w:color w:val="191919" w:themeColor="text1" w:themeTint="E6"/>
                          <w:sz w:val="28"/>
                          <w:szCs w:val="28"/>
                        </w:rPr>
                      </w:pPr>
                      <w:r>
                        <w:rPr>
                          <w:rFonts w:asciiTheme="majorHAnsi" w:eastAsiaTheme="majorEastAsia" w:hAnsiTheme="majorHAnsi" w:cstheme="majorBidi"/>
                          <w:caps/>
                          <w:color w:val="191919" w:themeColor="text1" w:themeTint="E6"/>
                          <w:sz w:val="28"/>
                          <w:szCs w:val="28"/>
                        </w:rPr>
                        <w:t xml:space="preserve">Master </w:t>
                      </w:r>
                      <w:r w:rsidRPr="00C66EC8">
                        <w:rPr>
                          <w:rFonts w:asciiTheme="majorHAnsi" w:eastAsiaTheme="majorEastAsia" w:hAnsiTheme="majorHAnsi" w:cstheme="majorBidi"/>
                          <w:caps/>
                          <w:color w:val="191919" w:themeColor="text1" w:themeTint="E6"/>
                          <w:sz w:val="28"/>
                          <w:szCs w:val="28"/>
                        </w:rPr>
                        <w:t>Esthetics Career Opportunities may include:</w:t>
                      </w:r>
                    </w:p>
                    <w:p w14:paraId="4815A694"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Skin Care Specialist</w:t>
                      </w:r>
                      <w:r w:rsidRPr="00C66EC8">
                        <w:rPr>
                          <w:color w:val="808080" w:themeColor="background1" w:themeShade="80"/>
                        </w:rPr>
                        <w:tab/>
                      </w:r>
                      <w:r w:rsidRPr="00C66EC8">
                        <w:rPr>
                          <w:color w:val="808080" w:themeColor="background1" w:themeShade="80"/>
                        </w:rPr>
                        <w:tab/>
                      </w:r>
                    </w:p>
                    <w:p w14:paraId="01A45323" w14:textId="77777777" w:rsidR="00E66F42" w:rsidRPr="00C66EC8"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Laser Hair Removal Technician</w:t>
                      </w:r>
                    </w:p>
                    <w:p w14:paraId="18161140"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Dermatologist Assistant</w:t>
                      </w:r>
                    </w:p>
                    <w:p w14:paraId="21A08C2F"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Salon and Spa Manager</w:t>
                      </w:r>
                      <w:r>
                        <w:rPr>
                          <w:color w:val="808080" w:themeColor="background1" w:themeShade="80"/>
                        </w:rPr>
                        <w:t>/</w:t>
                      </w:r>
                      <w:r w:rsidRPr="001D3A2D">
                        <w:rPr>
                          <w:color w:val="808080" w:themeColor="background1" w:themeShade="80"/>
                        </w:rPr>
                        <w:t xml:space="preserve"> Owner</w:t>
                      </w:r>
                    </w:p>
                    <w:p w14:paraId="272EB471" w14:textId="77777777" w:rsidR="00E66F42" w:rsidRDefault="00E66F42" w:rsidP="001D3A2D">
                      <w:pPr>
                        <w:ind w:left="-180"/>
                        <w:rPr>
                          <w:color w:val="808080" w:themeColor="background1" w:themeShade="80"/>
                        </w:rPr>
                      </w:pPr>
                      <w:r w:rsidRPr="00C66EC8">
                        <w:rPr>
                          <w:color w:val="808080" w:themeColor="background1" w:themeShade="80"/>
                        </w:rPr>
                        <w:t>-Manufacturer</w:t>
                      </w:r>
                      <w:r>
                        <w:rPr>
                          <w:color w:val="808080" w:themeColor="background1" w:themeShade="80"/>
                        </w:rPr>
                        <w:t>/Sales</w:t>
                      </w:r>
                      <w:r w:rsidRPr="00C66EC8">
                        <w:rPr>
                          <w:color w:val="808080" w:themeColor="background1" w:themeShade="80"/>
                        </w:rPr>
                        <w:t xml:space="preserve"> Representativ</w:t>
                      </w:r>
                      <w:r>
                        <w:rPr>
                          <w:color w:val="808080" w:themeColor="background1" w:themeShade="80"/>
                        </w:rPr>
                        <w:t>e</w:t>
                      </w:r>
                    </w:p>
                    <w:p w14:paraId="45CD0836"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Beauty Columnist/Editor/Journalist</w:t>
                      </w:r>
                    </w:p>
                    <w:p w14:paraId="65C0E7CE" w14:textId="77777777" w:rsidR="00E66F42" w:rsidRDefault="00E66F42" w:rsidP="001D3A2D">
                      <w:pPr>
                        <w:ind w:left="-180"/>
                        <w:rPr>
                          <w:color w:val="808080" w:themeColor="background1" w:themeShade="80"/>
                        </w:rPr>
                      </w:pPr>
                      <w:r w:rsidRPr="00C66EC8">
                        <w:rPr>
                          <w:color w:val="808080" w:themeColor="background1" w:themeShade="80"/>
                        </w:rPr>
                        <w:t>-</w:t>
                      </w:r>
                      <w:r w:rsidRPr="001D3A2D">
                        <w:rPr>
                          <w:color w:val="808080" w:themeColor="background1" w:themeShade="80"/>
                        </w:rPr>
                        <w:t>Brow /Skin bar Specialist</w:t>
                      </w:r>
                    </w:p>
                    <w:p w14:paraId="3489A673" w14:textId="77777777" w:rsidR="00E66F42" w:rsidRDefault="00E66F42" w:rsidP="000B463B">
                      <w:pPr>
                        <w:rPr>
                          <w:color w:val="808080" w:themeColor="background1" w:themeShade="80"/>
                        </w:rPr>
                      </w:pPr>
                    </w:p>
                    <w:p w14:paraId="1FC350BD" w14:textId="77777777" w:rsidR="00E66F42" w:rsidRDefault="00E66F42" w:rsidP="000B463B">
                      <w:pPr>
                        <w:rPr>
                          <w:color w:val="808080" w:themeColor="background1" w:themeShade="80"/>
                        </w:rPr>
                      </w:pPr>
                    </w:p>
                    <w:p w14:paraId="22FD16AA" w14:textId="2AF3614F" w:rsidR="00E66F42" w:rsidRDefault="007D033A" w:rsidP="000B463B">
                      <w:pPr>
                        <w:rPr>
                          <w:color w:val="808080" w:themeColor="background1" w:themeShade="80"/>
                        </w:rPr>
                      </w:pPr>
                      <w:r>
                        <w:rPr>
                          <w:noProof/>
                        </w:rPr>
                        <w:drawing>
                          <wp:inline distT="0" distB="0" distL="0" distR="0" wp14:anchorId="55E8CF31" wp14:editId="5F616D2E">
                            <wp:extent cx="1262380" cy="1893570"/>
                            <wp:effectExtent l="19050" t="19050" r="13970" b="11430"/>
                            <wp:docPr id="716" name="Picture 716" descr="A picture containing person, hair, black, cosmetic&#10;&#10;Description automatically generated"/>
                            <wp:cNvGraphicFramePr/>
                            <a:graphic xmlns:a="http://schemas.openxmlformats.org/drawingml/2006/main">
                              <a:graphicData uri="http://schemas.openxmlformats.org/drawingml/2006/picture">
                                <pic:pic xmlns:pic="http://schemas.openxmlformats.org/drawingml/2006/picture">
                                  <pic:nvPicPr>
                                    <pic:cNvPr id="130" name="Picture 130" descr="A picture containing person, hair, black, cosmetic&#10;&#10;Description automatically generated"/>
                                    <pic:cNvPicPr/>
                                  </pic:nvPicPr>
                                  <pic:blipFill>
                                    <a:blip r:embed="rId119" cstate="print">
                                      <a:extLst>
                                        <a:ext uri="{BEBA8EAE-BF5A-486C-A8C5-ECC9F3942E4B}">
                                          <a14:imgProps xmlns:a14="http://schemas.microsoft.com/office/drawing/2010/main">
                                            <a14:imgLayer r:embed="rId120">
                                              <a14:imgEffect>
                                                <a14:saturation sat="0"/>
                                              </a14:imgEffect>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a:off x="0" y="0"/>
                                      <a:ext cx="1262380" cy="1893570"/>
                                    </a:xfrm>
                                    <a:prstGeom prst="rect">
                                      <a:avLst/>
                                    </a:prstGeom>
                                    <a:noFill/>
                                    <a:ln>
                                      <a:solidFill>
                                        <a:srgbClr val="000000"/>
                                      </a:solidFill>
                                    </a:ln>
                                  </pic:spPr>
                                </pic:pic>
                              </a:graphicData>
                            </a:graphic>
                          </wp:inline>
                        </w:drawing>
                      </w:r>
                    </w:p>
                  </w:txbxContent>
                </v:textbox>
                <w10:wrap anchorx="margin" anchory="margin"/>
              </v:shape>
            </w:pict>
          </mc:Fallback>
        </mc:AlternateContent>
      </w:r>
    </w:p>
    <w:p w14:paraId="18416894" w14:textId="1C1DADEA" w:rsidR="005D4F5E" w:rsidRPr="00AB4EE7" w:rsidRDefault="000936B9" w:rsidP="008B3801">
      <w:pPr>
        <w:ind w:right="3420"/>
        <w:jc w:val="both"/>
        <w:rPr>
          <w:rFonts w:ascii="Lucida Bright" w:hAnsi="Lucida Bright" w:cstheme="minorHAnsi"/>
        </w:rPr>
      </w:pPr>
      <w:r w:rsidRPr="00AB4EE7">
        <w:rPr>
          <w:rFonts w:ascii="Lucida Bright" w:hAnsi="Lucida Bright" w:cstheme="minorHAnsi"/>
        </w:rPr>
        <w:t>Our Master Esthetics course covers the 1200 hours of training required by Washington State for licensure, which includes the 750 hours of training required for Esthetics, as well as 450 hours dedicated to more advanced subjects which are not included in the Esthetics course. Students shall train using a combination of mannequin and live client training.</w:t>
      </w:r>
      <w:r w:rsidRPr="00AB4EE7">
        <w:rPr>
          <w:rFonts w:ascii="Lucida Bright" w:hAnsi="Lucida Bright" w:cstheme="minorHAnsi"/>
          <w:sz w:val="18"/>
          <w:szCs w:val="18"/>
        </w:rPr>
        <w:t xml:space="preserve"> </w:t>
      </w:r>
    </w:p>
    <w:p w14:paraId="12A9316C" w14:textId="77777777" w:rsidR="00F92E27" w:rsidRPr="00AB4EE7" w:rsidRDefault="00F92E27" w:rsidP="002E5C73">
      <w:pPr>
        <w:ind w:right="3330"/>
        <w:rPr>
          <w:rFonts w:ascii="Lucida Bright" w:hAnsi="Lucida Bright" w:cstheme="minorHAnsi"/>
          <w:b/>
          <w:i/>
          <w:iCs/>
          <w:sz w:val="32"/>
          <w:szCs w:val="32"/>
        </w:rPr>
      </w:pPr>
    </w:p>
    <w:p w14:paraId="7FD9AB36" w14:textId="3DDF0628" w:rsidR="00F570DB" w:rsidRPr="00AB4EE7" w:rsidRDefault="00F570DB" w:rsidP="000B463B">
      <w:pPr>
        <w:ind w:left="-270" w:right="3330"/>
        <w:rPr>
          <w:rFonts w:ascii="Lucida Bright" w:hAnsi="Lucida Bright" w:cstheme="minorHAnsi"/>
          <w:b/>
          <w:i/>
          <w:iCs/>
          <w:sz w:val="24"/>
          <w:szCs w:val="24"/>
        </w:rPr>
      </w:pPr>
      <w:r w:rsidRPr="00AB4EE7">
        <w:rPr>
          <w:rFonts w:ascii="Lucida Bright" w:hAnsi="Lucida Bright" w:cstheme="minorHAnsi"/>
          <w:b/>
          <w:i/>
          <w:iCs/>
          <w:sz w:val="24"/>
          <w:szCs w:val="24"/>
        </w:rPr>
        <w:t xml:space="preserve">750 Hours of </w:t>
      </w:r>
      <w:r w:rsidR="00DD5901" w:rsidRPr="00AB4EE7">
        <w:rPr>
          <w:rFonts w:ascii="Lucida Bright" w:hAnsi="Lucida Bright" w:cstheme="minorHAnsi"/>
          <w:b/>
          <w:i/>
          <w:iCs/>
          <w:sz w:val="24"/>
          <w:szCs w:val="24"/>
        </w:rPr>
        <w:t>foundational</w:t>
      </w:r>
      <w:r w:rsidR="00562A22" w:rsidRPr="00AB4EE7">
        <w:rPr>
          <w:rFonts w:ascii="Lucida Bright" w:hAnsi="Lucida Bright" w:cstheme="minorHAnsi"/>
          <w:b/>
          <w:i/>
          <w:iCs/>
          <w:sz w:val="24"/>
          <w:szCs w:val="24"/>
        </w:rPr>
        <w:t xml:space="preserve"> Esthetics</w:t>
      </w:r>
      <w:r w:rsidRPr="00AB4EE7">
        <w:rPr>
          <w:rFonts w:ascii="Lucida Bright" w:hAnsi="Lucida Bright" w:cstheme="minorHAnsi"/>
          <w:b/>
          <w:i/>
          <w:iCs/>
          <w:sz w:val="24"/>
          <w:szCs w:val="24"/>
        </w:rPr>
        <w:t xml:space="preserve"> training </w:t>
      </w:r>
      <w:r w:rsidR="00727A65" w:rsidRPr="00AB4EE7">
        <w:rPr>
          <w:rFonts w:ascii="Lucida Bright" w:hAnsi="Lucida Bright" w:cstheme="minorHAnsi"/>
          <w:b/>
          <w:i/>
          <w:iCs/>
          <w:sz w:val="24"/>
          <w:szCs w:val="24"/>
        </w:rPr>
        <w:t>includ</w:t>
      </w:r>
      <w:r w:rsidR="002E5C73" w:rsidRPr="00AB4EE7">
        <w:rPr>
          <w:rFonts w:ascii="Lucida Bright" w:hAnsi="Lucida Bright" w:cstheme="minorHAnsi"/>
          <w:b/>
          <w:i/>
          <w:iCs/>
          <w:sz w:val="24"/>
          <w:szCs w:val="24"/>
        </w:rPr>
        <w:t>es</w:t>
      </w:r>
      <w:r w:rsidRPr="00AB4EE7">
        <w:rPr>
          <w:rFonts w:ascii="Lucida Bright" w:hAnsi="Lucida Bright" w:cstheme="minorHAnsi"/>
          <w:b/>
          <w:i/>
          <w:iCs/>
          <w:sz w:val="24"/>
          <w:szCs w:val="24"/>
        </w:rPr>
        <w:t>:</w:t>
      </w:r>
    </w:p>
    <w:p w14:paraId="5C8A328C" w14:textId="77777777" w:rsidR="008B3801" w:rsidRPr="00AB4EE7" w:rsidRDefault="008B3801" w:rsidP="002E5C73">
      <w:pPr>
        <w:ind w:left="-270"/>
        <w:rPr>
          <w:rFonts w:ascii="Lucida Bright" w:hAnsi="Lucida Bright" w:cstheme="minorHAnsi"/>
          <w:b/>
          <w:sz w:val="24"/>
          <w:szCs w:val="24"/>
        </w:rPr>
      </w:pPr>
    </w:p>
    <w:p w14:paraId="3CC20F7C" w14:textId="0F30242A" w:rsidR="004F6DCF" w:rsidRPr="00AB4EE7" w:rsidRDefault="007D033A" w:rsidP="00650181">
      <w:pPr>
        <w:pStyle w:val="ListParagraph"/>
        <w:numPr>
          <w:ilvl w:val="0"/>
          <w:numId w:val="41"/>
        </w:numPr>
        <w:spacing w:after="120"/>
        <w:ind w:left="360" w:right="3690"/>
        <w:jc w:val="both"/>
        <w:rPr>
          <w:rFonts w:ascii="Lucida Bright" w:hAnsi="Lucida Bright" w:cstheme="minorHAnsi"/>
          <w:bCs/>
          <w:sz w:val="22"/>
          <w:szCs w:val="22"/>
        </w:rPr>
      </w:pPr>
      <w:r w:rsidRPr="00AB4EE7">
        <w:rPr>
          <w:rFonts w:ascii="Lucida Bright" w:hAnsi="Lucida Bright" w:cstheme="minorHAnsi"/>
          <w:b/>
          <w:i/>
          <w:iCs/>
          <w:noProof/>
          <w:szCs w:val="28"/>
        </w:rPr>
        <w:drawing>
          <wp:anchor distT="0" distB="0" distL="114300" distR="114300" simplePos="0" relativeHeight="251877888" behindDoc="0" locked="0" layoutInCell="1" allowOverlap="1" wp14:anchorId="3E5DB6B8" wp14:editId="28669F33">
            <wp:simplePos x="0" y="0"/>
            <wp:positionH relativeFrom="margin">
              <wp:posOffset>4583430</wp:posOffset>
            </wp:positionH>
            <wp:positionV relativeFrom="paragraph">
              <wp:posOffset>472440</wp:posOffset>
            </wp:positionV>
            <wp:extent cx="1543050" cy="2315916"/>
            <wp:effectExtent l="19050" t="19050" r="19050" b="27305"/>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BEBA8EAE-BF5A-486C-A8C5-ECC9F3942E4B}">
                          <a14:imgProps xmlns:a14="http://schemas.microsoft.com/office/drawing/2010/main">
                            <a14:imgLayer r:embed="rId122">
                              <a14:imgEffect>
                                <a14:saturation sat="0"/>
                              </a14:imgEffect>
                              <a14:imgEffect>
                                <a14:brightnessContrast bright="-3000" contrast="-4000"/>
                              </a14:imgEffect>
                            </a14:imgLayer>
                          </a14:imgProps>
                        </a:ext>
                        <a:ext uri="{28A0092B-C50C-407E-A947-70E740481C1C}">
                          <a14:useLocalDpi xmlns:a14="http://schemas.microsoft.com/office/drawing/2010/main" val="0"/>
                        </a:ext>
                      </a:extLst>
                    </a:blip>
                    <a:srcRect/>
                    <a:stretch>
                      <a:fillRect/>
                    </a:stretch>
                  </pic:blipFill>
                  <pic:spPr bwMode="auto">
                    <a:xfrm>
                      <a:off x="0" y="0"/>
                      <a:ext cx="1543050" cy="2315916"/>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4F6DCF" w:rsidRPr="00AB4EE7">
        <w:rPr>
          <w:rFonts w:ascii="Lucida Bright" w:hAnsi="Lucida Bright" w:cstheme="minorHAnsi"/>
          <w:bCs/>
          <w:sz w:val="22"/>
          <w:szCs w:val="22"/>
        </w:rPr>
        <w:t xml:space="preserve">Theory in the practice of </w:t>
      </w:r>
      <w:r w:rsidR="00DD5901" w:rsidRPr="00AB4EE7">
        <w:rPr>
          <w:rFonts w:ascii="Lucida Bright" w:hAnsi="Lucida Bright" w:cstheme="minorHAnsi"/>
          <w:bCs/>
          <w:sz w:val="22"/>
          <w:szCs w:val="22"/>
        </w:rPr>
        <w:t>E</w:t>
      </w:r>
      <w:r w:rsidR="004F6DCF" w:rsidRPr="00AB4EE7">
        <w:rPr>
          <w:rFonts w:ascii="Lucida Bright" w:hAnsi="Lucida Bright" w:cstheme="minorHAnsi"/>
          <w:bCs/>
          <w:sz w:val="22"/>
          <w:szCs w:val="22"/>
        </w:rPr>
        <w:t>sthetics services, business practices</w:t>
      </w:r>
      <w:r w:rsidR="00DD5901" w:rsidRPr="00AB4EE7">
        <w:rPr>
          <w:rFonts w:ascii="Lucida Bright" w:hAnsi="Lucida Bright" w:cstheme="minorHAnsi"/>
          <w:bCs/>
          <w:sz w:val="22"/>
          <w:szCs w:val="22"/>
        </w:rPr>
        <w:t xml:space="preserve">, </w:t>
      </w:r>
      <w:r w:rsidR="004F6DCF" w:rsidRPr="00AB4EE7">
        <w:rPr>
          <w:rFonts w:ascii="Lucida Bright" w:hAnsi="Lucida Bright" w:cstheme="minorHAnsi"/>
          <w:bCs/>
          <w:sz w:val="22"/>
          <w:szCs w:val="22"/>
        </w:rPr>
        <w:t>basic anatomy and physiology</w:t>
      </w:r>
      <w:r w:rsidR="00DD5901" w:rsidRPr="00AB4EE7">
        <w:rPr>
          <w:rFonts w:ascii="Lucida Bright" w:hAnsi="Lucida Bright" w:cstheme="minorHAnsi"/>
          <w:bCs/>
          <w:sz w:val="22"/>
          <w:szCs w:val="22"/>
        </w:rPr>
        <w:t xml:space="preserve">, </w:t>
      </w:r>
      <w:proofErr w:type="gramStart"/>
      <w:r w:rsidR="00DD5901" w:rsidRPr="00AB4EE7">
        <w:rPr>
          <w:rFonts w:ascii="Lucida Bright" w:hAnsi="Lucida Bright" w:cstheme="minorHAnsi"/>
          <w:bCs/>
          <w:sz w:val="22"/>
          <w:szCs w:val="22"/>
        </w:rPr>
        <w:t>diseases</w:t>
      </w:r>
      <w:proofErr w:type="gramEnd"/>
      <w:r w:rsidR="00DD5901" w:rsidRPr="00AB4EE7">
        <w:rPr>
          <w:rFonts w:ascii="Lucida Bright" w:hAnsi="Lucida Bright" w:cstheme="minorHAnsi"/>
          <w:bCs/>
          <w:sz w:val="22"/>
          <w:szCs w:val="22"/>
        </w:rPr>
        <w:t xml:space="preserve"> and disorders of the skin</w:t>
      </w:r>
    </w:p>
    <w:p w14:paraId="7BD8CDBA" w14:textId="5D2F4868" w:rsidR="004F6DCF" w:rsidRPr="00AB4EE7" w:rsidRDefault="004F6DCF" w:rsidP="00650181">
      <w:pPr>
        <w:pStyle w:val="ListParagraph"/>
        <w:numPr>
          <w:ilvl w:val="0"/>
          <w:numId w:val="41"/>
        </w:numPr>
        <w:spacing w:after="120"/>
        <w:ind w:left="360" w:right="3690"/>
        <w:jc w:val="both"/>
        <w:rPr>
          <w:rFonts w:ascii="Lucida Bright" w:hAnsi="Lucida Bright" w:cstheme="minorHAnsi"/>
          <w:bCs/>
          <w:sz w:val="22"/>
          <w:szCs w:val="22"/>
        </w:rPr>
      </w:pPr>
      <w:r w:rsidRPr="00AB4EE7">
        <w:rPr>
          <w:rFonts w:ascii="Lucida Bright" w:hAnsi="Lucida Bright" w:cstheme="minorHAnsi"/>
          <w:bCs/>
          <w:sz w:val="22"/>
          <w:szCs w:val="22"/>
        </w:rPr>
        <w:t>Care of the skin using compresses, massage, facials, wraps, masks, exfoliation, use of electrical or mechanical appliances, or chemical compounds</w:t>
      </w:r>
    </w:p>
    <w:p w14:paraId="475955ED" w14:textId="2A1BEB89" w:rsidR="004F6DCF" w:rsidRPr="00AB4EE7" w:rsidRDefault="004F6DCF" w:rsidP="00650181">
      <w:pPr>
        <w:pStyle w:val="ListParagraph"/>
        <w:numPr>
          <w:ilvl w:val="0"/>
          <w:numId w:val="41"/>
        </w:numPr>
        <w:spacing w:after="120"/>
        <w:ind w:left="360" w:right="3690"/>
        <w:jc w:val="both"/>
        <w:rPr>
          <w:rFonts w:ascii="Lucida Bright" w:hAnsi="Lucida Bright" w:cstheme="minorHAnsi"/>
          <w:bCs/>
          <w:sz w:val="22"/>
          <w:szCs w:val="22"/>
        </w:rPr>
      </w:pPr>
      <w:r w:rsidRPr="00AB4EE7">
        <w:rPr>
          <w:rFonts w:ascii="Lucida Bright" w:hAnsi="Lucida Bright" w:cstheme="minorHAnsi"/>
          <w:bCs/>
          <w:sz w:val="22"/>
          <w:szCs w:val="22"/>
        </w:rPr>
        <w:t>Temporary removal of superfluous hair of the skin, by means including tweezing, waxing, tape, chemicals, lotions, creams, sugaring, threading, mechanical or</w:t>
      </w:r>
      <w:r w:rsidR="00DD5901" w:rsidRPr="00AB4EE7">
        <w:rPr>
          <w:rFonts w:ascii="Lucida Bright" w:hAnsi="Lucida Bright" w:cstheme="minorHAnsi"/>
          <w:bCs/>
          <w:sz w:val="22"/>
          <w:szCs w:val="22"/>
        </w:rPr>
        <w:t xml:space="preserve"> electrical appliances</w:t>
      </w:r>
    </w:p>
    <w:p w14:paraId="49423A97" w14:textId="7F4946AC" w:rsidR="00F570DB" w:rsidRPr="00AB4EE7" w:rsidRDefault="00DD5901" w:rsidP="00650181">
      <w:pPr>
        <w:pStyle w:val="ListParagraph"/>
        <w:numPr>
          <w:ilvl w:val="0"/>
          <w:numId w:val="41"/>
        </w:numPr>
        <w:spacing w:after="120"/>
        <w:ind w:left="360" w:right="3690"/>
        <w:jc w:val="both"/>
        <w:rPr>
          <w:rFonts w:ascii="Lucida Bright" w:hAnsi="Lucida Bright" w:cstheme="minorHAnsi"/>
          <w:bCs/>
          <w:sz w:val="22"/>
          <w:szCs w:val="22"/>
        </w:rPr>
      </w:pPr>
      <w:r w:rsidRPr="00AB4EE7">
        <w:rPr>
          <w:rFonts w:ascii="Lucida Bright" w:hAnsi="Lucida Bright" w:cstheme="minorHAnsi"/>
          <w:bCs/>
          <w:sz w:val="22"/>
          <w:szCs w:val="22"/>
        </w:rPr>
        <w:t xml:space="preserve">Cleaning and disinfecting of individual </w:t>
      </w:r>
      <w:r w:rsidR="000C108E" w:rsidRPr="00AB4EE7">
        <w:rPr>
          <w:rFonts w:ascii="Lucida Bright" w:hAnsi="Lucida Bright" w:cstheme="minorHAnsi"/>
          <w:bCs/>
          <w:sz w:val="22"/>
          <w:szCs w:val="22"/>
        </w:rPr>
        <w:t>workstations</w:t>
      </w:r>
      <w:r w:rsidRPr="00AB4EE7">
        <w:rPr>
          <w:rFonts w:ascii="Lucida Bright" w:hAnsi="Lucida Bright" w:cstheme="minorHAnsi"/>
          <w:bCs/>
          <w:sz w:val="22"/>
          <w:szCs w:val="22"/>
        </w:rPr>
        <w:t>, individual equipment and tools, and proper use and storage of lines</w:t>
      </w:r>
    </w:p>
    <w:p w14:paraId="0CCE965D" w14:textId="6460CDBD" w:rsidR="00DD5901" w:rsidRPr="00AB4EE7" w:rsidRDefault="00DD5901" w:rsidP="00650181">
      <w:pPr>
        <w:pStyle w:val="ListParagraph"/>
        <w:numPr>
          <w:ilvl w:val="0"/>
          <w:numId w:val="41"/>
        </w:numPr>
        <w:spacing w:after="120"/>
        <w:ind w:left="360" w:right="3690"/>
        <w:jc w:val="both"/>
        <w:rPr>
          <w:rFonts w:ascii="Lucida Bright" w:hAnsi="Lucida Bright" w:cstheme="minorHAnsi"/>
          <w:bCs/>
          <w:sz w:val="22"/>
          <w:szCs w:val="22"/>
        </w:rPr>
      </w:pPr>
      <w:r w:rsidRPr="00AB4EE7">
        <w:rPr>
          <w:rFonts w:ascii="Lucida Bright" w:hAnsi="Lucida Bright" w:cstheme="minorHAnsi"/>
          <w:bCs/>
          <w:sz w:val="22"/>
          <w:szCs w:val="22"/>
        </w:rPr>
        <w:t xml:space="preserve">Safety &amp; sanitation including proper use and storage of chemicals, implements, and </w:t>
      </w:r>
      <w:r w:rsidR="00F92E27" w:rsidRPr="00AB4EE7">
        <w:rPr>
          <w:rFonts w:ascii="Lucida Bright" w:hAnsi="Lucida Bright" w:cstheme="minorHAnsi"/>
          <w:bCs/>
          <w:sz w:val="22"/>
          <w:szCs w:val="22"/>
        </w:rPr>
        <w:t xml:space="preserve"> </w:t>
      </w:r>
      <w:r w:rsidRPr="00AB4EE7">
        <w:rPr>
          <w:rFonts w:ascii="Lucida Bright" w:hAnsi="Lucida Bright" w:cstheme="minorHAnsi"/>
          <w:bCs/>
          <w:sz w:val="22"/>
          <w:szCs w:val="22"/>
        </w:rPr>
        <w:t>electrical appliances</w:t>
      </w:r>
    </w:p>
    <w:p w14:paraId="4FBA27DD" w14:textId="70C1B276" w:rsidR="008B3801" w:rsidRPr="00AB4EE7" w:rsidRDefault="007D033A" w:rsidP="00650181">
      <w:pPr>
        <w:pStyle w:val="ListParagraph"/>
        <w:numPr>
          <w:ilvl w:val="0"/>
          <w:numId w:val="41"/>
        </w:numPr>
        <w:spacing w:after="120"/>
        <w:ind w:left="360" w:right="3690"/>
        <w:jc w:val="both"/>
        <w:rPr>
          <w:rFonts w:ascii="Lucida Bright" w:hAnsi="Lucida Bright" w:cstheme="minorHAnsi"/>
          <w:bCs/>
          <w:sz w:val="32"/>
          <w:szCs w:val="22"/>
        </w:rPr>
      </w:pPr>
      <w:r w:rsidRPr="00AB4EE7">
        <w:rPr>
          <w:rFonts w:ascii="Lucida Bright" w:hAnsi="Lucida Bright" w:cstheme="minorHAnsi"/>
          <w:bCs/>
          <w:noProof/>
          <w:sz w:val="22"/>
          <w:szCs w:val="22"/>
        </w:rPr>
        <w:drawing>
          <wp:anchor distT="0" distB="0" distL="114300" distR="114300" simplePos="0" relativeHeight="251992576" behindDoc="0" locked="0" layoutInCell="1" allowOverlap="1" wp14:anchorId="3DF70C2B" wp14:editId="23178DAD">
            <wp:simplePos x="0" y="0"/>
            <wp:positionH relativeFrom="column">
              <wp:posOffset>4575810</wp:posOffset>
            </wp:positionH>
            <wp:positionV relativeFrom="paragraph">
              <wp:posOffset>87630</wp:posOffset>
            </wp:positionV>
            <wp:extent cx="1573530" cy="2360295"/>
            <wp:effectExtent l="19050" t="19050" r="26670" b="20955"/>
            <wp:wrapNone/>
            <wp:docPr id="714" name="Picture 714" descr="A picture containing person, hair, black, cosme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Picture 714" descr="A picture containing person, hair, black, cosmetic&#10;&#10;Description automatically generated"/>
                    <pic:cNvPicPr>
                      <a:picLocks noChangeAspect="1" noChangeArrowheads="1"/>
                    </pic:cNvPicPr>
                  </pic:nvPicPr>
                  <pic:blipFill>
                    <a:blip r:embed="rId123" cstate="print">
                      <a:extLst>
                        <a:ext uri="{BEBA8EAE-BF5A-486C-A8C5-ECC9F3942E4B}">
                          <a14:imgProps xmlns:a14="http://schemas.microsoft.com/office/drawing/2010/main">
                            <a14:imgLayer r:embed="rId124">
                              <a14:imgEffect>
                                <a14:saturation sat="0"/>
                              </a14:imgEffect>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a:off x="0" y="0"/>
                      <a:ext cx="1573530" cy="2360295"/>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DD5901" w:rsidRPr="00AB4EE7">
        <w:rPr>
          <w:rFonts w:ascii="Lucida Bright" w:hAnsi="Lucida Bright" w:cstheme="minorHAnsi"/>
          <w:bCs/>
          <w:sz w:val="22"/>
          <w:szCs w:val="22"/>
        </w:rPr>
        <w:t xml:space="preserve">First aid as it relates to esthetics </w:t>
      </w:r>
      <w:proofErr w:type="gramStart"/>
      <w:r w:rsidR="00DD5901" w:rsidRPr="00AB4EE7">
        <w:rPr>
          <w:rFonts w:ascii="Lucida Bright" w:hAnsi="Lucida Bright" w:cstheme="minorHAnsi"/>
          <w:bCs/>
          <w:sz w:val="22"/>
          <w:szCs w:val="22"/>
        </w:rPr>
        <w:t>practices</w:t>
      </w:r>
      <w:proofErr w:type="gramEnd"/>
    </w:p>
    <w:p w14:paraId="1CDC7B51" w14:textId="77777777" w:rsidR="005D309E" w:rsidRPr="00AB4EE7" w:rsidRDefault="005D309E" w:rsidP="005D309E">
      <w:pPr>
        <w:spacing w:after="120"/>
        <w:ind w:right="3690"/>
        <w:jc w:val="both"/>
        <w:rPr>
          <w:rFonts w:ascii="Lucida Bright" w:hAnsi="Lucida Bright" w:cstheme="minorHAnsi"/>
          <w:bCs/>
          <w:sz w:val="20"/>
          <w:szCs w:val="14"/>
        </w:rPr>
      </w:pPr>
    </w:p>
    <w:p w14:paraId="51739051" w14:textId="1F6984F4" w:rsidR="005D309E" w:rsidRPr="00AB4EE7" w:rsidRDefault="005D309E" w:rsidP="007D033A">
      <w:pPr>
        <w:pStyle w:val="ListParagraph"/>
        <w:spacing w:after="120"/>
        <w:ind w:left="-180" w:right="3240"/>
        <w:rPr>
          <w:rFonts w:ascii="Lucida Bright" w:hAnsi="Lucida Bright" w:cstheme="minorHAnsi"/>
          <w:bCs/>
          <w:sz w:val="22"/>
          <w:szCs w:val="22"/>
        </w:rPr>
      </w:pPr>
      <w:r w:rsidRPr="00AB4EE7">
        <w:rPr>
          <w:rFonts w:ascii="Lucida Bright" w:hAnsi="Lucida Bright" w:cstheme="minorHAnsi"/>
          <w:b/>
          <w:i/>
          <w:iCs/>
          <w:sz w:val="24"/>
          <w:szCs w:val="24"/>
        </w:rPr>
        <w:t>450 Hours of Advanced Esthetics training includes:</w:t>
      </w:r>
    </w:p>
    <w:p w14:paraId="59744E9D" w14:textId="58380889"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Theory in the practice of Master Esthetics, including lasers, light frequency, radio frequency, ultrasound, and plasma practices</w:t>
      </w:r>
    </w:p>
    <w:p w14:paraId="5DF8B90C" w14:textId="77777777"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Medium-depth chemical peels</w:t>
      </w:r>
      <w:r w:rsidRPr="00AB4EE7">
        <w:rPr>
          <w:rFonts w:asciiTheme="majorHAnsi" w:hAnsiTheme="majorHAnsi"/>
          <w:noProof/>
          <w:sz w:val="22"/>
          <w:szCs w:val="22"/>
        </w:rPr>
        <w:t xml:space="preserve"> </w:t>
      </w:r>
    </w:p>
    <w:p w14:paraId="29DFDD4C" w14:textId="77777777"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Advanced client assessment, documentation, and indications/contraindications</w:t>
      </w:r>
    </w:p>
    <w:p w14:paraId="0C398195" w14:textId="77777777"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Pre-treatment and post-treatment procedures</w:t>
      </w:r>
    </w:p>
    <w:p w14:paraId="152CE3DC" w14:textId="77777777"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Lymphatic drainage and advanced facial massage</w:t>
      </w:r>
    </w:p>
    <w:p w14:paraId="4B1D832D" w14:textId="176D5CED" w:rsidR="007D033A" w:rsidRPr="00AB4EE7" w:rsidRDefault="005D309E" w:rsidP="00650181">
      <w:pPr>
        <w:pStyle w:val="ListParagraph"/>
        <w:numPr>
          <w:ilvl w:val="0"/>
          <w:numId w:val="42"/>
        </w:numPr>
        <w:spacing w:after="120"/>
        <w:ind w:left="360" w:right="3240"/>
        <w:rPr>
          <w:rFonts w:ascii="Lucida Bright" w:hAnsi="Lucida Bright" w:cstheme="minorHAnsi"/>
          <w:bCs/>
          <w:sz w:val="22"/>
          <w:szCs w:val="22"/>
        </w:rPr>
      </w:pPr>
      <w:r w:rsidRPr="00AB4EE7">
        <w:rPr>
          <w:rFonts w:ascii="Lucida Bright" w:hAnsi="Lucida Bright" w:cstheme="minorHAnsi"/>
          <w:bCs/>
          <w:sz w:val="22"/>
          <w:szCs w:val="22"/>
        </w:rPr>
        <w:t>Advanced diseases and disorders of the skin</w:t>
      </w:r>
    </w:p>
    <w:p w14:paraId="6C6B29A7" w14:textId="51D651CF" w:rsidR="005D309E" w:rsidRPr="00AB4EE7" w:rsidRDefault="005D309E" w:rsidP="00650181">
      <w:pPr>
        <w:pStyle w:val="ListParagraph"/>
        <w:numPr>
          <w:ilvl w:val="0"/>
          <w:numId w:val="42"/>
        </w:numPr>
        <w:spacing w:after="120"/>
        <w:ind w:left="360" w:right="3240"/>
        <w:rPr>
          <w:rFonts w:ascii="Lucida Bright" w:hAnsi="Lucida Bright" w:cstheme="minorHAnsi"/>
          <w:bCs/>
          <w:sz w:val="22"/>
          <w:szCs w:val="22"/>
        </w:rPr>
        <w:sectPr w:rsidR="005D309E" w:rsidRPr="00AB4EE7" w:rsidSect="00B83CB6">
          <w:pgSz w:w="12240" w:h="15840" w:code="1"/>
          <w:pgMar w:top="990" w:right="1080" w:bottom="990" w:left="1080" w:header="720" w:footer="720" w:gutter="0"/>
          <w:cols w:space="720"/>
          <w:docGrid w:linePitch="360"/>
        </w:sectPr>
      </w:pPr>
      <w:r w:rsidRPr="00AB4EE7">
        <w:rPr>
          <w:rFonts w:ascii="Lucida Bright" w:hAnsi="Lucida Bright" w:cstheme="minorHAnsi"/>
          <w:bCs/>
          <w:sz w:val="22"/>
          <w:szCs w:val="22"/>
        </w:rPr>
        <w:t>Advanced theories; alternative, touch, and spa body treatments</w:t>
      </w:r>
    </w:p>
    <w:tbl>
      <w:tblPr>
        <w:tblStyle w:val="TableGrid"/>
        <w:tblpPr w:leftFromText="180" w:rightFromText="180" w:vertAnchor="page" w:horzAnchor="margin" w:tblpY="1174"/>
        <w:tblW w:w="5730" w:type="dxa"/>
        <w:tblBorders>
          <w:top w:val="thickThinSmallGap" w:sz="12" w:space="0" w:color="auto"/>
          <w:left w:val="thickThinSmallGap" w:sz="12" w:space="0" w:color="auto"/>
          <w:bottom w:val="thickThinSmallGap" w:sz="12" w:space="0" w:color="auto"/>
          <w:right w:val="thickThinSmallGap" w:sz="12" w:space="0" w:color="auto"/>
        </w:tblBorders>
        <w:tblLook w:val="04A0" w:firstRow="1" w:lastRow="0" w:firstColumn="1" w:lastColumn="0" w:noHBand="0" w:noVBand="1"/>
      </w:tblPr>
      <w:tblGrid>
        <w:gridCol w:w="3840"/>
        <w:gridCol w:w="1890"/>
      </w:tblGrid>
      <w:tr w:rsidR="003613A8" w:rsidRPr="00AB4EE7" w14:paraId="312FB61B" w14:textId="77777777" w:rsidTr="003613A8">
        <w:trPr>
          <w:cantSplit/>
          <w:trHeight w:val="210"/>
        </w:trPr>
        <w:tc>
          <w:tcPr>
            <w:tcW w:w="3840" w:type="dxa"/>
          </w:tcPr>
          <w:p w14:paraId="62890AD8" w14:textId="5E0B6590" w:rsidR="003613A8" w:rsidRPr="00AB4EE7" w:rsidRDefault="003613A8" w:rsidP="003613A8">
            <w:pPr>
              <w:rPr>
                <w:rFonts w:ascii="Lucida Bright" w:hAnsi="Lucida Bright" w:cstheme="minorHAnsi"/>
                <w:b/>
                <w:sz w:val="20"/>
                <w:szCs w:val="18"/>
              </w:rPr>
            </w:pPr>
            <w:bookmarkStart w:id="177" w:name="_Hlk21443382"/>
            <w:r w:rsidRPr="00AB4EE7">
              <w:rPr>
                <w:rFonts w:ascii="Lucida Bright" w:hAnsi="Lucida Bright" w:cstheme="minorHAnsi"/>
                <w:b/>
                <w:sz w:val="20"/>
                <w:szCs w:val="18"/>
              </w:rPr>
              <w:lastRenderedPageBreak/>
              <w:t>Subject</w:t>
            </w:r>
          </w:p>
        </w:tc>
        <w:tc>
          <w:tcPr>
            <w:tcW w:w="1890" w:type="dxa"/>
          </w:tcPr>
          <w:p w14:paraId="3E71DCC8" w14:textId="77777777" w:rsidR="003613A8" w:rsidRPr="00AB4EE7" w:rsidRDefault="003613A8" w:rsidP="003613A8">
            <w:pPr>
              <w:jc w:val="center"/>
              <w:rPr>
                <w:rFonts w:ascii="Lucida Bright" w:hAnsi="Lucida Bright" w:cstheme="minorHAnsi"/>
                <w:b/>
                <w:sz w:val="20"/>
                <w:szCs w:val="18"/>
              </w:rPr>
            </w:pPr>
            <w:r w:rsidRPr="00AB4EE7">
              <w:rPr>
                <w:rFonts w:ascii="Lucida Bright" w:hAnsi="Lucida Bright" w:cstheme="minorHAnsi"/>
                <w:b/>
                <w:sz w:val="20"/>
                <w:szCs w:val="18"/>
              </w:rPr>
              <w:t>Hours Required</w:t>
            </w:r>
          </w:p>
        </w:tc>
      </w:tr>
      <w:tr w:rsidR="003613A8" w:rsidRPr="00AB4EE7" w14:paraId="1E391560" w14:textId="77777777" w:rsidTr="003613A8">
        <w:trPr>
          <w:cantSplit/>
          <w:trHeight w:val="288"/>
        </w:trPr>
        <w:tc>
          <w:tcPr>
            <w:tcW w:w="3840" w:type="dxa"/>
            <w:vAlign w:val="center"/>
          </w:tcPr>
          <w:p w14:paraId="0E69EE4C" w14:textId="7C73FB1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 xml:space="preserve">Theory of Esthetics </w:t>
            </w:r>
            <w:r w:rsidR="00152C98" w:rsidRPr="00AB4EE7">
              <w:rPr>
                <w:rFonts w:ascii="Lucida Bright" w:hAnsi="Lucida Bright" w:cstheme="minorHAnsi"/>
                <w:sz w:val="16"/>
                <w:szCs w:val="16"/>
              </w:rPr>
              <w:t>and Advanced Esthetics</w:t>
            </w:r>
          </w:p>
        </w:tc>
        <w:tc>
          <w:tcPr>
            <w:tcW w:w="1890" w:type="dxa"/>
            <w:vAlign w:val="center"/>
          </w:tcPr>
          <w:p w14:paraId="10E78DD6"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420</w:t>
            </w:r>
          </w:p>
        </w:tc>
      </w:tr>
      <w:tr w:rsidR="003613A8" w:rsidRPr="00AB4EE7" w14:paraId="172AC15A" w14:textId="77777777" w:rsidTr="003613A8">
        <w:trPr>
          <w:cantSplit/>
          <w:trHeight w:val="288"/>
        </w:trPr>
        <w:tc>
          <w:tcPr>
            <w:tcW w:w="3840" w:type="dxa"/>
            <w:vAlign w:val="center"/>
          </w:tcPr>
          <w:p w14:paraId="0EF5B40F"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Temporary Hair Removal</w:t>
            </w:r>
          </w:p>
        </w:tc>
        <w:tc>
          <w:tcPr>
            <w:tcW w:w="1890" w:type="dxa"/>
            <w:vAlign w:val="center"/>
          </w:tcPr>
          <w:p w14:paraId="03094F10"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90</w:t>
            </w:r>
          </w:p>
        </w:tc>
      </w:tr>
      <w:tr w:rsidR="003613A8" w:rsidRPr="00AB4EE7" w14:paraId="3487C3BD" w14:textId="77777777" w:rsidTr="003613A8">
        <w:trPr>
          <w:cantSplit/>
          <w:trHeight w:val="288"/>
        </w:trPr>
        <w:tc>
          <w:tcPr>
            <w:tcW w:w="3840" w:type="dxa"/>
            <w:vAlign w:val="center"/>
          </w:tcPr>
          <w:p w14:paraId="5E485770"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Facials</w:t>
            </w:r>
          </w:p>
        </w:tc>
        <w:tc>
          <w:tcPr>
            <w:tcW w:w="1890" w:type="dxa"/>
            <w:vAlign w:val="center"/>
          </w:tcPr>
          <w:p w14:paraId="184F47F2"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135</w:t>
            </w:r>
          </w:p>
        </w:tc>
      </w:tr>
      <w:tr w:rsidR="003613A8" w:rsidRPr="00AB4EE7" w14:paraId="107BCB35" w14:textId="77777777" w:rsidTr="003613A8">
        <w:trPr>
          <w:cantSplit/>
          <w:trHeight w:val="288"/>
        </w:trPr>
        <w:tc>
          <w:tcPr>
            <w:tcW w:w="3840" w:type="dxa"/>
            <w:vAlign w:val="center"/>
          </w:tcPr>
          <w:p w14:paraId="576D05AC"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Exfoliation</w:t>
            </w:r>
          </w:p>
        </w:tc>
        <w:tc>
          <w:tcPr>
            <w:tcW w:w="1890" w:type="dxa"/>
            <w:vAlign w:val="center"/>
          </w:tcPr>
          <w:p w14:paraId="0C7F736D"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60</w:t>
            </w:r>
          </w:p>
        </w:tc>
      </w:tr>
      <w:tr w:rsidR="003613A8" w:rsidRPr="00AB4EE7" w14:paraId="706FC6CA" w14:textId="77777777" w:rsidTr="003613A8">
        <w:trPr>
          <w:cantSplit/>
          <w:trHeight w:val="288"/>
        </w:trPr>
        <w:tc>
          <w:tcPr>
            <w:tcW w:w="3840" w:type="dxa"/>
            <w:vAlign w:val="center"/>
          </w:tcPr>
          <w:p w14:paraId="782F62FA"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Electricity / Light Therapy</w:t>
            </w:r>
          </w:p>
        </w:tc>
        <w:tc>
          <w:tcPr>
            <w:tcW w:w="1890" w:type="dxa"/>
            <w:vAlign w:val="center"/>
          </w:tcPr>
          <w:p w14:paraId="4CF50FE6"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40</w:t>
            </w:r>
          </w:p>
        </w:tc>
      </w:tr>
      <w:tr w:rsidR="003613A8" w:rsidRPr="00AB4EE7" w14:paraId="5E99BFCD" w14:textId="77777777" w:rsidTr="003613A8">
        <w:trPr>
          <w:cantSplit/>
          <w:trHeight w:val="288"/>
        </w:trPr>
        <w:tc>
          <w:tcPr>
            <w:tcW w:w="3840" w:type="dxa"/>
            <w:vAlign w:val="center"/>
          </w:tcPr>
          <w:p w14:paraId="0B2A243A"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Make Up</w:t>
            </w:r>
          </w:p>
        </w:tc>
        <w:tc>
          <w:tcPr>
            <w:tcW w:w="1890" w:type="dxa"/>
            <w:vAlign w:val="center"/>
          </w:tcPr>
          <w:p w14:paraId="6ABC8DD3"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5</w:t>
            </w:r>
          </w:p>
        </w:tc>
      </w:tr>
      <w:tr w:rsidR="003613A8" w:rsidRPr="00AB4EE7" w14:paraId="6AA1F9CA" w14:textId="77777777" w:rsidTr="003613A8">
        <w:trPr>
          <w:cantSplit/>
          <w:trHeight w:val="288"/>
        </w:trPr>
        <w:tc>
          <w:tcPr>
            <w:tcW w:w="3840" w:type="dxa"/>
            <w:vAlign w:val="center"/>
          </w:tcPr>
          <w:p w14:paraId="4B6007BE"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Body Treatments</w:t>
            </w:r>
          </w:p>
        </w:tc>
        <w:tc>
          <w:tcPr>
            <w:tcW w:w="1890" w:type="dxa"/>
            <w:vAlign w:val="center"/>
          </w:tcPr>
          <w:p w14:paraId="3E15EFEC"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40</w:t>
            </w:r>
          </w:p>
        </w:tc>
      </w:tr>
      <w:tr w:rsidR="003613A8" w:rsidRPr="00AB4EE7" w14:paraId="3BFD1B0D" w14:textId="77777777" w:rsidTr="003613A8">
        <w:trPr>
          <w:cantSplit/>
          <w:trHeight w:val="288"/>
        </w:trPr>
        <w:tc>
          <w:tcPr>
            <w:tcW w:w="3840" w:type="dxa"/>
            <w:vAlign w:val="center"/>
          </w:tcPr>
          <w:p w14:paraId="62F8980B"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Brows &amp; Lashes</w:t>
            </w:r>
          </w:p>
        </w:tc>
        <w:tc>
          <w:tcPr>
            <w:tcW w:w="1890" w:type="dxa"/>
            <w:vAlign w:val="center"/>
          </w:tcPr>
          <w:p w14:paraId="75EDB9C8"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30</w:t>
            </w:r>
          </w:p>
        </w:tc>
      </w:tr>
      <w:tr w:rsidR="003613A8" w:rsidRPr="00AB4EE7" w14:paraId="2E745E27" w14:textId="77777777" w:rsidTr="003613A8">
        <w:trPr>
          <w:cantSplit/>
          <w:trHeight w:val="288"/>
        </w:trPr>
        <w:tc>
          <w:tcPr>
            <w:tcW w:w="3840" w:type="dxa"/>
            <w:vAlign w:val="center"/>
          </w:tcPr>
          <w:p w14:paraId="7803A30D"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Microneedling</w:t>
            </w:r>
          </w:p>
        </w:tc>
        <w:tc>
          <w:tcPr>
            <w:tcW w:w="1890" w:type="dxa"/>
            <w:vAlign w:val="center"/>
          </w:tcPr>
          <w:p w14:paraId="3E93280D"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20</w:t>
            </w:r>
          </w:p>
        </w:tc>
      </w:tr>
      <w:tr w:rsidR="003613A8" w:rsidRPr="00AB4EE7" w14:paraId="395B7C5E" w14:textId="77777777" w:rsidTr="003613A8">
        <w:trPr>
          <w:cantSplit/>
          <w:trHeight w:val="288"/>
        </w:trPr>
        <w:tc>
          <w:tcPr>
            <w:tcW w:w="3840" w:type="dxa"/>
            <w:vAlign w:val="center"/>
          </w:tcPr>
          <w:p w14:paraId="414CD96E"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Advanced Massage</w:t>
            </w:r>
          </w:p>
        </w:tc>
        <w:tc>
          <w:tcPr>
            <w:tcW w:w="1890" w:type="dxa"/>
            <w:vAlign w:val="center"/>
          </w:tcPr>
          <w:p w14:paraId="3C3E33F1"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40</w:t>
            </w:r>
          </w:p>
        </w:tc>
      </w:tr>
      <w:tr w:rsidR="003613A8" w:rsidRPr="00AB4EE7" w14:paraId="73145E13" w14:textId="77777777" w:rsidTr="003613A8">
        <w:trPr>
          <w:cantSplit/>
          <w:trHeight w:val="288"/>
        </w:trPr>
        <w:tc>
          <w:tcPr>
            <w:tcW w:w="3840" w:type="dxa"/>
            <w:vAlign w:val="center"/>
          </w:tcPr>
          <w:p w14:paraId="05BEF77F"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Disinfection &amp; Sanitation</w:t>
            </w:r>
          </w:p>
        </w:tc>
        <w:tc>
          <w:tcPr>
            <w:tcW w:w="1890" w:type="dxa"/>
            <w:vAlign w:val="center"/>
          </w:tcPr>
          <w:p w14:paraId="0A297258"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200</w:t>
            </w:r>
          </w:p>
        </w:tc>
      </w:tr>
      <w:tr w:rsidR="003613A8" w:rsidRPr="00AB4EE7" w14:paraId="7B375BEA" w14:textId="77777777" w:rsidTr="003613A8">
        <w:trPr>
          <w:cantSplit/>
          <w:trHeight w:val="288"/>
        </w:trPr>
        <w:tc>
          <w:tcPr>
            <w:tcW w:w="3840" w:type="dxa"/>
            <w:vAlign w:val="center"/>
          </w:tcPr>
          <w:p w14:paraId="6F6A035F"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First Aid / Safety</w:t>
            </w:r>
          </w:p>
        </w:tc>
        <w:tc>
          <w:tcPr>
            <w:tcW w:w="1890" w:type="dxa"/>
            <w:vAlign w:val="center"/>
          </w:tcPr>
          <w:p w14:paraId="5110591C"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35</w:t>
            </w:r>
          </w:p>
        </w:tc>
      </w:tr>
      <w:tr w:rsidR="003613A8" w:rsidRPr="00AB4EE7" w14:paraId="3B45EA9D" w14:textId="77777777" w:rsidTr="003613A8">
        <w:trPr>
          <w:cantSplit/>
          <w:trHeight w:val="288"/>
        </w:trPr>
        <w:tc>
          <w:tcPr>
            <w:tcW w:w="3840" w:type="dxa"/>
            <w:vAlign w:val="center"/>
          </w:tcPr>
          <w:p w14:paraId="15CE0A8F"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Diseases and Disorders of the Skin</w:t>
            </w:r>
          </w:p>
        </w:tc>
        <w:tc>
          <w:tcPr>
            <w:tcW w:w="1890" w:type="dxa"/>
            <w:vAlign w:val="center"/>
          </w:tcPr>
          <w:p w14:paraId="1C77CED1"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10</w:t>
            </w:r>
          </w:p>
        </w:tc>
      </w:tr>
      <w:tr w:rsidR="003613A8" w:rsidRPr="00AB4EE7" w14:paraId="595B95C6" w14:textId="77777777" w:rsidTr="003613A8">
        <w:trPr>
          <w:cantSplit/>
          <w:trHeight w:val="288"/>
        </w:trPr>
        <w:tc>
          <w:tcPr>
            <w:tcW w:w="3840" w:type="dxa"/>
            <w:vAlign w:val="center"/>
          </w:tcPr>
          <w:p w14:paraId="044655D7"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Advanced Diseases and Disorders</w:t>
            </w:r>
          </w:p>
        </w:tc>
        <w:tc>
          <w:tcPr>
            <w:tcW w:w="1890" w:type="dxa"/>
            <w:vAlign w:val="center"/>
          </w:tcPr>
          <w:p w14:paraId="1957D38D"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20</w:t>
            </w:r>
          </w:p>
        </w:tc>
      </w:tr>
      <w:tr w:rsidR="003613A8" w:rsidRPr="00AB4EE7" w14:paraId="61E084A8" w14:textId="77777777" w:rsidTr="003613A8">
        <w:trPr>
          <w:cantSplit/>
          <w:trHeight w:val="288"/>
        </w:trPr>
        <w:tc>
          <w:tcPr>
            <w:tcW w:w="3840" w:type="dxa"/>
            <w:tcBorders>
              <w:bottom w:val="thinThickSmallGap" w:sz="12" w:space="0" w:color="auto"/>
            </w:tcBorders>
            <w:vAlign w:val="center"/>
          </w:tcPr>
          <w:p w14:paraId="298DA6B2" w14:textId="77777777" w:rsidR="003613A8" w:rsidRPr="00AB4EE7" w:rsidRDefault="003613A8" w:rsidP="003613A8">
            <w:pPr>
              <w:rPr>
                <w:rFonts w:ascii="Lucida Bright" w:hAnsi="Lucida Bright" w:cstheme="minorHAnsi"/>
                <w:sz w:val="16"/>
                <w:szCs w:val="16"/>
              </w:rPr>
            </w:pPr>
            <w:r w:rsidRPr="00AB4EE7">
              <w:rPr>
                <w:rFonts w:ascii="Lucida Bright" w:hAnsi="Lucida Bright" w:cstheme="minorHAnsi"/>
                <w:sz w:val="16"/>
                <w:szCs w:val="16"/>
              </w:rPr>
              <w:t>Business Practices</w:t>
            </w:r>
          </w:p>
        </w:tc>
        <w:tc>
          <w:tcPr>
            <w:tcW w:w="1890" w:type="dxa"/>
            <w:tcBorders>
              <w:bottom w:val="thinThickSmallGap" w:sz="12" w:space="0" w:color="auto"/>
            </w:tcBorders>
            <w:vAlign w:val="center"/>
          </w:tcPr>
          <w:p w14:paraId="3A40C55E" w14:textId="77777777" w:rsidR="003613A8" w:rsidRPr="00AB4EE7" w:rsidRDefault="003613A8" w:rsidP="003613A8">
            <w:pPr>
              <w:jc w:val="center"/>
              <w:rPr>
                <w:rFonts w:ascii="Lucida Bright" w:hAnsi="Lucida Bright" w:cstheme="minorHAnsi"/>
                <w:sz w:val="16"/>
                <w:szCs w:val="16"/>
              </w:rPr>
            </w:pPr>
            <w:r w:rsidRPr="00AB4EE7">
              <w:rPr>
                <w:rFonts w:ascii="Lucida Bright" w:hAnsi="Lucida Bright" w:cstheme="minorHAnsi"/>
                <w:sz w:val="16"/>
                <w:szCs w:val="16"/>
              </w:rPr>
              <w:t>55</w:t>
            </w:r>
          </w:p>
        </w:tc>
      </w:tr>
      <w:tr w:rsidR="003613A8" w:rsidRPr="00AB4EE7" w14:paraId="7277C2A0" w14:textId="77777777" w:rsidTr="003613A8">
        <w:trPr>
          <w:cantSplit/>
        </w:trPr>
        <w:tc>
          <w:tcPr>
            <w:tcW w:w="3840" w:type="dxa"/>
            <w:tcBorders>
              <w:top w:val="thinThickSmallGap" w:sz="12" w:space="0" w:color="auto"/>
              <w:bottom w:val="thickThinSmallGap" w:sz="12" w:space="0" w:color="auto"/>
            </w:tcBorders>
            <w:vAlign w:val="center"/>
          </w:tcPr>
          <w:p w14:paraId="4A2E4335" w14:textId="77777777" w:rsidR="003613A8" w:rsidRDefault="003613A8" w:rsidP="003613A8">
            <w:pPr>
              <w:jc w:val="right"/>
              <w:rPr>
                <w:rFonts w:ascii="Lucida Bright" w:hAnsi="Lucida Bright" w:cstheme="minorHAnsi"/>
                <w:b/>
              </w:rPr>
            </w:pPr>
            <w:r w:rsidRPr="00AB4EE7">
              <w:rPr>
                <w:rFonts w:ascii="Lucida Bright" w:hAnsi="Lucida Bright" w:cstheme="minorHAnsi"/>
                <w:b/>
              </w:rPr>
              <w:t>Total Hours</w:t>
            </w:r>
          </w:p>
          <w:p w14:paraId="7D4E153E" w14:textId="4A5C18BF" w:rsidR="00B70907" w:rsidRPr="00AB4EE7" w:rsidRDefault="00B70907" w:rsidP="003613A8">
            <w:pPr>
              <w:jc w:val="right"/>
              <w:rPr>
                <w:rFonts w:ascii="Lucida Bright" w:hAnsi="Lucida Bright" w:cstheme="minorHAnsi"/>
                <w:b/>
              </w:rPr>
            </w:pPr>
          </w:p>
        </w:tc>
        <w:tc>
          <w:tcPr>
            <w:tcW w:w="1890" w:type="dxa"/>
            <w:tcBorders>
              <w:top w:val="thinThickSmallGap" w:sz="12" w:space="0" w:color="auto"/>
              <w:bottom w:val="thickThinSmallGap" w:sz="12" w:space="0" w:color="auto"/>
            </w:tcBorders>
          </w:tcPr>
          <w:p w14:paraId="704A9492" w14:textId="77777777" w:rsidR="003613A8" w:rsidRDefault="003613A8" w:rsidP="003613A8">
            <w:pPr>
              <w:jc w:val="center"/>
              <w:rPr>
                <w:rFonts w:ascii="Lucida Bright" w:hAnsi="Lucida Bright" w:cstheme="minorHAnsi"/>
                <w:b/>
              </w:rPr>
            </w:pPr>
            <w:r w:rsidRPr="00AB4EE7">
              <w:rPr>
                <w:rFonts w:ascii="Lucida Bright" w:hAnsi="Lucida Bright" w:cstheme="minorHAnsi"/>
                <w:b/>
              </w:rPr>
              <w:t>1200</w:t>
            </w:r>
          </w:p>
          <w:p w14:paraId="3791E129" w14:textId="06D9E59E" w:rsidR="00B70907" w:rsidRPr="00AB4EE7" w:rsidRDefault="00B70907" w:rsidP="003613A8">
            <w:pPr>
              <w:jc w:val="center"/>
              <w:rPr>
                <w:rFonts w:ascii="Lucida Bright" w:hAnsi="Lucida Bright" w:cstheme="minorHAnsi"/>
                <w:b/>
              </w:rPr>
            </w:pPr>
          </w:p>
        </w:tc>
      </w:tr>
    </w:tbl>
    <w:bookmarkEnd w:id="177"/>
    <w:p w14:paraId="7D3E301E" w14:textId="4278FD53" w:rsidR="00B64E4D" w:rsidRPr="00AB4EE7" w:rsidRDefault="00B70907" w:rsidP="001E55B8">
      <w:pPr>
        <w:spacing w:after="120"/>
        <w:ind w:right="3240"/>
        <w:rPr>
          <w:rFonts w:asciiTheme="majorHAnsi" w:hAnsiTheme="majorHAnsi" w:cstheme="minorHAnsi"/>
          <w:b/>
          <w:sz w:val="20"/>
          <w:szCs w:val="18"/>
          <w:u w:val="single"/>
        </w:rPr>
      </w:pPr>
      <w:r w:rsidRPr="00AB4EE7">
        <w:rPr>
          <w:rFonts w:asciiTheme="majorHAnsi" w:hAnsiTheme="majorHAnsi" w:cstheme="minorHAnsi"/>
          <w:b/>
          <w:noProof/>
          <w:sz w:val="16"/>
          <w:szCs w:val="18"/>
          <w:u w:val="single"/>
        </w:rPr>
        <mc:AlternateContent>
          <mc:Choice Requires="wps">
            <w:drawing>
              <wp:anchor distT="45720" distB="45720" distL="114300" distR="114300" simplePos="0" relativeHeight="251660800" behindDoc="0" locked="0" layoutInCell="1" allowOverlap="1" wp14:anchorId="103C3D57" wp14:editId="62F60CAF">
                <wp:simplePos x="0" y="0"/>
                <wp:positionH relativeFrom="margin">
                  <wp:posOffset>-131445</wp:posOffset>
                </wp:positionH>
                <wp:positionV relativeFrom="paragraph">
                  <wp:posOffset>-391160</wp:posOffset>
                </wp:positionV>
                <wp:extent cx="4099560" cy="279400"/>
                <wp:effectExtent l="0" t="0" r="0" b="635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9560" cy="279400"/>
                        </a:xfrm>
                        <a:prstGeom prst="rect">
                          <a:avLst/>
                        </a:prstGeom>
                        <a:noFill/>
                        <a:ln w="9525">
                          <a:noFill/>
                          <a:miter lim="800000"/>
                          <a:headEnd/>
                          <a:tailEnd/>
                        </a:ln>
                      </wps:spPr>
                      <wps:txbx>
                        <w:txbxContent>
                          <w:p w14:paraId="5EECAA96" w14:textId="77777777" w:rsidR="00E66F42" w:rsidRPr="001D3A2D" w:rsidRDefault="00E66F42" w:rsidP="006C5473">
                            <w:pPr>
                              <w:jc w:val="both"/>
                              <w:rPr>
                                <w:rFonts w:asciiTheme="majorHAnsi" w:hAnsiTheme="majorHAnsi" w:cstheme="minorHAnsi"/>
                                <w:b/>
                                <w:sz w:val="24"/>
                                <w:szCs w:val="24"/>
                                <w:u w:val="single"/>
                              </w:rPr>
                            </w:pPr>
                            <w:bookmarkStart w:id="178" w:name="_Hlk21507708"/>
                            <w:r w:rsidRPr="001D3A2D">
                              <w:rPr>
                                <w:rFonts w:asciiTheme="majorHAnsi" w:hAnsiTheme="majorHAnsi" w:cstheme="minorHAnsi"/>
                                <w:b/>
                                <w:sz w:val="24"/>
                                <w:szCs w:val="24"/>
                                <w:u w:val="single"/>
                              </w:rPr>
                              <w:t>1200 Master Esthetics Hours</w:t>
                            </w:r>
                            <w:r w:rsidRPr="001D3A2D">
                              <w:rPr>
                                <w:rFonts w:asciiTheme="majorHAnsi" w:hAnsiTheme="majorHAnsi" w:cstheme="minorHAnsi"/>
                                <w:b/>
                                <w:sz w:val="24"/>
                                <w:szCs w:val="24"/>
                              </w:rPr>
                              <w:t xml:space="preserve"> – </w:t>
                            </w:r>
                            <w:r w:rsidRPr="001D3A2D">
                              <w:rPr>
                                <w:rFonts w:asciiTheme="majorHAnsi" w:hAnsiTheme="majorHAnsi" w:cstheme="minorHAnsi"/>
                                <w:b/>
                                <w:sz w:val="24"/>
                                <w:szCs w:val="24"/>
                                <w:u w:val="single"/>
                              </w:rPr>
                              <w:t>Breakdown by Subject</w:t>
                            </w:r>
                          </w:p>
                          <w:bookmarkEnd w:id="178"/>
                          <w:p w14:paraId="385933B4" w14:textId="77777777" w:rsidR="00E66F42" w:rsidRPr="001D3A2D" w:rsidRDefault="00E66F42" w:rsidP="006C5473">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C3D57" id="_x0000_s1117" type="#_x0000_t202" style="position:absolute;margin-left:-10.35pt;margin-top:-30.8pt;width:322.8pt;height:22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" filled="f" stroked="f">
                <v:textbox>
                  <w:txbxContent>
                    <w:p w14:paraId="5EECAA96" w14:textId="77777777" w:rsidR="00E66F42" w:rsidRPr="001D3A2D" w:rsidRDefault="00E66F42" w:rsidP="006C5473">
                      <w:pPr>
                        <w:jc w:val="both"/>
                        <w:rPr>
                          <w:rFonts w:asciiTheme="majorHAnsi" w:hAnsiTheme="majorHAnsi" w:cstheme="minorHAnsi"/>
                          <w:b/>
                          <w:sz w:val="24"/>
                          <w:szCs w:val="24"/>
                          <w:u w:val="single"/>
                        </w:rPr>
                      </w:pPr>
                      <w:bookmarkStart w:id="179" w:name="_Hlk21507708"/>
                      <w:r w:rsidRPr="001D3A2D">
                        <w:rPr>
                          <w:rFonts w:asciiTheme="majorHAnsi" w:hAnsiTheme="majorHAnsi" w:cstheme="minorHAnsi"/>
                          <w:b/>
                          <w:sz w:val="24"/>
                          <w:szCs w:val="24"/>
                          <w:u w:val="single"/>
                        </w:rPr>
                        <w:t>1200 Master Esthetics Hours</w:t>
                      </w:r>
                      <w:r w:rsidRPr="001D3A2D">
                        <w:rPr>
                          <w:rFonts w:asciiTheme="majorHAnsi" w:hAnsiTheme="majorHAnsi" w:cstheme="minorHAnsi"/>
                          <w:b/>
                          <w:sz w:val="24"/>
                          <w:szCs w:val="24"/>
                        </w:rPr>
                        <w:t xml:space="preserve"> – </w:t>
                      </w:r>
                      <w:r w:rsidRPr="001D3A2D">
                        <w:rPr>
                          <w:rFonts w:asciiTheme="majorHAnsi" w:hAnsiTheme="majorHAnsi" w:cstheme="minorHAnsi"/>
                          <w:b/>
                          <w:sz w:val="24"/>
                          <w:szCs w:val="24"/>
                          <w:u w:val="single"/>
                        </w:rPr>
                        <w:t>Breakdown by Subject</w:t>
                      </w:r>
                    </w:p>
                    <w:bookmarkEnd w:id="179"/>
                    <w:p w14:paraId="385933B4" w14:textId="77777777" w:rsidR="00E66F42" w:rsidRPr="001D3A2D" w:rsidRDefault="00E66F42" w:rsidP="006C5473">
                      <w:pPr>
                        <w:rPr>
                          <w:sz w:val="28"/>
                          <w:szCs w:val="28"/>
                        </w:rPr>
                      </w:pPr>
                    </w:p>
                  </w:txbxContent>
                </v:textbox>
                <w10:wrap anchorx="margin"/>
              </v:shape>
            </w:pict>
          </mc:Fallback>
        </mc:AlternateContent>
      </w:r>
      <w:r w:rsidR="007D033A" w:rsidRPr="00AB4EE7">
        <w:rPr>
          <w:rFonts w:asciiTheme="majorHAnsi" w:hAnsiTheme="majorHAnsi" w:cstheme="minorHAnsi"/>
          <w:b/>
          <w:noProof/>
          <w:sz w:val="16"/>
          <w:szCs w:val="18"/>
          <w:u w:val="single"/>
        </w:rPr>
        <w:t xml:space="preserve"> </w:t>
      </w:r>
    </w:p>
    <w:p w14:paraId="49125565" w14:textId="4E4A356E" w:rsidR="001E55B8" w:rsidRPr="00F57A48" w:rsidRDefault="001E55B8" w:rsidP="001E55B8">
      <w:pPr>
        <w:rPr>
          <w:rFonts w:asciiTheme="majorHAnsi" w:hAnsiTheme="majorHAnsi"/>
          <w:sz w:val="20"/>
          <w:szCs w:val="20"/>
        </w:rPr>
      </w:pPr>
      <w:bookmarkStart w:id="180" w:name="_Hlk126745378"/>
      <w:r w:rsidRPr="00F57A48">
        <w:rPr>
          <w:rFonts w:asciiTheme="majorHAnsi" w:hAnsiTheme="majorHAnsi"/>
          <w:sz w:val="20"/>
          <w:szCs w:val="20"/>
        </w:rPr>
        <w:t>The following instructional methods will be utilized in this program: Instructor Lectures, Practical Lab/Hands o</w:t>
      </w:r>
      <w:r w:rsidR="00D506A7">
        <w:rPr>
          <w:rFonts w:asciiTheme="majorHAnsi" w:hAnsiTheme="majorHAnsi"/>
          <w:sz w:val="20"/>
          <w:szCs w:val="20"/>
        </w:rPr>
        <w:t>n</w:t>
      </w:r>
      <w:r w:rsidRPr="00F57A48">
        <w:rPr>
          <w:rFonts w:asciiTheme="majorHAnsi" w:hAnsiTheme="majorHAnsi"/>
          <w:sz w:val="20"/>
          <w:szCs w:val="20"/>
        </w:rPr>
        <w:t xml:space="preserve"> Treatments, Discussions Based on Industry Related Topics, Webinars, Live Demonstrations, Clients &amp; Dedicated Model Project</w:t>
      </w:r>
      <w:r>
        <w:rPr>
          <w:rFonts w:asciiTheme="majorHAnsi" w:hAnsiTheme="majorHAnsi"/>
          <w:sz w:val="20"/>
          <w:szCs w:val="20"/>
        </w:rPr>
        <w:t>s.</w:t>
      </w:r>
    </w:p>
    <w:bookmarkEnd w:id="180"/>
    <w:p w14:paraId="1FFDF312" w14:textId="10244D71" w:rsidR="001D3A2D" w:rsidRDefault="001E55B8" w:rsidP="001D3A2D">
      <w:pPr>
        <w:rPr>
          <w:rFonts w:asciiTheme="majorHAnsi" w:hAnsiTheme="majorHAnsi" w:cstheme="minorHAnsi"/>
          <w:b/>
          <w:sz w:val="20"/>
          <w:szCs w:val="18"/>
          <w:u w:val="single"/>
        </w:rPr>
      </w:pPr>
      <w:r w:rsidRPr="00AB4EE7">
        <w:rPr>
          <w:rFonts w:ascii="Lucida Bright" w:hAnsi="Lucida Bright" w:cstheme="minorHAnsi"/>
          <w:b/>
          <w:noProof/>
          <w:sz w:val="28"/>
          <w:u w:val="single"/>
        </w:rPr>
        <mc:AlternateContent>
          <mc:Choice Requires="wps">
            <w:drawing>
              <wp:anchor distT="45720" distB="45720" distL="114300" distR="114300" simplePos="0" relativeHeight="252081664" behindDoc="0" locked="0" layoutInCell="1" allowOverlap="1" wp14:anchorId="54BCA114" wp14:editId="6B5DD4F4">
                <wp:simplePos x="0" y="0"/>
                <wp:positionH relativeFrom="margin">
                  <wp:posOffset>43180</wp:posOffset>
                </wp:positionH>
                <wp:positionV relativeFrom="paragraph">
                  <wp:posOffset>2477770</wp:posOffset>
                </wp:positionV>
                <wp:extent cx="2360930" cy="1404620"/>
                <wp:effectExtent l="0" t="0" r="0" b="0"/>
                <wp:wrapNone/>
                <wp:docPr id="7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C985EDC" w14:textId="77777777" w:rsidR="003613A8" w:rsidRPr="00F155AF" w:rsidRDefault="003613A8" w:rsidP="003613A8">
                            <w:pPr>
                              <w:ind w:right="-180"/>
                              <w:rPr>
                                <w:rFonts w:ascii="Lucida Bright" w:hAnsi="Lucida Bright" w:cstheme="minorHAnsi"/>
                                <w:b/>
                                <w:sz w:val="28"/>
                                <w:szCs w:val="18"/>
                                <w:u w:val="single"/>
                              </w:rPr>
                            </w:pPr>
                            <w:r w:rsidRPr="00F155AF">
                              <w:rPr>
                                <w:rFonts w:ascii="Lucida Bright" w:hAnsi="Lucida Bright" w:cstheme="minorHAnsi"/>
                                <w:b/>
                                <w:sz w:val="28"/>
                                <w:szCs w:val="18"/>
                                <w:u w:val="single"/>
                              </w:rPr>
                              <w:t>Course Sequence: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4BCA114" id="_x0000_s1118" type="#_x0000_t202" style="position:absolute;margin-left:3.4pt;margin-top:195.1pt;width:185.9pt;height:110.6pt;z-index:25208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W6o/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" filled="f" stroked="f">
                <v:textbox style="mso-fit-shape-to-text:t">
                  <w:txbxContent>
                    <w:p w14:paraId="0C985EDC" w14:textId="77777777" w:rsidR="003613A8" w:rsidRPr="00F155AF" w:rsidRDefault="003613A8" w:rsidP="003613A8">
                      <w:pPr>
                        <w:ind w:right="-180"/>
                        <w:rPr>
                          <w:rFonts w:ascii="Lucida Bright" w:hAnsi="Lucida Bright" w:cstheme="minorHAnsi"/>
                          <w:b/>
                          <w:sz w:val="28"/>
                          <w:szCs w:val="18"/>
                          <w:u w:val="single"/>
                        </w:rPr>
                      </w:pPr>
                      <w:r w:rsidRPr="00F155AF">
                        <w:rPr>
                          <w:rFonts w:ascii="Lucida Bright" w:hAnsi="Lucida Bright" w:cstheme="minorHAnsi"/>
                          <w:b/>
                          <w:sz w:val="28"/>
                          <w:szCs w:val="18"/>
                          <w:u w:val="single"/>
                        </w:rPr>
                        <w:t>Course Sequence:</w:t>
                      </w:r>
                    </w:p>
                  </w:txbxContent>
                </v:textbox>
                <w10:wrap anchorx="margin"/>
              </v:shape>
            </w:pict>
          </mc:Fallback>
        </mc:AlternateContent>
      </w:r>
      <w:r w:rsidRPr="00AB4EE7">
        <w:rPr>
          <w:rFonts w:ascii="Lucida Bright" w:hAnsi="Lucida Bright" w:cstheme="minorHAnsi"/>
          <w:b/>
          <w:noProof/>
          <w:sz w:val="28"/>
          <w:u w:val="single"/>
        </w:rPr>
        <mc:AlternateContent>
          <mc:Choice Requires="wps">
            <w:drawing>
              <wp:anchor distT="0" distB="0" distL="114300" distR="114300" simplePos="0" relativeHeight="252071424" behindDoc="0" locked="0" layoutInCell="1" allowOverlap="1" wp14:anchorId="7B564C8E" wp14:editId="771F985E">
                <wp:simplePos x="0" y="0"/>
                <wp:positionH relativeFrom="margin">
                  <wp:posOffset>47625</wp:posOffset>
                </wp:positionH>
                <wp:positionV relativeFrom="paragraph">
                  <wp:posOffset>2861310</wp:posOffset>
                </wp:positionV>
                <wp:extent cx="2385060" cy="1826260"/>
                <wp:effectExtent l="19050" t="19050" r="34290" b="40640"/>
                <wp:wrapNone/>
                <wp:docPr id="7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5060" cy="1826260"/>
                        </a:xfrm>
                        <a:prstGeom prst="rect">
                          <a:avLst/>
                        </a:prstGeom>
                        <a:solidFill>
                          <a:srgbClr val="FFFFFF"/>
                        </a:solidFill>
                        <a:ln w="50800" cmpd="tri">
                          <a:solidFill>
                            <a:srgbClr val="000000"/>
                          </a:solidFill>
                          <a:miter lim="800000"/>
                          <a:headEnd/>
                          <a:tailEnd/>
                        </a:ln>
                      </wps:spPr>
                      <wps:txbx>
                        <w:txbxContent>
                          <w:p w14:paraId="3ADC5BED" w14:textId="77777777" w:rsidR="003613A8" w:rsidRPr="00F155AF" w:rsidRDefault="003613A8" w:rsidP="003613A8">
                            <w:pPr>
                              <w:rPr>
                                <w:rFonts w:ascii="Candara Light" w:hAnsi="Candara Light" w:cstheme="minorHAnsi"/>
                                <w:b/>
                                <w:sz w:val="18"/>
                                <w:szCs w:val="18"/>
                              </w:rPr>
                            </w:pPr>
                            <w:r w:rsidRPr="00F155AF">
                              <w:rPr>
                                <w:rFonts w:ascii="Candara Light" w:hAnsi="Candara Light" w:cstheme="minorHAnsi"/>
                                <w:b/>
                                <w:sz w:val="36"/>
                                <w:szCs w:val="36"/>
                              </w:rPr>
                              <w:t xml:space="preserve">Part 1 </w:t>
                            </w:r>
                            <w:r w:rsidRPr="00F155AF">
                              <w:rPr>
                                <w:rFonts w:ascii="Candara Light" w:hAnsi="Candara Light" w:cstheme="minorHAnsi"/>
                                <w:b/>
                                <w:sz w:val="18"/>
                                <w:szCs w:val="18"/>
                              </w:rPr>
                              <w:br/>
                            </w:r>
                            <w:r w:rsidRPr="00F155AF">
                              <w:rPr>
                                <w:rFonts w:ascii="Candara Light" w:hAnsi="Candara Light" w:cstheme="minorHAnsi"/>
                                <w:b/>
                              </w:rPr>
                              <w:t>(0-270 Hours)</w:t>
                            </w:r>
                          </w:p>
                          <w:p w14:paraId="32BF58C8" w14:textId="77777777" w:rsidR="003613A8" w:rsidRPr="00F155AF" w:rsidRDefault="003613A8" w:rsidP="003613A8">
                            <w:pPr>
                              <w:jc w:val="center"/>
                              <w:rPr>
                                <w:rFonts w:ascii="Candara Light" w:hAnsi="Candara Light" w:cstheme="minorHAnsi"/>
                                <w:b/>
                                <w:sz w:val="18"/>
                                <w:szCs w:val="18"/>
                              </w:rPr>
                            </w:pPr>
                          </w:p>
                          <w:p w14:paraId="71BDC7A5" w14:textId="77777777" w:rsidR="003613A8" w:rsidRPr="00F155AF" w:rsidRDefault="003613A8" w:rsidP="003613A8">
                            <w:pPr>
                              <w:spacing w:after="120"/>
                              <w:rPr>
                                <w:rFonts w:ascii="Candara Light" w:hAnsi="Candara Light" w:cstheme="minorHAnsi"/>
                                <w:sz w:val="28"/>
                                <w:szCs w:val="28"/>
                              </w:rPr>
                            </w:pPr>
                            <w:r w:rsidRPr="00F155AF">
                              <w:rPr>
                                <w:rFonts w:ascii="Candara Light" w:hAnsi="Candara Light" w:cstheme="minorHAnsi"/>
                                <w:sz w:val="24"/>
                                <w:szCs w:val="32"/>
                              </w:rPr>
                              <w:t>Intro to basics:</w:t>
                            </w:r>
                          </w:p>
                          <w:p w14:paraId="18A100BA" w14:textId="77777777" w:rsidR="003613A8" w:rsidRPr="00F155AF" w:rsidRDefault="003613A8" w:rsidP="00650181">
                            <w:pPr>
                              <w:numPr>
                                <w:ilvl w:val="0"/>
                                <w:numId w:val="50"/>
                              </w:numPr>
                              <w:spacing w:after="120"/>
                              <w:ind w:left="360"/>
                              <w:rPr>
                                <w:rFonts w:ascii="Candara Light" w:hAnsi="Candara Light" w:cstheme="minorHAnsi"/>
                                <w:sz w:val="20"/>
                              </w:rPr>
                            </w:pPr>
                            <w:r w:rsidRPr="00F155AF">
                              <w:rPr>
                                <w:rFonts w:ascii="Candara Light" w:hAnsi="Candara Light" w:cstheme="minorHAnsi"/>
                                <w:sz w:val="20"/>
                              </w:rPr>
                              <w:t>New student Orientation, Introductory theory &amp; basic practical skills, Safety and sanitation, Intro to clinic floor and client consultation</w:t>
                            </w:r>
                          </w:p>
                          <w:p w14:paraId="73A595BE" w14:textId="77777777" w:rsidR="003613A8" w:rsidRPr="007614F4" w:rsidRDefault="003613A8" w:rsidP="003613A8">
                            <w:pPr>
                              <w:spacing w:after="120" w:line="280" w:lineRule="exact"/>
                              <w:rPr>
                                <w:rFonts w:ascii="Lucida Bright" w:hAnsi="Lucida Bright" w:cstheme="minorHAnsi"/>
                              </w:rPr>
                            </w:pPr>
                          </w:p>
                          <w:p w14:paraId="326E8060" w14:textId="77777777" w:rsidR="003613A8" w:rsidRPr="007614F4" w:rsidRDefault="003613A8" w:rsidP="003613A8">
                            <w:pPr>
                              <w:spacing w:after="120" w:line="280" w:lineRule="exact"/>
                              <w:rPr>
                                <w:rFonts w:ascii="Lucida Bright" w:hAnsi="Lucida Bright" w:cstheme="minorHAnsi"/>
                                <w:sz w:val="24"/>
                                <w:szCs w:val="24"/>
                              </w:rPr>
                            </w:pPr>
                          </w:p>
                          <w:p w14:paraId="543FC182" w14:textId="77777777" w:rsidR="003613A8" w:rsidRPr="00D14B00" w:rsidRDefault="003613A8" w:rsidP="003613A8">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64C8E" id="_x0000_s1119" type="#_x0000_t202" style="position:absolute;margin-left:3.75pt;margin-top:225.3pt;width:187.8pt;height:143.8pt;z-index:25207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" strokeweight="4pt">
                <v:stroke linestyle="thickBetweenThin"/>
                <v:textbox>
                  <w:txbxContent>
                    <w:p w14:paraId="3ADC5BED" w14:textId="77777777" w:rsidR="003613A8" w:rsidRPr="00F155AF" w:rsidRDefault="003613A8" w:rsidP="003613A8">
                      <w:pPr>
                        <w:rPr>
                          <w:rFonts w:ascii="Candara Light" w:hAnsi="Candara Light" w:cstheme="minorHAnsi"/>
                          <w:b/>
                          <w:sz w:val="18"/>
                          <w:szCs w:val="18"/>
                        </w:rPr>
                      </w:pPr>
                      <w:r w:rsidRPr="00F155AF">
                        <w:rPr>
                          <w:rFonts w:ascii="Candara Light" w:hAnsi="Candara Light" w:cstheme="minorHAnsi"/>
                          <w:b/>
                          <w:sz w:val="36"/>
                          <w:szCs w:val="36"/>
                        </w:rPr>
                        <w:t xml:space="preserve">Part 1 </w:t>
                      </w:r>
                      <w:r w:rsidRPr="00F155AF">
                        <w:rPr>
                          <w:rFonts w:ascii="Candara Light" w:hAnsi="Candara Light" w:cstheme="minorHAnsi"/>
                          <w:b/>
                          <w:sz w:val="18"/>
                          <w:szCs w:val="18"/>
                        </w:rPr>
                        <w:br/>
                      </w:r>
                      <w:r w:rsidRPr="00F155AF">
                        <w:rPr>
                          <w:rFonts w:ascii="Candara Light" w:hAnsi="Candara Light" w:cstheme="minorHAnsi"/>
                          <w:b/>
                        </w:rPr>
                        <w:t>(0-270 Hours)</w:t>
                      </w:r>
                    </w:p>
                    <w:p w14:paraId="32BF58C8" w14:textId="77777777" w:rsidR="003613A8" w:rsidRPr="00F155AF" w:rsidRDefault="003613A8" w:rsidP="003613A8">
                      <w:pPr>
                        <w:jc w:val="center"/>
                        <w:rPr>
                          <w:rFonts w:ascii="Candara Light" w:hAnsi="Candara Light" w:cstheme="minorHAnsi"/>
                          <w:b/>
                          <w:sz w:val="18"/>
                          <w:szCs w:val="18"/>
                        </w:rPr>
                      </w:pPr>
                    </w:p>
                    <w:p w14:paraId="71BDC7A5" w14:textId="77777777" w:rsidR="003613A8" w:rsidRPr="00F155AF" w:rsidRDefault="003613A8" w:rsidP="003613A8">
                      <w:pPr>
                        <w:spacing w:after="120"/>
                        <w:rPr>
                          <w:rFonts w:ascii="Candara Light" w:hAnsi="Candara Light" w:cstheme="minorHAnsi"/>
                          <w:sz w:val="28"/>
                          <w:szCs w:val="28"/>
                        </w:rPr>
                      </w:pPr>
                      <w:r w:rsidRPr="00F155AF">
                        <w:rPr>
                          <w:rFonts w:ascii="Candara Light" w:hAnsi="Candara Light" w:cstheme="minorHAnsi"/>
                          <w:sz w:val="24"/>
                          <w:szCs w:val="32"/>
                        </w:rPr>
                        <w:t>Intro to basics:</w:t>
                      </w:r>
                    </w:p>
                    <w:p w14:paraId="18A100BA" w14:textId="77777777" w:rsidR="003613A8" w:rsidRPr="00F155AF" w:rsidRDefault="003613A8" w:rsidP="00650181">
                      <w:pPr>
                        <w:numPr>
                          <w:ilvl w:val="0"/>
                          <w:numId w:val="50"/>
                        </w:numPr>
                        <w:spacing w:after="120"/>
                        <w:ind w:left="360"/>
                        <w:rPr>
                          <w:rFonts w:ascii="Candara Light" w:hAnsi="Candara Light" w:cstheme="minorHAnsi"/>
                          <w:sz w:val="20"/>
                        </w:rPr>
                      </w:pPr>
                      <w:r w:rsidRPr="00F155AF">
                        <w:rPr>
                          <w:rFonts w:ascii="Candara Light" w:hAnsi="Candara Light" w:cstheme="minorHAnsi"/>
                          <w:sz w:val="20"/>
                        </w:rPr>
                        <w:t>New student Orientation, Introductory theory &amp; basic practical skills, Safety and sanitation, Intro to clinic floor and client consultation</w:t>
                      </w:r>
                    </w:p>
                    <w:p w14:paraId="73A595BE" w14:textId="77777777" w:rsidR="003613A8" w:rsidRPr="007614F4" w:rsidRDefault="003613A8" w:rsidP="003613A8">
                      <w:pPr>
                        <w:spacing w:after="120" w:line="280" w:lineRule="exact"/>
                        <w:rPr>
                          <w:rFonts w:ascii="Lucida Bright" w:hAnsi="Lucida Bright" w:cstheme="minorHAnsi"/>
                        </w:rPr>
                      </w:pPr>
                    </w:p>
                    <w:p w14:paraId="326E8060" w14:textId="77777777" w:rsidR="003613A8" w:rsidRPr="007614F4" w:rsidRDefault="003613A8" w:rsidP="003613A8">
                      <w:pPr>
                        <w:spacing w:after="120" w:line="280" w:lineRule="exact"/>
                        <w:rPr>
                          <w:rFonts w:ascii="Lucida Bright" w:hAnsi="Lucida Bright" w:cstheme="minorHAnsi"/>
                          <w:sz w:val="24"/>
                          <w:szCs w:val="24"/>
                        </w:rPr>
                      </w:pPr>
                    </w:p>
                    <w:p w14:paraId="543FC182" w14:textId="77777777" w:rsidR="003613A8" w:rsidRPr="00D14B00" w:rsidRDefault="003613A8" w:rsidP="003613A8">
                      <w:pPr>
                        <w:spacing w:after="120" w:line="280" w:lineRule="exact"/>
                        <w:rPr>
                          <w:rFonts w:ascii="Lucida Bright" w:hAnsi="Lucida Bright" w:cstheme="minorHAnsi"/>
                          <w:sz w:val="28"/>
                          <w:szCs w:val="28"/>
                        </w:rPr>
                      </w:pPr>
                    </w:p>
                  </w:txbxContent>
                </v:textbox>
                <w10:wrap anchorx="margin"/>
              </v:shape>
            </w:pict>
          </mc:Fallback>
        </mc:AlternateContent>
      </w:r>
      <w:r w:rsidRPr="00AB4EE7">
        <w:rPr>
          <w:rFonts w:ascii="Lucida Bright" w:hAnsi="Lucida Bright" w:cstheme="minorHAnsi"/>
          <w:b/>
          <w:noProof/>
          <w:sz w:val="28"/>
          <w:u w:val="single"/>
        </w:rPr>
        <mc:AlternateContent>
          <mc:Choice Requires="wps">
            <w:drawing>
              <wp:anchor distT="0" distB="0" distL="114300" distR="114300" simplePos="0" relativeHeight="252077568" behindDoc="0" locked="0" layoutInCell="1" allowOverlap="1" wp14:anchorId="7946DA0E" wp14:editId="4AD281DA">
                <wp:simplePos x="0" y="0"/>
                <wp:positionH relativeFrom="margin">
                  <wp:posOffset>2609850</wp:posOffset>
                </wp:positionH>
                <wp:positionV relativeFrom="paragraph">
                  <wp:posOffset>4795520</wp:posOffset>
                </wp:positionV>
                <wp:extent cx="3774016" cy="2182283"/>
                <wp:effectExtent l="19050" t="19050" r="36195" b="46990"/>
                <wp:wrapNone/>
                <wp:docPr id="7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4016" cy="2182283"/>
                        </a:xfrm>
                        <a:prstGeom prst="rect">
                          <a:avLst/>
                        </a:prstGeom>
                        <a:solidFill>
                          <a:srgbClr val="FFFFFF"/>
                        </a:solidFill>
                        <a:ln w="50800" cmpd="tri">
                          <a:solidFill>
                            <a:srgbClr val="000000"/>
                          </a:solidFill>
                          <a:miter lim="800000"/>
                          <a:headEnd/>
                          <a:tailEnd/>
                        </a:ln>
                      </wps:spPr>
                      <wps:txbx>
                        <w:txbxContent>
                          <w:p w14:paraId="5726EE41" w14:textId="77777777" w:rsidR="003613A8" w:rsidRPr="00F155AF" w:rsidRDefault="003613A8" w:rsidP="003613A8">
                            <w:pPr>
                              <w:rPr>
                                <w:rFonts w:ascii="Candara Light" w:hAnsi="Candara Light" w:cstheme="minorHAnsi"/>
                                <w:b/>
                                <w:sz w:val="36"/>
                                <w:szCs w:val="36"/>
                              </w:rPr>
                            </w:pPr>
                            <w:r w:rsidRPr="00F155AF">
                              <w:rPr>
                                <w:rFonts w:ascii="Candara Light" w:hAnsi="Candara Light" w:cstheme="minorHAnsi"/>
                                <w:b/>
                                <w:sz w:val="36"/>
                                <w:szCs w:val="36"/>
                              </w:rPr>
                              <w:t>Part 4:</w:t>
                            </w:r>
                          </w:p>
                          <w:p w14:paraId="0B8F08BC" w14:textId="77777777" w:rsidR="003613A8" w:rsidRPr="00F155AF" w:rsidRDefault="003613A8" w:rsidP="003613A8">
                            <w:pPr>
                              <w:rPr>
                                <w:rFonts w:ascii="Candara Light" w:hAnsi="Candara Light" w:cstheme="minorHAnsi"/>
                                <w:b/>
                              </w:rPr>
                            </w:pPr>
                            <w:r w:rsidRPr="00F155AF">
                              <w:rPr>
                                <w:rFonts w:ascii="Candara Light" w:hAnsi="Candara Light" w:cstheme="minorHAnsi"/>
                                <w:b/>
                              </w:rPr>
                              <w:t>(1051-1200 Hours)</w:t>
                            </w:r>
                          </w:p>
                          <w:p w14:paraId="094ED4F7" w14:textId="77777777" w:rsidR="003613A8" w:rsidRPr="00F155AF" w:rsidRDefault="003613A8" w:rsidP="003613A8">
                            <w:pPr>
                              <w:jc w:val="center"/>
                              <w:rPr>
                                <w:rFonts w:ascii="Candara Light" w:hAnsi="Candara Light" w:cstheme="minorHAnsi"/>
                                <w:b/>
                                <w:sz w:val="18"/>
                                <w:szCs w:val="18"/>
                              </w:rPr>
                            </w:pPr>
                          </w:p>
                          <w:p w14:paraId="304CB1D7"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Written and practical examination preparation, including:</w:t>
                            </w:r>
                            <w:r w:rsidRPr="00F155AF">
                              <w:rPr>
                                <w:rFonts w:ascii="Candara Light" w:hAnsi="Candara Light" w:cstheme="minorHAnsi"/>
                                <w:sz w:val="18"/>
                                <w:szCs w:val="20"/>
                              </w:rPr>
                              <w:tab/>
                            </w:r>
                          </w:p>
                          <w:p w14:paraId="094F6218"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ab/>
                            </w:r>
                          </w:p>
                          <w:p w14:paraId="4572F627"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Procedure Q&amp;A</w:t>
                            </w:r>
                          </w:p>
                          <w:p w14:paraId="665A224A"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Review of necessary supplies</w:t>
                            </w:r>
                          </w:p>
                          <w:p w14:paraId="2AE24ED8"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Proper packing of kits</w:t>
                            </w:r>
                          </w:p>
                          <w:p w14:paraId="46F785C4"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Final reviews of subjects</w:t>
                            </w:r>
                          </w:p>
                          <w:p w14:paraId="20D38D1E" w14:textId="77777777" w:rsidR="003613A8" w:rsidRPr="00F155AF" w:rsidRDefault="003613A8" w:rsidP="003613A8">
                            <w:pPr>
                              <w:jc w:val="both"/>
                              <w:rPr>
                                <w:rFonts w:ascii="Candara Light" w:hAnsi="Candara Light" w:cstheme="minorHAnsi"/>
                                <w:sz w:val="18"/>
                                <w:szCs w:val="20"/>
                              </w:rPr>
                            </w:pPr>
                          </w:p>
                          <w:p w14:paraId="6ED9745D"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Final examinations at Glen Dow Academy</w:t>
                            </w:r>
                          </w:p>
                          <w:p w14:paraId="27520408" w14:textId="77777777" w:rsidR="003613A8" w:rsidRPr="00F155AF" w:rsidRDefault="003613A8" w:rsidP="003613A8">
                            <w:pPr>
                              <w:jc w:val="both"/>
                              <w:rPr>
                                <w:rFonts w:ascii="Candara Light" w:hAnsi="Candara Light" w:cstheme="minorHAnsi"/>
                                <w:sz w:val="18"/>
                                <w:szCs w:val="20"/>
                              </w:rPr>
                            </w:pPr>
                          </w:p>
                          <w:p w14:paraId="10715E48" w14:textId="77777777" w:rsidR="003613A8" w:rsidRPr="003613A8"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Course completion procedures</w:t>
                            </w:r>
                          </w:p>
                          <w:p w14:paraId="683AAC8C" w14:textId="77777777" w:rsidR="003613A8" w:rsidRPr="002B475E" w:rsidRDefault="003613A8" w:rsidP="003613A8">
                            <w:pPr>
                              <w:jc w:val="both"/>
                              <w:rPr>
                                <w:rFonts w:ascii="Candara Light" w:hAnsi="Candara Light" w:cstheme="minorHAnsi"/>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6DA0E" id="_x0000_s1120" type="#_x0000_t202" style="position:absolute;margin-left:205.5pt;margin-top:377.6pt;width:297.15pt;height:171.85pt;z-index:25207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" strokeweight="4pt">
                <v:stroke linestyle="thickBetweenThin"/>
                <v:textbox>
                  <w:txbxContent>
                    <w:p w14:paraId="5726EE41" w14:textId="77777777" w:rsidR="003613A8" w:rsidRPr="00F155AF" w:rsidRDefault="003613A8" w:rsidP="003613A8">
                      <w:pPr>
                        <w:rPr>
                          <w:rFonts w:ascii="Candara Light" w:hAnsi="Candara Light" w:cstheme="minorHAnsi"/>
                          <w:b/>
                          <w:sz w:val="36"/>
                          <w:szCs w:val="36"/>
                        </w:rPr>
                      </w:pPr>
                      <w:r w:rsidRPr="00F155AF">
                        <w:rPr>
                          <w:rFonts w:ascii="Candara Light" w:hAnsi="Candara Light" w:cstheme="minorHAnsi"/>
                          <w:b/>
                          <w:sz w:val="36"/>
                          <w:szCs w:val="36"/>
                        </w:rPr>
                        <w:t>Part 4:</w:t>
                      </w:r>
                    </w:p>
                    <w:p w14:paraId="0B8F08BC" w14:textId="77777777" w:rsidR="003613A8" w:rsidRPr="00F155AF" w:rsidRDefault="003613A8" w:rsidP="003613A8">
                      <w:pPr>
                        <w:rPr>
                          <w:rFonts w:ascii="Candara Light" w:hAnsi="Candara Light" w:cstheme="minorHAnsi"/>
                          <w:b/>
                        </w:rPr>
                      </w:pPr>
                      <w:r w:rsidRPr="00F155AF">
                        <w:rPr>
                          <w:rFonts w:ascii="Candara Light" w:hAnsi="Candara Light" w:cstheme="minorHAnsi"/>
                          <w:b/>
                        </w:rPr>
                        <w:t>(1051-1200 Hours)</w:t>
                      </w:r>
                    </w:p>
                    <w:p w14:paraId="094ED4F7" w14:textId="77777777" w:rsidR="003613A8" w:rsidRPr="00F155AF" w:rsidRDefault="003613A8" w:rsidP="003613A8">
                      <w:pPr>
                        <w:jc w:val="center"/>
                        <w:rPr>
                          <w:rFonts w:ascii="Candara Light" w:hAnsi="Candara Light" w:cstheme="minorHAnsi"/>
                          <w:b/>
                          <w:sz w:val="18"/>
                          <w:szCs w:val="18"/>
                        </w:rPr>
                      </w:pPr>
                    </w:p>
                    <w:p w14:paraId="304CB1D7"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Written and practical examination preparation, including:</w:t>
                      </w:r>
                      <w:r w:rsidRPr="00F155AF">
                        <w:rPr>
                          <w:rFonts w:ascii="Candara Light" w:hAnsi="Candara Light" w:cstheme="minorHAnsi"/>
                          <w:sz w:val="18"/>
                          <w:szCs w:val="20"/>
                        </w:rPr>
                        <w:tab/>
                      </w:r>
                    </w:p>
                    <w:p w14:paraId="094F6218"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ab/>
                      </w:r>
                    </w:p>
                    <w:p w14:paraId="4572F627"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Procedure Q&amp;A</w:t>
                      </w:r>
                    </w:p>
                    <w:p w14:paraId="665A224A"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Review of necessary supplies</w:t>
                      </w:r>
                    </w:p>
                    <w:p w14:paraId="2AE24ED8"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Proper packing of kits</w:t>
                      </w:r>
                    </w:p>
                    <w:p w14:paraId="46F785C4" w14:textId="77777777" w:rsidR="003613A8" w:rsidRPr="00F155AF" w:rsidRDefault="003613A8" w:rsidP="00650181">
                      <w:pPr>
                        <w:numPr>
                          <w:ilvl w:val="0"/>
                          <w:numId w:val="60"/>
                        </w:numPr>
                        <w:jc w:val="both"/>
                        <w:rPr>
                          <w:rFonts w:ascii="Candara Light" w:hAnsi="Candara Light" w:cstheme="minorHAnsi"/>
                          <w:sz w:val="18"/>
                          <w:szCs w:val="20"/>
                        </w:rPr>
                      </w:pPr>
                      <w:r w:rsidRPr="00F155AF">
                        <w:rPr>
                          <w:rFonts w:ascii="Candara Light" w:hAnsi="Candara Light" w:cstheme="minorHAnsi"/>
                          <w:sz w:val="18"/>
                          <w:szCs w:val="20"/>
                        </w:rPr>
                        <w:t>Final reviews of subjects</w:t>
                      </w:r>
                    </w:p>
                    <w:p w14:paraId="20D38D1E" w14:textId="77777777" w:rsidR="003613A8" w:rsidRPr="00F155AF" w:rsidRDefault="003613A8" w:rsidP="003613A8">
                      <w:pPr>
                        <w:jc w:val="both"/>
                        <w:rPr>
                          <w:rFonts w:ascii="Candara Light" w:hAnsi="Candara Light" w:cstheme="minorHAnsi"/>
                          <w:sz w:val="18"/>
                          <w:szCs w:val="20"/>
                        </w:rPr>
                      </w:pPr>
                    </w:p>
                    <w:p w14:paraId="6ED9745D" w14:textId="77777777" w:rsidR="003613A8" w:rsidRPr="00F155AF"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Final examinations at Glen Dow Academy</w:t>
                      </w:r>
                    </w:p>
                    <w:p w14:paraId="27520408" w14:textId="77777777" w:rsidR="003613A8" w:rsidRPr="00F155AF" w:rsidRDefault="003613A8" w:rsidP="003613A8">
                      <w:pPr>
                        <w:jc w:val="both"/>
                        <w:rPr>
                          <w:rFonts w:ascii="Candara Light" w:hAnsi="Candara Light" w:cstheme="minorHAnsi"/>
                          <w:sz w:val="18"/>
                          <w:szCs w:val="20"/>
                        </w:rPr>
                      </w:pPr>
                    </w:p>
                    <w:p w14:paraId="10715E48" w14:textId="77777777" w:rsidR="003613A8" w:rsidRPr="003613A8" w:rsidRDefault="003613A8" w:rsidP="003613A8">
                      <w:pPr>
                        <w:jc w:val="both"/>
                        <w:rPr>
                          <w:rFonts w:ascii="Candara Light" w:hAnsi="Candara Light" w:cstheme="minorHAnsi"/>
                          <w:sz w:val="18"/>
                          <w:szCs w:val="20"/>
                        </w:rPr>
                      </w:pPr>
                      <w:r w:rsidRPr="00F155AF">
                        <w:rPr>
                          <w:rFonts w:ascii="Candara Light" w:hAnsi="Candara Light" w:cstheme="minorHAnsi"/>
                          <w:sz w:val="18"/>
                          <w:szCs w:val="20"/>
                        </w:rPr>
                        <w:t>Course completion procedures</w:t>
                      </w:r>
                    </w:p>
                    <w:p w14:paraId="683AAC8C" w14:textId="77777777" w:rsidR="003613A8" w:rsidRPr="002B475E" w:rsidRDefault="003613A8" w:rsidP="003613A8">
                      <w:pPr>
                        <w:jc w:val="both"/>
                        <w:rPr>
                          <w:rFonts w:ascii="Candara Light" w:hAnsi="Candara Light" w:cstheme="minorHAnsi"/>
                          <w:sz w:val="20"/>
                        </w:rPr>
                      </w:pPr>
                    </w:p>
                  </w:txbxContent>
                </v:textbox>
                <w10:wrap anchorx="margin"/>
              </v:shape>
            </w:pict>
          </mc:Fallback>
        </mc:AlternateContent>
      </w:r>
      <w:r w:rsidRPr="00AB4EE7">
        <w:rPr>
          <w:rFonts w:ascii="Lucida Bright" w:hAnsi="Lucida Bright" w:cstheme="minorHAnsi"/>
          <w:b/>
          <w:noProof/>
          <w:sz w:val="28"/>
          <w:u w:val="single"/>
        </w:rPr>
        <mc:AlternateContent>
          <mc:Choice Requires="wps">
            <w:drawing>
              <wp:anchor distT="0" distB="0" distL="114300" distR="114300" simplePos="0" relativeHeight="252073472" behindDoc="0" locked="0" layoutInCell="1" allowOverlap="1" wp14:anchorId="7791A524" wp14:editId="5D7196CE">
                <wp:simplePos x="0" y="0"/>
                <wp:positionH relativeFrom="margin">
                  <wp:posOffset>2733675</wp:posOffset>
                </wp:positionH>
                <wp:positionV relativeFrom="paragraph">
                  <wp:posOffset>2776220</wp:posOffset>
                </wp:positionV>
                <wp:extent cx="3765550" cy="1826260"/>
                <wp:effectExtent l="19050" t="19050" r="44450" b="40640"/>
                <wp:wrapNone/>
                <wp:docPr id="7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5550" cy="1826260"/>
                        </a:xfrm>
                        <a:prstGeom prst="rect">
                          <a:avLst/>
                        </a:prstGeom>
                        <a:solidFill>
                          <a:srgbClr val="FFFFFF"/>
                        </a:solidFill>
                        <a:ln w="50800" cmpd="tri">
                          <a:solidFill>
                            <a:srgbClr val="000000"/>
                          </a:solidFill>
                          <a:miter lim="800000"/>
                          <a:headEnd/>
                          <a:tailEnd/>
                        </a:ln>
                      </wps:spPr>
                      <wps:txbx>
                        <w:txbxContent>
                          <w:p w14:paraId="6A1A2A9F" w14:textId="77777777" w:rsidR="003613A8" w:rsidRPr="00F155AF" w:rsidRDefault="003613A8" w:rsidP="003613A8">
                            <w:pPr>
                              <w:rPr>
                                <w:rFonts w:ascii="Candara Light" w:hAnsi="Candara Light" w:cstheme="minorHAnsi"/>
                                <w:b/>
                              </w:rPr>
                            </w:pPr>
                            <w:r w:rsidRPr="00F155AF">
                              <w:rPr>
                                <w:rFonts w:ascii="Candara Light" w:hAnsi="Candara Light" w:cstheme="minorHAnsi"/>
                                <w:b/>
                                <w:sz w:val="36"/>
                                <w:szCs w:val="36"/>
                              </w:rPr>
                              <w:t xml:space="preserve">Part 2 </w:t>
                            </w:r>
                            <w:r w:rsidRPr="00F155AF">
                              <w:rPr>
                                <w:rFonts w:ascii="Candara Light" w:hAnsi="Candara Light" w:cstheme="minorHAnsi"/>
                                <w:b/>
                                <w:sz w:val="18"/>
                                <w:szCs w:val="18"/>
                              </w:rPr>
                              <w:br/>
                            </w:r>
                            <w:r w:rsidRPr="00F155AF">
                              <w:rPr>
                                <w:rFonts w:ascii="Candara Light" w:hAnsi="Candara Light" w:cstheme="minorHAnsi"/>
                                <w:b/>
                              </w:rPr>
                              <w:t>(271-500 Hours)</w:t>
                            </w:r>
                          </w:p>
                          <w:p w14:paraId="08E1FAB2" w14:textId="77777777" w:rsidR="003613A8" w:rsidRPr="00F155AF" w:rsidRDefault="003613A8" w:rsidP="003613A8">
                            <w:pPr>
                              <w:jc w:val="both"/>
                              <w:rPr>
                                <w:rFonts w:ascii="Candara Light" w:hAnsi="Candara Light" w:cstheme="minorHAnsi"/>
                                <w:b/>
                                <w:bCs/>
                                <w:sz w:val="18"/>
                                <w:szCs w:val="18"/>
                              </w:rPr>
                            </w:pPr>
                          </w:p>
                          <w:p w14:paraId="605B257A"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Continue progression through Milady Standard textbook to expand knowledge</w:t>
                            </w:r>
                          </w:p>
                          <w:p w14:paraId="23B9969C"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Build upon foundational practical skills</w:t>
                            </w:r>
                          </w:p>
                          <w:p w14:paraId="21D3979F"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Continue practice on live clients, and build confidence in standard esthetics practices and procedures</w:t>
                            </w:r>
                          </w:p>
                          <w:p w14:paraId="4D6C6409" w14:textId="77777777" w:rsidR="003613A8" w:rsidRPr="00D14B00" w:rsidRDefault="003613A8" w:rsidP="003613A8">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1A524" id="_x0000_s1121" type="#_x0000_t202" style="position:absolute;margin-left:215.25pt;margin-top:218.6pt;width:296.5pt;height:143.8pt;z-index:25207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" strokeweight="4pt">
                <v:stroke linestyle="thickBetweenThin"/>
                <v:textbox>
                  <w:txbxContent>
                    <w:p w14:paraId="6A1A2A9F" w14:textId="77777777" w:rsidR="003613A8" w:rsidRPr="00F155AF" w:rsidRDefault="003613A8" w:rsidP="003613A8">
                      <w:pPr>
                        <w:rPr>
                          <w:rFonts w:ascii="Candara Light" w:hAnsi="Candara Light" w:cstheme="minorHAnsi"/>
                          <w:b/>
                        </w:rPr>
                      </w:pPr>
                      <w:r w:rsidRPr="00F155AF">
                        <w:rPr>
                          <w:rFonts w:ascii="Candara Light" w:hAnsi="Candara Light" w:cstheme="minorHAnsi"/>
                          <w:b/>
                          <w:sz w:val="36"/>
                          <w:szCs w:val="36"/>
                        </w:rPr>
                        <w:t xml:space="preserve">Part 2 </w:t>
                      </w:r>
                      <w:r w:rsidRPr="00F155AF">
                        <w:rPr>
                          <w:rFonts w:ascii="Candara Light" w:hAnsi="Candara Light" w:cstheme="minorHAnsi"/>
                          <w:b/>
                          <w:sz w:val="18"/>
                          <w:szCs w:val="18"/>
                        </w:rPr>
                        <w:br/>
                      </w:r>
                      <w:r w:rsidRPr="00F155AF">
                        <w:rPr>
                          <w:rFonts w:ascii="Candara Light" w:hAnsi="Candara Light" w:cstheme="minorHAnsi"/>
                          <w:b/>
                        </w:rPr>
                        <w:t>(271-500 Hours)</w:t>
                      </w:r>
                    </w:p>
                    <w:p w14:paraId="08E1FAB2" w14:textId="77777777" w:rsidR="003613A8" w:rsidRPr="00F155AF" w:rsidRDefault="003613A8" w:rsidP="003613A8">
                      <w:pPr>
                        <w:jc w:val="both"/>
                        <w:rPr>
                          <w:rFonts w:ascii="Candara Light" w:hAnsi="Candara Light" w:cstheme="minorHAnsi"/>
                          <w:b/>
                          <w:bCs/>
                          <w:sz w:val="18"/>
                          <w:szCs w:val="18"/>
                        </w:rPr>
                      </w:pPr>
                    </w:p>
                    <w:p w14:paraId="605B257A"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Continue progression through Milady Standard textbook to expand knowledge</w:t>
                      </w:r>
                    </w:p>
                    <w:p w14:paraId="23B9969C"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Build upon foundational practical skills</w:t>
                      </w:r>
                    </w:p>
                    <w:p w14:paraId="21D3979F" w14:textId="77777777" w:rsidR="003613A8" w:rsidRPr="00F155AF" w:rsidRDefault="003613A8" w:rsidP="00650181">
                      <w:pPr>
                        <w:numPr>
                          <w:ilvl w:val="0"/>
                          <w:numId w:val="46"/>
                        </w:numPr>
                        <w:spacing w:after="120" w:line="280" w:lineRule="exact"/>
                        <w:ind w:left="270"/>
                        <w:jc w:val="both"/>
                        <w:rPr>
                          <w:rFonts w:ascii="Candara Light" w:hAnsi="Candara Light" w:cstheme="minorHAnsi"/>
                          <w:sz w:val="20"/>
                        </w:rPr>
                      </w:pPr>
                      <w:r w:rsidRPr="00F155AF">
                        <w:rPr>
                          <w:rFonts w:ascii="Candara Light" w:hAnsi="Candara Light" w:cstheme="minorHAnsi"/>
                          <w:sz w:val="20"/>
                        </w:rPr>
                        <w:t>Continue practice on live clients, and build confidence in standard esthetics practices and procedures</w:t>
                      </w:r>
                    </w:p>
                    <w:p w14:paraId="4D6C6409" w14:textId="77777777" w:rsidR="003613A8" w:rsidRPr="00D14B00" w:rsidRDefault="003613A8" w:rsidP="003613A8">
                      <w:pPr>
                        <w:spacing w:after="120" w:line="280" w:lineRule="exact"/>
                        <w:rPr>
                          <w:rFonts w:ascii="Lucida Bright" w:hAnsi="Lucida Bright" w:cstheme="minorHAnsi"/>
                          <w:sz w:val="28"/>
                          <w:szCs w:val="28"/>
                        </w:rPr>
                      </w:pPr>
                    </w:p>
                  </w:txbxContent>
                </v:textbox>
                <w10:wrap anchorx="margin"/>
              </v:shape>
            </w:pict>
          </mc:Fallback>
        </mc:AlternateContent>
      </w:r>
      <w:r w:rsidRPr="00AB4EE7">
        <w:rPr>
          <w:rFonts w:ascii="Lucida Bright" w:hAnsi="Lucida Bright" w:cstheme="minorHAnsi"/>
          <w:b/>
          <w:noProof/>
          <w:sz w:val="28"/>
          <w:u w:val="single"/>
        </w:rPr>
        <mc:AlternateContent>
          <mc:Choice Requires="wps">
            <w:drawing>
              <wp:anchor distT="0" distB="0" distL="114300" distR="114300" simplePos="0" relativeHeight="252075520" behindDoc="0" locked="0" layoutInCell="1" allowOverlap="1" wp14:anchorId="605CA5CC" wp14:editId="17972C06">
                <wp:simplePos x="0" y="0"/>
                <wp:positionH relativeFrom="margin">
                  <wp:posOffset>23495</wp:posOffset>
                </wp:positionH>
                <wp:positionV relativeFrom="paragraph">
                  <wp:posOffset>4814570</wp:posOffset>
                </wp:positionV>
                <wp:extent cx="2385060" cy="2181860"/>
                <wp:effectExtent l="19050" t="19050" r="34290" b="46990"/>
                <wp:wrapNone/>
                <wp:docPr id="7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5060" cy="2181860"/>
                        </a:xfrm>
                        <a:prstGeom prst="rect">
                          <a:avLst/>
                        </a:prstGeom>
                        <a:solidFill>
                          <a:srgbClr val="FFFFFF"/>
                        </a:solidFill>
                        <a:ln w="50800" cmpd="tri">
                          <a:solidFill>
                            <a:srgbClr val="000000"/>
                          </a:solidFill>
                          <a:miter lim="800000"/>
                          <a:headEnd/>
                          <a:tailEnd/>
                        </a:ln>
                      </wps:spPr>
                      <wps:txbx>
                        <w:txbxContent>
                          <w:p w14:paraId="0B365F2B" w14:textId="77777777" w:rsidR="003613A8" w:rsidRPr="00F155AF" w:rsidRDefault="003613A8" w:rsidP="003613A8">
                            <w:pPr>
                              <w:rPr>
                                <w:rFonts w:ascii="Candara Light" w:hAnsi="Candara Light" w:cstheme="minorHAnsi"/>
                                <w:b/>
                              </w:rPr>
                            </w:pPr>
                            <w:r w:rsidRPr="00F155AF">
                              <w:rPr>
                                <w:rFonts w:ascii="Candara Light" w:hAnsi="Candara Light" w:cstheme="minorHAnsi"/>
                                <w:b/>
                                <w:sz w:val="36"/>
                                <w:szCs w:val="36"/>
                              </w:rPr>
                              <w:t xml:space="preserve">Part 3 </w:t>
                            </w:r>
                            <w:r w:rsidRPr="00F155AF">
                              <w:rPr>
                                <w:rFonts w:ascii="Candara Light" w:hAnsi="Candara Light" w:cstheme="minorHAnsi"/>
                                <w:b/>
                                <w:sz w:val="18"/>
                                <w:szCs w:val="18"/>
                              </w:rPr>
                              <w:br/>
                            </w:r>
                            <w:r w:rsidRPr="00F155AF">
                              <w:rPr>
                                <w:rFonts w:ascii="Candara Light" w:hAnsi="Candara Light" w:cstheme="minorHAnsi"/>
                                <w:b/>
                              </w:rPr>
                              <w:t>(501-1050 Hours)</w:t>
                            </w:r>
                          </w:p>
                          <w:p w14:paraId="3FED9A03" w14:textId="77777777" w:rsidR="003613A8" w:rsidRPr="00F155AF" w:rsidRDefault="003613A8" w:rsidP="003613A8">
                            <w:pPr>
                              <w:jc w:val="center"/>
                              <w:rPr>
                                <w:rFonts w:ascii="Candara Light" w:hAnsi="Candara Light" w:cstheme="minorHAnsi"/>
                                <w:b/>
                                <w:sz w:val="18"/>
                                <w:szCs w:val="18"/>
                              </w:rPr>
                            </w:pPr>
                          </w:p>
                          <w:p w14:paraId="193A3112" w14:textId="77777777" w:rsidR="003613A8" w:rsidRPr="00F155AF" w:rsidRDefault="003613A8" w:rsidP="00650181">
                            <w:pPr>
                              <w:numPr>
                                <w:ilvl w:val="0"/>
                                <w:numId w:val="47"/>
                              </w:numPr>
                              <w:spacing w:after="120"/>
                              <w:ind w:left="360"/>
                              <w:rPr>
                                <w:rFonts w:ascii="Candara Light" w:hAnsi="Candara Light" w:cstheme="minorHAnsi"/>
                                <w:sz w:val="20"/>
                              </w:rPr>
                            </w:pPr>
                            <w:r w:rsidRPr="00F155AF">
                              <w:rPr>
                                <w:rFonts w:ascii="Candara Light" w:hAnsi="Candara Light" w:cstheme="minorHAnsi"/>
                                <w:sz w:val="20"/>
                              </w:rPr>
                              <w:t>Learn and practice more advanced techniques, expanding upon knowledge from part 1 and part 2</w:t>
                            </w:r>
                          </w:p>
                          <w:p w14:paraId="68793A0E" w14:textId="77777777" w:rsidR="003613A8" w:rsidRPr="00F155AF" w:rsidRDefault="003613A8" w:rsidP="00650181">
                            <w:pPr>
                              <w:numPr>
                                <w:ilvl w:val="0"/>
                                <w:numId w:val="47"/>
                              </w:numPr>
                              <w:spacing w:after="120"/>
                              <w:ind w:left="360"/>
                              <w:rPr>
                                <w:rFonts w:ascii="Candara Light" w:hAnsi="Candara Light" w:cstheme="minorHAnsi"/>
                                <w:sz w:val="20"/>
                              </w:rPr>
                            </w:pPr>
                            <w:r w:rsidRPr="00F155AF">
                              <w:rPr>
                                <w:rFonts w:ascii="Candara Light" w:hAnsi="Candara Light" w:cstheme="minorHAnsi"/>
                                <w:sz w:val="20"/>
                              </w:rPr>
                              <w:t>Focus on completing practical requirements and refining practical skills</w:t>
                            </w:r>
                          </w:p>
                          <w:p w14:paraId="0DB525F9" w14:textId="77777777" w:rsidR="003613A8" w:rsidRDefault="003613A8" w:rsidP="003613A8">
                            <w:pPr>
                              <w:spacing w:after="120"/>
                              <w:ind w:left="360"/>
                              <w:rPr>
                                <w:rFonts w:ascii="Lucida Bright" w:hAnsi="Lucida Bright" w:cstheme="minorHAnsi"/>
                                <w:szCs w:val="28"/>
                              </w:rPr>
                            </w:pPr>
                          </w:p>
                          <w:p w14:paraId="797E70BC" w14:textId="77777777" w:rsidR="003613A8" w:rsidRPr="00100F5F" w:rsidRDefault="003613A8" w:rsidP="003613A8">
                            <w:pPr>
                              <w:spacing w:after="120"/>
                              <w:ind w:left="360"/>
                              <w:rPr>
                                <w:rFonts w:ascii="Lucida Bright" w:hAnsi="Lucida Bright" w:cstheme="minorHAnsi"/>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5CA5CC" id="_x0000_s1122" type="#_x0000_t202" style="position:absolute;margin-left:1.85pt;margin-top:379.1pt;width:187.8pt;height:171.8pt;z-index:25207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" strokeweight="4pt">
                <v:stroke linestyle="thickBetweenThin"/>
                <v:textbox>
                  <w:txbxContent>
                    <w:p w14:paraId="0B365F2B" w14:textId="77777777" w:rsidR="003613A8" w:rsidRPr="00F155AF" w:rsidRDefault="003613A8" w:rsidP="003613A8">
                      <w:pPr>
                        <w:rPr>
                          <w:rFonts w:ascii="Candara Light" w:hAnsi="Candara Light" w:cstheme="minorHAnsi"/>
                          <w:b/>
                        </w:rPr>
                      </w:pPr>
                      <w:r w:rsidRPr="00F155AF">
                        <w:rPr>
                          <w:rFonts w:ascii="Candara Light" w:hAnsi="Candara Light" w:cstheme="minorHAnsi"/>
                          <w:b/>
                          <w:sz w:val="36"/>
                          <w:szCs w:val="36"/>
                        </w:rPr>
                        <w:t xml:space="preserve">Part 3 </w:t>
                      </w:r>
                      <w:r w:rsidRPr="00F155AF">
                        <w:rPr>
                          <w:rFonts w:ascii="Candara Light" w:hAnsi="Candara Light" w:cstheme="minorHAnsi"/>
                          <w:b/>
                          <w:sz w:val="18"/>
                          <w:szCs w:val="18"/>
                        </w:rPr>
                        <w:br/>
                      </w:r>
                      <w:r w:rsidRPr="00F155AF">
                        <w:rPr>
                          <w:rFonts w:ascii="Candara Light" w:hAnsi="Candara Light" w:cstheme="minorHAnsi"/>
                          <w:b/>
                        </w:rPr>
                        <w:t>(501-1050 Hours)</w:t>
                      </w:r>
                    </w:p>
                    <w:p w14:paraId="3FED9A03" w14:textId="77777777" w:rsidR="003613A8" w:rsidRPr="00F155AF" w:rsidRDefault="003613A8" w:rsidP="003613A8">
                      <w:pPr>
                        <w:jc w:val="center"/>
                        <w:rPr>
                          <w:rFonts w:ascii="Candara Light" w:hAnsi="Candara Light" w:cstheme="minorHAnsi"/>
                          <w:b/>
                          <w:sz w:val="18"/>
                          <w:szCs w:val="18"/>
                        </w:rPr>
                      </w:pPr>
                    </w:p>
                    <w:p w14:paraId="193A3112" w14:textId="77777777" w:rsidR="003613A8" w:rsidRPr="00F155AF" w:rsidRDefault="003613A8" w:rsidP="00650181">
                      <w:pPr>
                        <w:numPr>
                          <w:ilvl w:val="0"/>
                          <w:numId w:val="47"/>
                        </w:numPr>
                        <w:spacing w:after="120"/>
                        <w:ind w:left="360"/>
                        <w:rPr>
                          <w:rFonts w:ascii="Candara Light" w:hAnsi="Candara Light" w:cstheme="minorHAnsi"/>
                          <w:sz w:val="20"/>
                        </w:rPr>
                      </w:pPr>
                      <w:r w:rsidRPr="00F155AF">
                        <w:rPr>
                          <w:rFonts w:ascii="Candara Light" w:hAnsi="Candara Light" w:cstheme="minorHAnsi"/>
                          <w:sz w:val="20"/>
                        </w:rPr>
                        <w:t>Learn and practice more advanced techniques, expanding upon knowledge from part 1 and part 2</w:t>
                      </w:r>
                    </w:p>
                    <w:p w14:paraId="68793A0E" w14:textId="77777777" w:rsidR="003613A8" w:rsidRPr="00F155AF" w:rsidRDefault="003613A8" w:rsidP="00650181">
                      <w:pPr>
                        <w:numPr>
                          <w:ilvl w:val="0"/>
                          <w:numId w:val="47"/>
                        </w:numPr>
                        <w:spacing w:after="120"/>
                        <w:ind w:left="360"/>
                        <w:rPr>
                          <w:rFonts w:ascii="Candara Light" w:hAnsi="Candara Light" w:cstheme="minorHAnsi"/>
                          <w:sz w:val="20"/>
                        </w:rPr>
                      </w:pPr>
                      <w:r w:rsidRPr="00F155AF">
                        <w:rPr>
                          <w:rFonts w:ascii="Candara Light" w:hAnsi="Candara Light" w:cstheme="minorHAnsi"/>
                          <w:sz w:val="20"/>
                        </w:rPr>
                        <w:t>Focus on completing practical requirements and refining practical skills</w:t>
                      </w:r>
                    </w:p>
                    <w:p w14:paraId="0DB525F9" w14:textId="77777777" w:rsidR="003613A8" w:rsidRDefault="003613A8" w:rsidP="003613A8">
                      <w:pPr>
                        <w:spacing w:after="120"/>
                        <w:ind w:left="360"/>
                        <w:rPr>
                          <w:rFonts w:ascii="Lucida Bright" w:hAnsi="Lucida Bright" w:cstheme="minorHAnsi"/>
                          <w:szCs w:val="28"/>
                        </w:rPr>
                      </w:pPr>
                    </w:p>
                    <w:p w14:paraId="797E70BC" w14:textId="77777777" w:rsidR="003613A8" w:rsidRPr="00100F5F" w:rsidRDefault="003613A8" w:rsidP="003613A8">
                      <w:pPr>
                        <w:spacing w:after="120"/>
                        <w:ind w:left="360"/>
                        <w:rPr>
                          <w:rFonts w:ascii="Lucida Bright" w:hAnsi="Lucida Bright" w:cstheme="minorHAnsi"/>
                          <w:szCs w:val="28"/>
                        </w:rPr>
                      </w:pPr>
                    </w:p>
                  </w:txbxContent>
                </v:textbox>
                <w10:wrap anchorx="margin"/>
              </v:shape>
            </w:pict>
          </mc:Fallback>
        </mc:AlternateContent>
      </w:r>
      <w:r w:rsidRPr="00AB4EE7">
        <w:rPr>
          <w:rFonts w:ascii="Lucida Bright" w:hAnsi="Lucida Bright" w:cstheme="minorHAnsi"/>
          <w:b/>
          <w:noProof/>
          <w:sz w:val="28"/>
          <w:u w:val="single"/>
        </w:rPr>
        <w:drawing>
          <wp:anchor distT="0" distB="0" distL="114300" distR="114300" simplePos="0" relativeHeight="252079616" behindDoc="0" locked="0" layoutInCell="1" allowOverlap="1" wp14:anchorId="7B0491FF" wp14:editId="0667B072">
            <wp:simplePos x="0" y="0"/>
            <wp:positionH relativeFrom="rightMargin">
              <wp:posOffset>-2603500</wp:posOffset>
            </wp:positionH>
            <wp:positionV relativeFrom="paragraph">
              <wp:posOffset>196215</wp:posOffset>
            </wp:positionV>
            <wp:extent cx="1380664" cy="1990725"/>
            <wp:effectExtent l="19050" t="19050" r="10160" b="9525"/>
            <wp:wrapNone/>
            <wp:docPr id="289" name="Picture 289" descr="A picture containing person, person,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A picture containing person, person, wall, indoor&#10;&#10;Description automatically generated"/>
                    <pic:cNvPicPr>
                      <a:picLocks noChangeAspect="1" noChangeArrowheads="1"/>
                    </pic:cNvPicPr>
                  </pic:nvPicPr>
                  <pic:blipFill>
                    <a:blip r:embed="rId125" cstate="print">
                      <a:extLst>
                        <a:ext uri="{BEBA8EAE-BF5A-486C-A8C5-ECC9F3942E4B}">
                          <a14:imgProps xmlns:a14="http://schemas.microsoft.com/office/drawing/2010/main">
                            <a14:imgLayer r:embed="rId126">
                              <a14:imgEffect>
                                <a14:colorTemperature colorTemp="5806"/>
                              </a14:imgEffect>
                              <a14:imgEffect>
                                <a14:saturation sat="28000"/>
                              </a14:imgEffect>
                              <a14:imgEffect>
                                <a14:brightnessContrast bright="5000" contrast="27000"/>
                              </a14:imgEffect>
                            </a14:imgLayer>
                          </a14:imgProps>
                        </a:ext>
                        <a:ext uri="{28A0092B-C50C-407E-A947-70E740481C1C}">
                          <a14:useLocalDpi xmlns:a14="http://schemas.microsoft.com/office/drawing/2010/main" val="0"/>
                        </a:ext>
                      </a:extLst>
                    </a:blip>
                    <a:srcRect/>
                    <a:stretch>
                      <a:fillRect/>
                    </a:stretch>
                  </pic:blipFill>
                  <pic:spPr bwMode="auto">
                    <a:xfrm>
                      <a:off x="0" y="0"/>
                      <a:ext cx="1380664" cy="19907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614AD6" w:rsidRPr="00AB4EE7">
        <w:rPr>
          <w:rFonts w:asciiTheme="majorHAnsi" w:hAnsiTheme="majorHAnsi" w:cstheme="minorHAnsi"/>
          <w:b/>
          <w:sz w:val="20"/>
          <w:szCs w:val="18"/>
          <w:u w:val="single"/>
        </w:rPr>
        <w:br w:type="page"/>
      </w:r>
    </w:p>
    <w:p w14:paraId="5823D966" w14:textId="77777777" w:rsidR="00B70907" w:rsidRPr="00AB4EE7" w:rsidRDefault="00B70907" w:rsidP="001D3A2D">
      <w:pPr>
        <w:rPr>
          <w:rFonts w:asciiTheme="majorHAnsi" w:hAnsiTheme="majorHAnsi" w:cstheme="minorHAnsi"/>
          <w:b/>
          <w:sz w:val="20"/>
          <w:szCs w:val="18"/>
          <w:u w:val="single"/>
        </w:rPr>
      </w:pPr>
    </w:p>
    <w:p w14:paraId="6C62CEE1" w14:textId="77777777" w:rsidR="001D3A2D" w:rsidRPr="00AB4EE7" w:rsidRDefault="001D3A2D" w:rsidP="00817230">
      <w:pPr>
        <w:rPr>
          <w:rFonts w:ascii="Lucida Bright" w:hAnsi="Lucida Bright" w:cstheme="minorHAnsi"/>
          <w:b/>
          <w:sz w:val="24"/>
        </w:rPr>
      </w:pPr>
      <w:r w:rsidRPr="00AB4EE7">
        <w:rPr>
          <w:rFonts w:ascii="Lucida Bright" w:hAnsi="Lucida Bright" w:cstheme="minorHAnsi"/>
          <w:b/>
          <w:sz w:val="36"/>
          <w:u w:val="single"/>
        </w:rPr>
        <w:t>REQUIRED OPERATIONS</w:t>
      </w:r>
      <w:r w:rsidR="00D168DB" w:rsidRPr="00AB4EE7">
        <w:rPr>
          <w:rFonts w:ascii="Lucida Bright" w:hAnsi="Lucida Bright" w:cstheme="minorHAnsi"/>
          <w:b/>
          <w:sz w:val="36"/>
          <w:u w:val="single"/>
        </w:rPr>
        <w:t xml:space="preserve"> – Master Esthetics</w:t>
      </w:r>
    </w:p>
    <w:tbl>
      <w:tblPr>
        <w:tblpPr w:leftFromText="180" w:rightFromText="180" w:vertAnchor="page" w:horzAnchor="margin" w:tblpY="4321"/>
        <w:tblW w:w="6270" w:type="dxa"/>
        <w:tblBorders>
          <w:top w:val="thickThinMediumGap" w:sz="12" w:space="0" w:color="auto"/>
          <w:left w:val="thickThinMediumGap" w:sz="12" w:space="0" w:color="auto"/>
          <w:bottom w:val="thickThinMediumGap" w:sz="12" w:space="0" w:color="auto"/>
          <w:right w:val="thickThinMediumGap" w:sz="12" w:space="0" w:color="auto"/>
          <w:insideH w:val="single" w:sz="4" w:space="0" w:color="auto"/>
          <w:insideV w:val="single" w:sz="4" w:space="0" w:color="auto"/>
        </w:tblBorders>
        <w:tblLook w:val="04A0" w:firstRow="1" w:lastRow="0" w:firstColumn="1" w:lastColumn="0" w:noHBand="0" w:noVBand="1"/>
      </w:tblPr>
      <w:tblGrid>
        <w:gridCol w:w="2310"/>
        <w:gridCol w:w="1890"/>
        <w:gridCol w:w="2070"/>
      </w:tblGrid>
      <w:tr w:rsidR="00EB6BC5" w:rsidRPr="00AB4EE7" w14:paraId="182A4F30" w14:textId="77777777" w:rsidTr="00EB6BC5">
        <w:trPr>
          <w:trHeight w:val="296"/>
        </w:trPr>
        <w:tc>
          <w:tcPr>
            <w:tcW w:w="2310" w:type="dxa"/>
            <w:tcBorders>
              <w:top w:val="thinThickMediumGap" w:sz="12" w:space="0" w:color="auto"/>
              <w:left w:val="thinThickMediumGap" w:sz="12" w:space="0" w:color="auto"/>
              <w:bottom w:val="thinThickMediumGap" w:sz="12" w:space="0" w:color="auto"/>
              <w:right w:val="single" w:sz="4" w:space="0" w:color="auto"/>
            </w:tcBorders>
            <w:shd w:val="clear" w:color="auto" w:fill="auto"/>
            <w:noWrap/>
            <w:vAlign w:val="center"/>
            <w:hideMark/>
          </w:tcPr>
          <w:p w14:paraId="405F531A" w14:textId="77777777" w:rsidR="00EB6BC5" w:rsidRPr="00AB4EE7" w:rsidRDefault="00EB6BC5" w:rsidP="00EB6BC5">
            <w:pPr>
              <w:rPr>
                <w:rFonts w:ascii="Lucida Bright" w:eastAsia="Times New Roman" w:hAnsi="Lucida Bright" w:cs="Times New Roman"/>
                <w:b/>
                <w:bCs/>
                <w:color w:val="000000"/>
                <w:sz w:val="20"/>
                <w:szCs w:val="20"/>
                <w:u w:val="single"/>
              </w:rPr>
            </w:pPr>
            <w:r w:rsidRPr="00AB4EE7">
              <w:rPr>
                <w:rFonts w:ascii="Lucida Bright" w:eastAsia="Times New Roman" w:hAnsi="Lucida Bright" w:cs="Times New Roman"/>
                <w:b/>
                <w:bCs/>
                <w:color w:val="000000"/>
                <w:u w:val="single"/>
              </w:rPr>
              <w:t>Service</w:t>
            </w:r>
          </w:p>
        </w:tc>
        <w:tc>
          <w:tcPr>
            <w:tcW w:w="1890" w:type="dxa"/>
            <w:tcBorders>
              <w:top w:val="thinThickMediumGap" w:sz="12" w:space="0" w:color="auto"/>
              <w:left w:val="single" w:sz="4" w:space="0" w:color="auto"/>
              <w:bottom w:val="thinThickMediumGap" w:sz="12" w:space="0" w:color="auto"/>
              <w:right w:val="thinThickMediumGap" w:sz="12" w:space="0" w:color="auto"/>
            </w:tcBorders>
            <w:shd w:val="clear" w:color="auto" w:fill="auto"/>
            <w:noWrap/>
            <w:vAlign w:val="center"/>
            <w:hideMark/>
          </w:tcPr>
          <w:p w14:paraId="2403DCB2" w14:textId="77777777" w:rsidR="00EB6BC5" w:rsidRPr="00AB4EE7" w:rsidRDefault="00EB6BC5" w:rsidP="00EB6BC5">
            <w:pPr>
              <w:jc w:val="center"/>
              <w:rPr>
                <w:rFonts w:ascii="Lucida Bright" w:eastAsia="Times New Roman" w:hAnsi="Lucida Bright" w:cs="Times New Roman"/>
                <w:b/>
                <w:bCs/>
                <w:color w:val="000000"/>
                <w:sz w:val="20"/>
                <w:szCs w:val="20"/>
                <w:u w:val="single"/>
              </w:rPr>
            </w:pPr>
            <w:r w:rsidRPr="00AB4EE7">
              <w:rPr>
                <w:rFonts w:ascii="Lucida Bright" w:eastAsia="Times New Roman" w:hAnsi="Lucida Bright" w:cs="Times New Roman"/>
                <w:b/>
                <w:bCs/>
                <w:color w:val="000000"/>
                <w:sz w:val="20"/>
                <w:szCs w:val="20"/>
                <w:u w:val="single"/>
              </w:rPr>
              <w:t>Minimum Operations</w:t>
            </w:r>
          </w:p>
        </w:tc>
        <w:tc>
          <w:tcPr>
            <w:tcW w:w="2070" w:type="dxa"/>
            <w:tcBorders>
              <w:top w:val="nil"/>
              <w:left w:val="thinThickMediumGap" w:sz="12" w:space="0" w:color="auto"/>
              <w:bottom w:val="thickThinMediumGap" w:sz="12" w:space="0" w:color="auto"/>
              <w:right w:val="nil"/>
            </w:tcBorders>
          </w:tcPr>
          <w:p w14:paraId="433660BF" w14:textId="77777777" w:rsidR="00EB6BC5" w:rsidRPr="00AB4EE7" w:rsidRDefault="00EB6BC5" w:rsidP="00EB6BC5">
            <w:pPr>
              <w:jc w:val="center"/>
              <w:rPr>
                <w:rFonts w:ascii="Lucida Bright" w:eastAsia="Times New Roman" w:hAnsi="Lucida Bright" w:cs="Times New Roman"/>
                <w:b/>
                <w:bCs/>
                <w:color w:val="000000"/>
                <w:sz w:val="20"/>
                <w:szCs w:val="20"/>
              </w:rPr>
            </w:pPr>
          </w:p>
        </w:tc>
      </w:tr>
      <w:tr w:rsidR="00EB6BC5" w:rsidRPr="00AB4EE7" w14:paraId="20DCC19B" w14:textId="77777777" w:rsidTr="00EB6BC5">
        <w:trPr>
          <w:trHeight w:val="144"/>
        </w:trPr>
        <w:tc>
          <w:tcPr>
            <w:tcW w:w="2310" w:type="dxa"/>
            <w:tcBorders>
              <w:top w:val="thinThickMediumGap" w:sz="12" w:space="0" w:color="auto"/>
              <w:bottom w:val="single" w:sz="4" w:space="0" w:color="auto"/>
            </w:tcBorders>
            <w:shd w:val="clear" w:color="auto" w:fill="auto"/>
            <w:noWrap/>
            <w:vAlign w:val="center"/>
            <w:hideMark/>
          </w:tcPr>
          <w:p w14:paraId="2A2CA913"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 xml:space="preserve">Sugar </w:t>
            </w:r>
          </w:p>
        </w:tc>
        <w:tc>
          <w:tcPr>
            <w:tcW w:w="1890" w:type="dxa"/>
            <w:tcBorders>
              <w:top w:val="thinThickMediumGap" w:sz="12" w:space="0" w:color="auto"/>
              <w:bottom w:val="single" w:sz="4" w:space="0" w:color="auto"/>
              <w:right w:val="thinThickMediumGap" w:sz="12" w:space="0" w:color="auto"/>
            </w:tcBorders>
            <w:shd w:val="clear" w:color="auto" w:fill="auto"/>
            <w:noWrap/>
            <w:vAlign w:val="center"/>
            <w:hideMark/>
          </w:tcPr>
          <w:p w14:paraId="0E5F0011" w14:textId="76952FBA"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2070" w:type="dxa"/>
            <w:vMerge w:val="restart"/>
            <w:tcBorders>
              <w:top w:val="thickThinMediumGap" w:sz="12" w:space="0" w:color="auto"/>
              <w:left w:val="thinThickMediumGap" w:sz="12" w:space="0" w:color="auto"/>
              <w:bottom w:val="thickThinMediumGap" w:sz="12" w:space="0" w:color="auto"/>
            </w:tcBorders>
            <w:vAlign w:val="center"/>
          </w:tcPr>
          <w:p w14:paraId="6D924E8F"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Hair Removal</w:t>
            </w:r>
          </w:p>
        </w:tc>
      </w:tr>
      <w:tr w:rsidR="00EB6BC5" w:rsidRPr="00AB4EE7" w14:paraId="29CBD932"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4FFC2250"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Hard wax</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16BD2A16" w14:textId="048FE77A"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2070" w:type="dxa"/>
            <w:vMerge/>
            <w:tcBorders>
              <w:top w:val="single" w:sz="4" w:space="0" w:color="auto"/>
              <w:left w:val="thinThickMediumGap" w:sz="12" w:space="0" w:color="auto"/>
              <w:bottom w:val="thickThinMediumGap" w:sz="12" w:space="0" w:color="auto"/>
            </w:tcBorders>
            <w:vAlign w:val="center"/>
          </w:tcPr>
          <w:p w14:paraId="72044B5B"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5E43D127"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0C5825D0"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Soft Wax</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2CAF5D74" w14:textId="5017D5B5"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2070" w:type="dxa"/>
            <w:vMerge/>
            <w:tcBorders>
              <w:top w:val="single" w:sz="4" w:space="0" w:color="auto"/>
              <w:left w:val="thinThickMediumGap" w:sz="12" w:space="0" w:color="auto"/>
              <w:bottom w:val="thickThinMediumGap" w:sz="12" w:space="0" w:color="auto"/>
            </w:tcBorders>
            <w:vAlign w:val="center"/>
          </w:tcPr>
          <w:p w14:paraId="5EA0EA27"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16AE54DF"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6ABBB017"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Dermaplane</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3D5F43EA" w14:textId="0C165274"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20</w:t>
            </w:r>
          </w:p>
        </w:tc>
        <w:tc>
          <w:tcPr>
            <w:tcW w:w="2070" w:type="dxa"/>
            <w:vMerge/>
            <w:tcBorders>
              <w:top w:val="single" w:sz="4" w:space="0" w:color="auto"/>
              <w:left w:val="thinThickMediumGap" w:sz="12" w:space="0" w:color="auto"/>
              <w:bottom w:val="thickThinMediumGap" w:sz="12" w:space="0" w:color="auto"/>
            </w:tcBorders>
            <w:vAlign w:val="center"/>
          </w:tcPr>
          <w:p w14:paraId="0ABD2E85"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2E5BD90A" w14:textId="77777777" w:rsidTr="00EB6BC5">
        <w:trPr>
          <w:trHeight w:val="144"/>
        </w:trPr>
        <w:tc>
          <w:tcPr>
            <w:tcW w:w="2310" w:type="dxa"/>
            <w:tcBorders>
              <w:top w:val="single" w:sz="4" w:space="0" w:color="auto"/>
              <w:bottom w:val="thinThickMediumGap" w:sz="12" w:space="0" w:color="auto"/>
            </w:tcBorders>
            <w:shd w:val="clear" w:color="auto" w:fill="auto"/>
            <w:noWrap/>
            <w:vAlign w:val="center"/>
          </w:tcPr>
          <w:p w14:paraId="38FABD76"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Threading</w:t>
            </w:r>
          </w:p>
        </w:tc>
        <w:tc>
          <w:tcPr>
            <w:tcW w:w="1890" w:type="dxa"/>
            <w:tcBorders>
              <w:top w:val="single" w:sz="4" w:space="0" w:color="auto"/>
              <w:bottom w:val="thinThickMediumGap" w:sz="12" w:space="0" w:color="auto"/>
              <w:right w:val="thinThickMediumGap" w:sz="12" w:space="0" w:color="auto"/>
            </w:tcBorders>
            <w:shd w:val="clear" w:color="auto" w:fill="auto"/>
            <w:noWrap/>
            <w:vAlign w:val="center"/>
          </w:tcPr>
          <w:p w14:paraId="06433887"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w:t>
            </w:r>
          </w:p>
        </w:tc>
        <w:tc>
          <w:tcPr>
            <w:tcW w:w="2070" w:type="dxa"/>
            <w:vMerge/>
            <w:tcBorders>
              <w:top w:val="single" w:sz="4" w:space="0" w:color="auto"/>
              <w:left w:val="thinThickMediumGap" w:sz="12" w:space="0" w:color="auto"/>
              <w:bottom w:val="thickThinMediumGap" w:sz="12" w:space="0" w:color="auto"/>
            </w:tcBorders>
            <w:vAlign w:val="center"/>
          </w:tcPr>
          <w:p w14:paraId="5BDC52A8"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7C71AE0E" w14:textId="77777777" w:rsidTr="00EB6BC5">
        <w:trPr>
          <w:gridAfter w:val="1"/>
          <w:wAfter w:w="2070" w:type="dxa"/>
          <w:trHeight w:val="144"/>
        </w:trPr>
        <w:tc>
          <w:tcPr>
            <w:tcW w:w="2310" w:type="dxa"/>
            <w:tcBorders>
              <w:top w:val="single" w:sz="4" w:space="0" w:color="auto"/>
              <w:left w:val="nil"/>
              <w:bottom w:val="thinThickSmallGap" w:sz="12" w:space="0" w:color="auto"/>
              <w:right w:val="nil"/>
            </w:tcBorders>
            <w:shd w:val="clear" w:color="auto" w:fill="auto"/>
            <w:noWrap/>
            <w:vAlign w:val="center"/>
          </w:tcPr>
          <w:p w14:paraId="14A21E97" w14:textId="77777777" w:rsidR="00EB6BC5" w:rsidRPr="00AB4EE7" w:rsidRDefault="00EB6BC5" w:rsidP="00EB6BC5">
            <w:pPr>
              <w:rPr>
                <w:rFonts w:ascii="Lucida Bright" w:eastAsia="Times New Roman" w:hAnsi="Lucida Bright" w:cs="Times New Roman"/>
                <w:color w:val="000000"/>
                <w:sz w:val="10"/>
                <w:szCs w:val="10"/>
              </w:rPr>
            </w:pPr>
          </w:p>
        </w:tc>
        <w:tc>
          <w:tcPr>
            <w:tcW w:w="1890" w:type="dxa"/>
            <w:tcBorders>
              <w:top w:val="single" w:sz="4" w:space="0" w:color="auto"/>
              <w:left w:val="nil"/>
              <w:bottom w:val="thinThickSmallGap" w:sz="12" w:space="0" w:color="auto"/>
              <w:right w:val="nil"/>
            </w:tcBorders>
            <w:shd w:val="clear" w:color="auto" w:fill="auto"/>
            <w:noWrap/>
            <w:vAlign w:val="center"/>
          </w:tcPr>
          <w:p w14:paraId="2A7C450C" w14:textId="77777777" w:rsidR="00EB6BC5" w:rsidRPr="00AB4EE7" w:rsidRDefault="00EB6BC5" w:rsidP="00EB6BC5">
            <w:pPr>
              <w:jc w:val="center"/>
              <w:rPr>
                <w:rFonts w:ascii="Lucida Bright" w:eastAsia="Times New Roman" w:hAnsi="Lucida Bright" w:cs="Times New Roman"/>
                <w:color w:val="000000"/>
                <w:sz w:val="10"/>
                <w:szCs w:val="10"/>
              </w:rPr>
            </w:pPr>
          </w:p>
        </w:tc>
      </w:tr>
      <w:tr w:rsidR="00EB6BC5" w:rsidRPr="00AB4EE7" w14:paraId="1919C152" w14:textId="77777777" w:rsidTr="00EB6BC5">
        <w:trPr>
          <w:trHeight w:val="144"/>
        </w:trPr>
        <w:tc>
          <w:tcPr>
            <w:tcW w:w="2310" w:type="dxa"/>
            <w:tcBorders>
              <w:top w:val="thinThickSmallGap" w:sz="12" w:space="0" w:color="auto"/>
              <w:bottom w:val="single" w:sz="4" w:space="0" w:color="auto"/>
            </w:tcBorders>
            <w:shd w:val="clear" w:color="auto" w:fill="auto"/>
            <w:noWrap/>
            <w:vAlign w:val="center"/>
            <w:hideMark/>
          </w:tcPr>
          <w:p w14:paraId="302F40FA"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Enzyme</w:t>
            </w:r>
          </w:p>
        </w:tc>
        <w:tc>
          <w:tcPr>
            <w:tcW w:w="1890" w:type="dxa"/>
            <w:tcBorders>
              <w:top w:val="thinThickSmallGap" w:sz="12" w:space="0" w:color="auto"/>
              <w:bottom w:val="single" w:sz="4" w:space="0" w:color="auto"/>
              <w:right w:val="thinThickMediumGap" w:sz="12" w:space="0" w:color="auto"/>
            </w:tcBorders>
            <w:shd w:val="clear" w:color="auto" w:fill="auto"/>
            <w:noWrap/>
            <w:vAlign w:val="center"/>
            <w:hideMark/>
          </w:tcPr>
          <w:p w14:paraId="1FDC9442"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val="restart"/>
            <w:tcBorders>
              <w:top w:val="thinThickSmallGap" w:sz="12" w:space="0" w:color="auto"/>
              <w:left w:val="thinThickMediumGap" w:sz="12" w:space="0" w:color="auto"/>
              <w:bottom w:val="single" w:sz="4" w:space="0" w:color="auto"/>
            </w:tcBorders>
            <w:vAlign w:val="center"/>
          </w:tcPr>
          <w:p w14:paraId="6C306EDB" w14:textId="77777777" w:rsidR="00EB6BC5" w:rsidRPr="00AB4EE7" w:rsidRDefault="00EB6BC5" w:rsidP="00EB6BC5">
            <w:pPr>
              <w:jc w:val="center"/>
              <w:rPr>
                <w:rFonts w:ascii="Lucida Bright" w:eastAsia="Times New Roman" w:hAnsi="Lucida Bright" w:cs="Times New Roman"/>
                <w:b/>
                <w:bCs/>
                <w:color w:val="000000"/>
                <w:sz w:val="20"/>
                <w:szCs w:val="20"/>
              </w:rPr>
            </w:pPr>
            <w:r w:rsidRPr="00AB4EE7">
              <w:rPr>
                <w:rFonts w:ascii="Lucida Bright" w:eastAsia="Times New Roman" w:hAnsi="Lucida Bright" w:cs="Times New Roman"/>
                <w:b/>
                <w:bCs/>
                <w:color w:val="000000"/>
                <w:sz w:val="24"/>
                <w:szCs w:val="24"/>
              </w:rPr>
              <w:t>Exfoliation</w:t>
            </w:r>
          </w:p>
        </w:tc>
      </w:tr>
      <w:tr w:rsidR="00EB6BC5" w:rsidRPr="00AB4EE7" w14:paraId="68E3D05D"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0C1A20B6"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Light Chemical Peel</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6165A940"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tcBorders>
              <w:top w:val="single" w:sz="4" w:space="0" w:color="auto"/>
              <w:left w:val="thinThickMediumGap" w:sz="12" w:space="0" w:color="auto"/>
              <w:bottom w:val="single" w:sz="4" w:space="0" w:color="auto"/>
            </w:tcBorders>
            <w:vAlign w:val="center"/>
          </w:tcPr>
          <w:p w14:paraId="141AF2DD"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2373685F"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06BD75F3"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Manual Exfoliation</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2D62AFEA"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tcBorders>
              <w:top w:val="single" w:sz="4" w:space="0" w:color="auto"/>
              <w:left w:val="thinThickMediumGap" w:sz="12" w:space="0" w:color="auto"/>
              <w:bottom w:val="single" w:sz="4" w:space="0" w:color="auto"/>
            </w:tcBorders>
            <w:vAlign w:val="center"/>
          </w:tcPr>
          <w:p w14:paraId="3E03662C"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1B463C77" w14:textId="77777777" w:rsidTr="00EB6BC5">
        <w:trPr>
          <w:trHeight w:val="144"/>
        </w:trPr>
        <w:tc>
          <w:tcPr>
            <w:tcW w:w="2310" w:type="dxa"/>
            <w:tcBorders>
              <w:top w:val="single" w:sz="4" w:space="0" w:color="auto"/>
              <w:bottom w:val="thickThinMediumGap" w:sz="12" w:space="0" w:color="auto"/>
            </w:tcBorders>
            <w:shd w:val="clear" w:color="auto" w:fill="auto"/>
            <w:noWrap/>
            <w:vAlign w:val="center"/>
            <w:hideMark/>
          </w:tcPr>
          <w:p w14:paraId="1D77DBCE"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Machine Exfoliation</w:t>
            </w:r>
          </w:p>
        </w:tc>
        <w:tc>
          <w:tcPr>
            <w:tcW w:w="1890" w:type="dxa"/>
            <w:tcBorders>
              <w:top w:val="single" w:sz="4" w:space="0" w:color="auto"/>
              <w:bottom w:val="thickThinMediumGap" w:sz="12" w:space="0" w:color="auto"/>
              <w:right w:val="thinThickMediumGap" w:sz="12" w:space="0" w:color="auto"/>
            </w:tcBorders>
            <w:shd w:val="clear" w:color="auto" w:fill="auto"/>
            <w:noWrap/>
            <w:vAlign w:val="center"/>
            <w:hideMark/>
          </w:tcPr>
          <w:p w14:paraId="1A3838C4"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tcBorders>
              <w:top w:val="single" w:sz="4" w:space="0" w:color="auto"/>
              <w:left w:val="thinThickMediumGap" w:sz="12" w:space="0" w:color="auto"/>
              <w:bottom w:val="thickThinMediumGap" w:sz="12" w:space="0" w:color="auto"/>
            </w:tcBorders>
            <w:vAlign w:val="center"/>
          </w:tcPr>
          <w:p w14:paraId="79E68341"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67EC998C" w14:textId="77777777" w:rsidTr="00EB6BC5">
        <w:trPr>
          <w:trHeight w:val="144"/>
        </w:trPr>
        <w:tc>
          <w:tcPr>
            <w:tcW w:w="2310" w:type="dxa"/>
            <w:tcBorders>
              <w:top w:val="thickThinMediumGap" w:sz="12" w:space="0" w:color="auto"/>
              <w:left w:val="nil"/>
              <w:bottom w:val="thinThickMediumGap" w:sz="12" w:space="0" w:color="auto"/>
              <w:right w:val="nil"/>
            </w:tcBorders>
            <w:shd w:val="clear" w:color="auto" w:fill="auto"/>
            <w:noWrap/>
            <w:vAlign w:val="center"/>
          </w:tcPr>
          <w:p w14:paraId="708A71C7" w14:textId="77777777" w:rsidR="00EB6BC5" w:rsidRPr="00AB4EE7" w:rsidRDefault="00EB6BC5" w:rsidP="00EB6BC5">
            <w:pPr>
              <w:rPr>
                <w:rFonts w:ascii="Lucida Bright" w:eastAsia="Times New Roman" w:hAnsi="Lucida Bright" w:cs="Times New Roman"/>
                <w:color w:val="000000"/>
                <w:sz w:val="12"/>
                <w:szCs w:val="12"/>
              </w:rPr>
            </w:pPr>
          </w:p>
        </w:tc>
        <w:tc>
          <w:tcPr>
            <w:tcW w:w="1890" w:type="dxa"/>
            <w:tcBorders>
              <w:top w:val="thickThinMediumGap" w:sz="12" w:space="0" w:color="auto"/>
              <w:left w:val="nil"/>
              <w:bottom w:val="thinThickMediumGap" w:sz="12" w:space="0" w:color="auto"/>
              <w:right w:val="nil"/>
            </w:tcBorders>
            <w:shd w:val="clear" w:color="auto" w:fill="auto"/>
            <w:noWrap/>
            <w:vAlign w:val="center"/>
          </w:tcPr>
          <w:p w14:paraId="0A3BC340" w14:textId="77777777" w:rsidR="00EB6BC5" w:rsidRPr="00AB4EE7" w:rsidRDefault="00EB6BC5" w:rsidP="00EB6BC5">
            <w:pPr>
              <w:jc w:val="center"/>
              <w:rPr>
                <w:rFonts w:ascii="Lucida Bright" w:eastAsia="Times New Roman" w:hAnsi="Lucida Bright" w:cs="Times New Roman"/>
                <w:color w:val="000000"/>
                <w:sz w:val="12"/>
                <w:szCs w:val="12"/>
              </w:rPr>
            </w:pPr>
          </w:p>
        </w:tc>
        <w:tc>
          <w:tcPr>
            <w:tcW w:w="2070" w:type="dxa"/>
            <w:tcBorders>
              <w:top w:val="thickThinMediumGap" w:sz="12" w:space="0" w:color="auto"/>
              <w:left w:val="nil"/>
              <w:bottom w:val="thinThickMediumGap" w:sz="12" w:space="0" w:color="auto"/>
              <w:right w:val="nil"/>
            </w:tcBorders>
            <w:vAlign w:val="center"/>
          </w:tcPr>
          <w:p w14:paraId="31BE2DB7" w14:textId="77777777" w:rsidR="00EB6BC5" w:rsidRPr="00AB4EE7" w:rsidRDefault="00EB6BC5" w:rsidP="00EB6BC5">
            <w:pPr>
              <w:jc w:val="center"/>
              <w:rPr>
                <w:rFonts w:ascii="Lucida Bright" w:eastAsia="Times New Roman" w:hAnsi="Lucida Bright" w:cs="Times New Roman"/>
                <w:color w:val="000000"/>
                <w:sz w:val="12"/>
                <w:szCs w:val="12"/>
              </w:rPr>
            </w:pPr>
          </w:p>
        </w:tc>
      </w:tr>
      <w:tr w:rsidR="00EB6BC5" w:rsidRPr="00AB4EE7" w14:paraId="717B974D" w14:textId="77777777" w:rsidTr="00EB6BC5">
        <w:trPr>
          <w:trHeight w:val="144"/>
        </w:trPr>
        <w:tc>
          <w:tcPr>
            <w:tcW w:w="2310" w:type="dxa"/>
            <w:tcBorders>
              <w:top w:val="thinThickMediumGap" w:sz="12" w:space="0" w:color="auto"/>
              <w:bottom w:val="single" w:sz="4" w:space="0" w:color="auto"/>
            </w:tcBorders>
            <w:shd w:val="clear" w:color="auto" w:fill="auto"/>
            <w:noWrap/>
            <w:vAlign w:val="center"/>
            <w:hideMark/>
          </w:tcPr>
          <w:p w14:paraId="7ACB886A"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Tint</w:t>
            </w:r>
          </w:p>
        </w:tc>
        <w:tc>
          <w:tcPr>
            <w:tcW w:w="1890" w:type="dxa"/>
            <w:tcBorders>
              <w:top w:val="thinThickMediumGap" w:sz="12" w:space="0" w:color="auto"/>
              <w:bottom w:val="single" w:sz="4" w:space="0" w:color="auto"/>
              <w:right w:val="thinThickMediumGap" w:sz="12" w:space="0" w:color="auto"/>
            </w:tcBorders>
            <w:shd w:val="clear" w:color="auto" w:fill="auto"/>
            <w:noWrap/>
            <w:vAlign w:val="center"/>
            <w:hideMark/>
          </w:tcPr>
          <w:p w14:paraId="6D3D54AC" w14:textId="130F78C3"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7</w:t>
            </w:r>
          </w:p>
        </w:tc>
        <w:tc>
          <w:tcPr>
            <w:tcW w:w="2070" w:type="dxa"/>
            <w:vMerge w:val="restart"/>
            <w:tcBorders>
              <w:top w:val="thinThickMediumGap" w:sz="12" w:space="0" w:color="auto"/>
              <w:left w:val="thinThickMediumGap" w:sz="12" w:space="0" w:color="auto"/>
            </w:tcBorders>
            <w:vAlign w:val="center"/>
          </w:tcPr>
          <w:p w14:paraId="64E64896"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Brows and Lashes</w:t>
            </w:r>
          </w:p>
        </w:tc>
      </w:tr>
      <w:tr w:rsidR="00EB6BC5" w:rsidRPr="00AB4EE7" w14:paraId="5106B3B6"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2D686BFF"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Perm</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1A03D567" w14:textId="1E8E984A"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7</w:t>
            </w:r>
          </w:p>
        </w:tc>
        <w:tc>
          <w:tcPr>
            <w:tcW w:w="2070" w:type="dxa"/>
            <w:vMerge/>
            <w:tcBorders>
              <w:left w:val="thinThickMediumGap" w:sz="12" w:space="0" w:color="auto"/>
            </w:tcBorders>
            <w:vAlign w:val="center"/>
          </w:tcPr>
          <w:p w14:paraId="201E9A00"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3AF55569" w14:textId="77777777" w:rsidTr="00EB6BC5">
        <w:trPr>
          <w:trHeight w:val="144"/>
        </w:trPr>
        <w:tc>
          <w:tcPr>
            <w:tcW w:w="2310" w:type="dxa"/>
            <w:tcBorders>
              <w:top w:val="single" w:sz="4" w:space="0" w:color="auto"/>
              <w:bottom w:val="single" w:sz="4" w:space="0" w:color="auto"/>
            </w:tcBorders>
            <w:shd w:val="clear" w:color="auto" w:fill="auto"/>
            <w:noWrap/>
            <w:vAlign w:val="center"/>
            <w:hideMark/>
          </w:tcPr>
          <w:p w14:paraId="0929326D"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Artificial</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0C8022E4" w14:textId="50C60E74"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tcBorders>
              <w:left w:val="thinThickMediumGap" w:sz="12" w:space="0" w:color="auto"/>
            </w:tcBorders>
            <w:vAlign w:val="center"/>
          </w:tcPr>
          <w:p w14:paraId="2AC74D83"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6137339B" w14:textId="77777777" w:rsidTr="00EB6BC5">
        <w:trPr>
          <w:trHeight w:val="144"/>
        </w:trPr>
        <w:tc>
          <w:tcPr>
            <w:tcW w:w="2310" w:type="dxa"/>
            <w:tcBorders>
              <w:top w:val="thickThinMediumGap" w:sz="12" w:space="0" w:color="auto"/>
              <w:left w:val="nil"/>
              <w:bottom w:val="thinThickMediumGap" w:sz="12" w:space="0" w:color="auto"/>
              <w:right w:val="nil"/>
            </w:tcBorders>
            <w:shd w:val="clear" w:color="auto" w:fill="auto"/>
            <w:noWrap/>
            <w:vAlign w:val="center"/>
          </w:tcPr>
          <w:p w14:paraId="70DA672C" w14:textId="77777777" w:rsidR="00EB6BC5" w:rsidRPr="00AB4EE7" w:rsidRDefault="00EB6BC5" w:rsidP="00EB6BC5">
            <w:pPr>
              <w:rPr>
                <w:rFonts w:ascii="Lucida Bright" w:eastAsia="Times New Roman" w:hAnsi="Lucida Bright" w:cs="Times New Roman"/>
                <w:color w:val="000000"/>
                <w:sz w:val="12"/>
                <w:szCs w:val="12"/>
              </w:rPr>
            </w:pPr>
          </w:p>
        </w:tc>
        <w:tc>
          <w:tcPr>
            <w:tcW w:w="1890" w:type="dxa"/>
            <w:tcBorders>
              <w:top w:val="thickThinMediumGap" w:sz="12" w:space="0" w:color="auto"/>
              <w:left w:val="nil"/>
              <w:bottom w:val="thinThickMediumGap" w:sz="12" w:space="0" w:color="auto"/>
              <w:right w:val="nil"/>
            </w:tcBorders>
            <w:shd w:val="clear" w:color="auto" w:fill="auto"/>
            <w:noWrap/>
            <w:vAlign w:val="center"/>
          </w:tcPr>
          <w:p w14:paraId="05B4EE83" w14:textId="77777777" w:rsidR="00EB6BC5" w:rsidRPr="00AB4EE7" w:rsidRDefault="00EB6BC5" w:rsidP="00EB6BC5">
            <w:pPr>
              <w:jc w:val="center"/>
              <w:rPr>
                <w:rFonts w:ascii="Lucida Bright" w:eastAsia="Times New Roman" w:hAnsi="Lucida Bright" w:cs="Times New Roman"/>
                <w:color w:val="000000"/>
                <w:sz w:val="12"/>
                <w:szCs w:val="12"/>
              </w:rPr>
            </w:pPr>
          </w:p>
        </w:tc>
        <w:tc>
          <w:tcPr>
            <w:tcW w:w="2070" w:type="dxa"/>
            <w:tcBorders>
              <w:top w:val="thickThinMediumGap" w:sz="12" w:space="0" w:color="auto"/>
              <w:left w:val="nil"/>
              <w:bottom w:val="thinThickMediumGap" w:sz="12" w:space="0" w:color="auto"/>
              <w:right w:val="nil"/>
            </w:tcBorders>
            <w:vAlign w:val="center"/>
          </w:tcPr>
          <w:p w14:paraId="092EBDE2" w14:textId="77777777" w:rsidR="00EB6BC5" w:rsidRPr="00AB4EE7" w:rsidRDefault="00EB6BC5" w:rsidP="00EB6BC5">
            <w:pPr>
              <w:jc w:val="center"/>
              <w:rPr>
                <w:rFonts w:ascii="Lucida Bright" w:eastAsia="Times New Roman" w:hAnsi="Lucida Bright" w:cs="Times New Roman"/>
                <w:color w:val="000000"/>
                <w:sz w:val="12"/>
                <w:szCs w:val="12"/>
              </w:rPr>
            </w:pPr>
          </w:p>
        </w:tc>
      </w:tr>
      <w:tr w:rsidR="00EB6BC5" w:rsidRPr="00AB4EE7" w14:paraId="4B0E7049" w14:textId="77777777" w:rsidTr="00EB6BC5">
        <w:trPr>
          <w:trHeight w:val="144"/>
        </w:trPr>
        <w:tc>
          <w:tcPr>
            <w:tcW w:w="2310" w:type="dxa"/>
            <w:tcBorders>
              <w:top w:val="thinThickMediumGap" w:sz="12" w:space="0" w:color="auto"/>
              <w:left w:val="thinThickMediumGap" w:sz="12" w:space="0" w:color="auto"/>
              <w:bottom w:val="single" w:sz="4" w:space="0" w:color="auto"/>
            </w:tcBorders>
            <w:shd w:val="clear" w:color="auto" w:fill="auto"/>
            <w:noWrap/>
            <w:vAlign w:val="center"/>
            <w:hideMark/>
          </w:tcPr>
          <w:p w14:paraId="1DC3BD78"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Spray Tan</w:t>
            </w:r>
          </w:p>
        </w:tc>
        <w:tc>
          <w:tcPr>
            <w:tcW w:w="1890" w:type="dxa"/>
            <w:tcBorders>
              <w:top w:val="thinThickMediumGap" w:sz="12" w:space="0" w:color="auto"/>
              <w:bottom w:val="single" w:sz="4" w:space="0" w:color="auto"/>
              <w:right w:val="thinThickMediumGap" w:sz="12" w:space="0" w:color="auto"/>
            </w:tcBorders>
            <w:shd w:val="clear" w:color="auto" w:fill="auto"/>
            <w:noWrap/>
            <w:vAlign w:val="center"/>
            <w:hideMark/>
          </w:tcPr>
          <w:p w14:paraId="7948573E" w14:textId="7AA67C74"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2070" w:type="dxa"/>
            <w:vMerge w:val="restart"/>
            <w:tcBorders>
              <w:top w:val="thinThickMediumGap" w:sz="12" w:space="0" w:color="auto"/>
              <w:left w:val="thinThickMediumGap" w:sz="12" w:space="0" w:color="auto"/>
              <w:bottom w:val="single" w:sz="4" w:space="0" w:color="auto"/>
              <w:right w:val="thinThickMediumGap" w:sz="12" w:space="0" w:color="auto"/>
            </w:tcBorders>
            <w:vAlign w:val="center"/>
          </w:tcPr>
          <w:p w14:paraId="6747DDA2" w14:textId="77777777" w:rsidR="00EB6BC5" w:rsidRPr="00AB4EE7" w:rsidRDefault="00EB6BC5" w:rsidP="00EB6BC5">
            <w:pPr>
              <w:jc w:val="center"/>
              <w:rPr>
                <w:rFonts w:ascii="Lucida Bright" w:eastAsia="Times New Roman" w:hAnsi="Lucida Bright" w:cs="Times New Roman"/>
                <w:b/>
                <w:bCs/>
                <w:color w:val="000000"/>
                <w:sz w:val="20"/>
                <w:szCs w:val="20"/>
              </w:rPr>
            </w:pPr>
            <w:r w:rsidRPr="00AB4EE7">
              <w:rPr>
                <w:rFonts w:ascii="Lucida Bright" w:eastAsia="Times New Roman" w:hAnsi="Lucida Bright" w:cs="Times New Roman"/>
                <w:b/>
                <w:bCs/>
                <w:color w:val="000000"/>
                <w:sz w:val="24"/>
                <w:szCs w:val="24"/>
              </w:rPr>
              <w:t>Body Treatments</w:t>
            </w:r>
          </w:p>
        </w:tc>
      </w:tr>
      <w:tr w:rsidR="00EB6BC5" w:rsidRPr="00AB4EE7" w14:paraId="2188D7AD" w14:textId="77777777" w:rsidTr="00EB6BC5">
        <w:trPr>
          <w:trHeight w:val="144"/>
        </w:trPr>
        <w:tc>
          <w:tcPr>
            <w:tcW w:w="2310" w:type="dxa"/>
            <w:tcBorders>
              <w:top w:val="single" w:sz="4" w:space="0" w:color="auto"/>
              <w:left w:val="thinThickMediumGap" w:sz="12" w:space="0" w:color="auto"/>
              <w:bottom w:val="single" w:sz="4" w:space="0" w:color="auto"/>
            </w:tcBorders>
            <w:shd w:val="clear" w:color="auto" w:fill="auto"/>
            <w:noWrap/>
            <w:vAlign w:val="center"/>
            <w:hideMark/>
          </w:tcPr>
          <w:p w14:paraId="03F67199"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Back Treatments</w:t>
            </w:r>
          </w:p>
        </w:tc>
        <w:tc>
          <w:tcPr>
            <w:tcW w:w="1890" w:type="dxa"/>
            <w:tcBorders>
              <w:top w:val="single" w:sz="4" w:space="0" w:color="auto"/>
              <w:bottom w:val="single" w:sz="4" w:space="0" w:color="auto"/>
              <w:right w:val="thinThickMediumGap" w:sz="12" w:space="0" w:color="auto"/>
            </w:tcBorders>
            <w:shd w:val="clear" w:color="auto" w:fill="auto"/>
            <w:noWrap/>
            <w:vAlign w:val="center"/>
            <w:hideMark/>
          </w:tcPr>
          <w:p w14:paraId="20709C3A" w14:textId="049D0031"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top w:val="single" w:sz="4" w:space="0" w:color="auto"/>
              <w:left w:val="thinThickMediumGap" w:sz="12" w:space="0" w:color="auto"/>
              <w:bottom w:val="single" w:sz="4" w:space="0" w:color="auto"/>
              <w:right w:val="thinThickMediumGap" w:sz="12" w:space="0" w:color="auto"/>
            </w:tcBorders>
            <w:vAlign w:val="center"/>
          </w:tcPr>
          <w:p w14:paraId="1B2625E7"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58C092F3" w14:textId="77777777" w:rsidTr="00EB6BC5">
        <w:trPr>
          <w:trHeight w:val="144"/>
        </w:trPr>
        <w:tc>
          <w:tcPr>
            <w:tcW w:w="2310" w:type="dxa"/>
            <w:tcBorders>
              <w:top w:val="single" w:sz="4" w:space="0" w:color="auto"/>
              <w:left w:val="thinThickMediumGap" w:sz="12" w:space="0" w:color="auto"/>
              <w:bottom w:val="thinThickMediumGap" w:sz="12" w:space="0" w:color="auto"/>
            </w:tcBorders>
            <w:shd w:val="clear" w:color="auto" w:fill="auto"/>
            <w:noWrap/>
            <w:vAlign w:val="center"/>
            <w:hideMark/>
          </w:tcPr>
          <w:p w14:paraId="19C6C9A3"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Arm/Leg Treatments</w:t>
            </w:r>
          </w:p>
        </w:tc>
        <w:tc>
          <w:tcPr>
            <w:tcW w:w="1890" w:type="dxa"/>
            <w:tcBorders>
              <w:top w:val="single" w:sz="4" w:space="0" w:color="auto"/>
              <w:bottom w:val="thinThickMediumGap" w:sz="12" w:space="0" w:color="auto"/>
              <w:right w:val="thinThickMediumGap" w:sz="12" w:space="0" w:color="auto"/>
            </w:tcBorders>
            <w:shd w:val="clear" w:color="auto" w:fill="auto"/>
            <w:noWrap/>
            <w:vAlign w:val="center"/>
            <w:hideMark/>
          </w:tcPr>
          <w:p w14:paraId="7A32381F" w14:textId="27FD1B1F" w:rsidR="00EB6BC5" w:rsidRPr="00AB4EE7" w:rsidRDefault="00041129"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5</w:t>
            </w:r>
          </w:p>
        </w:tc>
        <w:tc>
          <w:tcPr>
            <w:tcW w:w="2070" w:type="dxa"/>
            <w:vMerge/>
            <w:tcBorders>
              <w:top w:val="single" w:sz="4" w:space="0" w:color="auto"/>
              <w:left w:val="thinThickMediumGap" w:sz="12" w:space="0" w:color="auto"/>
              <w:bottom w:val="thinThickMediumGap" w:sz="12" w:space="0" w:color="auto"/>
              <w:right w:val="thinThickMediumGap" w:sz="12" w:space="0" w:color="auto"/>
            </w:tcBorders>
            <w:vAlign w:val="center"/>
          </w:tcPr>
          <w:p w14:paraId="739FE928"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43903C79" w14:textId="77777777" w:rsidTr="00EB6BC5">
        <w:trPr>
          <w:trHeight w:val="144"/>
        </w:trPr>
        <w:tc>
          <w:tcPr>
            <w:tcW w:w="2310" w:type="dxa"/>
            <w:tcBorders>
              <w:top w:val="thinThickMediumGap" w:sz="12" w:space="0" w:color="auto"/>
              <w:left w:val="nil"/>
              <w:bottom w:val="thickThinMediumGap" w:sz="12" w:space="0" w:color="auto"/>
              <w:right w:val="nil"/>
            </w:tcBorders>
            <w:shd w:val="clear" w:color="auto" w:fill="auto"/>
            <w:noWrap/>
            <w:vAlign w:val="center"/>
          </w:tcPr>
          <w:p w14:paraId="6ED25203" w14:textId="77777777" w:rsidR="00EB6BC5" w:rsidRPr="00AB4EE7" w:rsidRDefault="00EB6BC5" w:rsidP="00EB6BC5">
            <w:pPr>
              <w:rPr>
                <w:rFonts w:ascii="Lucida Bright" w:eastAsia="Times New Roman" w:hAnsi="Lucida Bright" w:cs="Times New Roman"/>
                <w:color w:val="000000"/>
                <w:sz w:val="4"/>
                <w:szCs w:val="4"/>
              </w:rPr>
            </w:pPr>
          </w:p>
        </w:tc>
        <w:tc>
          <w:tcPr>
            <w:tcW w:w="1890" w:type="dxa"/>
            <w:tcBorders>
              <w:top w:val="thinThickMediumGap" w:sz="12" w:space="0" w:color="auto"/>
              <w:left w:val="nil"/>
              <w:bottom w:val="thickThinMediumGap" w:sz="12" w:space="0" w:color="auto"/>
              <w:right w:val="nil"/>
            </w:tcBorders>
            <w:shd w:val="clear" w:color="auto" w:fill="auto"/>
            <w:noWrap/>
            <w:vAlign w:val="center"/>
          </w:tcPr>
          <w:p w14:paraId="15A11FD9" w14:textId="77777777" w:rsidR="00EB6BC5" w:rsidRPr="00AB4EE7" w:rsidRDefault="00EB6BC5" w:rsidP="00EB6BC5">
            <w:pPr>
              <w:jc w:val="center"/>
              <w:rPr>
                <w:rFonts w:ascii="Lucida Bright" w:eastAsia="Times New Roman" w:hAnsi="Lucida Bright" w:cs="Times New Roman"/>
                <w:color w:val="000000"/>
                <w:sz w:val="4"/>
                <w:szCs w:val="4"/>
              </w:rPr>
            </w:pPr>
          </w:p>
        </w:tc>
        <w:tc>
          <w:tcPr>
            <w:tcW w:w="2070" w:type="dxa"/>
            <w:tcBorders>
              <w:top w:val="nil"/>
              <w:left w:val="nil"/>
              <w:bottom w:val="thinThickMediumGap" w:sz="12" w:space="0" w:color="auto"/>
              <w:right w:val="nil"/>
            </w:tcBorders>
            <w:vAlign w:val="center"/>
          </w:tcPr>
          <w:p w14:paraId="614F8AE4" w14:textId="77777777" w:rsidR="00EB6BC5" w:rsidRPr="00AB4EE7" w:rsidRDefault="00EB6BC5" w:rsidP="00EB6BC5">
            <w:pPr>
              <w:jc w:val="center"/>
              <w:rPr>
                <w:rFonts w:ascii="Lucida Bright" w:eastAsia="Times New Roman" w:hAnsi="Lucida Bright" w:cs="Times New Roman"/>
                <w:color w:val="000000"/>
                <w:sz w:val="4"/>
                <w:szCs w:val="4"/>
              </w:rPr>
            </w:pPr>
          </w:p>
        </w:tc>
      </w:tr>
      <w:tr w:rsidR="00EB6BC5" w:rsidRPr="00AB4EE7" w14:paraId="04477DAF"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0F6CBA2A"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Microcurrent</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592E8651"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val="restart"/>
            <w:tcBorders>
              <w:top w:val="thinThickMediumGap" w:sz="12" w:space="0" w:color="auto"/>
              <w:left w:val="thinThickMediumGap" w:sz="12" w:space="0" w:color="auto"/>
              <w:bottom w:val="thickThinMediumGap" w:sz="12" w:space="0" w:color="auto"/>
            </w:tcBorders>
            <w:vAlign w:val="center"/>
          </w:tcPr>
          <w:p w14:paraId="68E3BFF1" w14:textId="77777777" w:rsidR="00EB6BC5" w:rsidRPr="00AB4EE7" w:rsidRDefault="00EB6BC5" w:rsidP="00EB6BC5">
            <w:pPr>
              <w:jc w:val="center"/>
              <w:rPr>
                <w:rFonts w:ascii="Lucida Bright" w:eastAsia="Times New Roman" w:hAnsi="Lucida Bright" w:cs="Times New Roman"/>
                <w:b/>
                <w:bCs/>
                <w:color w:val="000000"/>
                <w:sz w:val="20"/>
                <w:szCs w:val="20"/>
              </w:rPr>
            </w:pPr>
            <w:r w:rsidRPr="00AB4EE7">
              <w:rPr>
                <w:rFonts w:ascii="Lucida Bright" w:eastAsia="Times New Roman" w:hAnsi="Lucida Bright" w:cs="Times New Roman"/>
                <w:b/>
                <w:bCs/>
                <w:color w:val="000000"/>
                <w:sz w:val="24"/>
                <w:szCs w:val="24"/>
              </w:rPr>
              <w:t>Electricity / Light Therapy</w:t>
            </w:r>
          </w:p>
        </w:tc>
      </w:tr>
      <w:tr w:rsidR="00EB6BC5" w:rsidRPr="00AB4EE7" w14:paraId="645F9522"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45AD6316"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Galvanic</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27BF2BE5"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2</w:t>
            </w:r>
          </w:p>
        </w:tc>
        <w:tc>
          <w:tcPr>
            <w:tcW w:w="2070" w:type="dxa"/>
            <w:vMerge/>
            <w:tcBorders>
              <w:top w:val="single" w:sz="4" w:space="0" w:color="auto"/>
              <w:left w:val="thinThickMediumGap" w:sz="12" w:space="0" w:color="auto"/>
              <w:bottom w:val="thickThinMediumGap" w:sz="12" w:space="0" w:color="auto"/>
            </w:tcBorders>
            <w:vAlign w:val="center"/>
          </w:tcPr>
          <w:p w14:paraId="6C03AF0E"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35766880"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41E92CAB"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Ultrasound</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29636481"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top w:val="single" w:sz="4" w:space="0" w:color="auto"/>
              <w:left w:val="thinThickMediumGap" w:sz="12" w:space="0" w:color="auto"/>
              <w:bottom w:val="thickThinMediumGap" w:sz="12" w:space="0" w:color="auto"/>
            </w:tcBorders>
            <w:vAlign w:val="center"/>
          </w:tcPr>
          <w:p w14:paraId="65136E2C"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514C8948"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1A93BA2A"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High Frequency</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3059918F"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top w:val="single" w:sz="4" w:space="0" w:color="auto"/>
              <w:left w:val="thinThickMediumGap" w:sz="12" w:space="0" w:color="auto"/>
              <w:bottom w:val="thickThinMediumGap" w:sz="12" w:space="0" w:color="auto"/>
            </w:tcBorders>
            <w:vAlign w:val="center"/>
          </w:tcPr>
          <w:p w14:paraId="7731EC8B"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75BB3AAD" w14:textId="77777777" w:rsidTr="00EB6BC5">
        <w:trPr>
          <w:trHeight w:val="144"/>
        </w:trPr>
        <w:tc>
          <w:tcPr>
            <w:tcW w:w="2310" w:type="dxa"/>
            <w:tcBorders>
              <w:top w:val="single" w:sz="4" w:space="0" w:color="auto"/>
              <w:bottom w:val="thickThinMediumGap" w:sz="12" w:space="0" w:color="auto"/>
            </w:tcBorders>
            <w:shd w:val="clear" w:color="auto" w:fill="auto"/>
            <w:noWrap/>
            <w:vAlign w:val="center"/>
          </w:tcPr>
          <w:p w14:paraId="003B6182"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LED</w:t>
            </w:r>
          </w:p>
        </w:tc>
        <w:tc>
          <w:tcPr>
            <w:tcW w:w="1890" w:type="dxa"/>
            <w:tcBorders>
              <w:top w:val="single" w:sz="4" w:space="0" w:color="auto"/>
              <w:bottom w:val="thickThinMediumGap" w:sz="12" w:space="0" w:color="auto"/>
              <w:right w:val="thinThickMediumGap" w:sz="12" w:space="0" w:color="auto"/>
            </w:tcBorders>
            <w:shd w:val="clear" w:color="auto" w:fill="auto"/>
            <w:noWrap/>
            <w:vAlign w:val="center"/>
          </w:tcPr>
          <w:p w14:paraId="01185D3F"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top w:val="single" w:sz="4" w:space="0" w:color="auto"/>
              <w:left w:val="thinThickMediumGap" w:sz="12" w:space="0" w:color="auto"/>
              <w:bottom w:val="thickThinMediumGap" w:sz="12" w:space="0" w:color="auto"/>
            </w:tcBorders>
            <w:vAlign w:val="center"/>
          </w:tcPr>
          <w:p w14:paraId="1EBDE307" w14:textId="77777777" w:rsidR="00EB6BC5" w:rsidRPr="00AB4EE7" w:rsidRDefault="00EB6BC5" w:rsidP="00EB6BC5">
            <w:pPr>
              <w:jc w:val="center"/>
              <w:rPr>
                <w:rFonts w:ascii="Lucida Bright" w:eastAsia="Times New Roman" w:hAnsi="Lucida Bright" w:cs="Times New Roman"/>
                <w:color w:val="000000"/>
                <w:sz w:val="12"/>
                <w:szCs w:val="12"/>
              </w:rPr>
            </w:pPr>
          </w:p>
        </w:tc>
      </w:tr>
      <w:tr w:rsidR="00EB6BC5" w:rsidRPr="00AB4EE7" w14:paraId="7C443910" w14:textId="77777777" w:rsidTr="00EB6BC5">
        <w:trPr>
          <w:gridAfter w:val="1"/>
          <w:wAfter w:w="2070" w:type="dxa"/>
          <w:trHeight w:val="109"/>
        </w:trPr>
        <w:tc>
          <w:tcPr>
            <w:tcW w:w="2310" w:type="dxa"/>
            <w:tcBorders>
              <w:top w:val="thinThickMediumGap" w:sz="12" w:space="0" w:color="auto"/>
              <w:left w:val="nil"/>
              <w:bottom w:val="thinThickSmallGap" w:sz="12" w:space="0" w:color="auto"/>
              <w:right w:val="nil"/>
            </w:tcBorders>
            <w:shd w:val="clear" w:color="auto" w:fill="auto"/>
            <w:noWrap/>
            <w:vAlign w:val="center"/>
          </w:tcPr>
          <w:p w14:paraId="2AC6E7AD" w14:textId="77777777" w:rsidR="00EB6BC5" w:rsidRPr="00AB4EE7" w:rsidRDefault="00EB6BC5" w:rsidP="00EB6BC5">
            <w:pPr>
              <w:rPr>
                <w:rFonts w:ascii="Lucida Bright" w:eastAsia="Times New Roman" w:hAnsi="Lucida Bright" w:cs="Times New Roman"/>
                <w:color w:val="000000"/>
                <w:sz w:val="10"/>
                <w:szCs w:val="10"/>
              </w:rPr>
            </w:pPr>
          </w:p>
        </w:tc>
        <w:tc>
          <w:tcPr>
            <w:tcW w:w="1890" w:type="dxa"/>
            <w:tcBorders>
              <w:top w:val="thinThickMediumGap" w:sz="12" w:space="0" w:color="auto"/>
              <w:left w:val="nil"/>
              <w:bottom w:val="thinThickSmallGap" w:sz="12" w:space="0" w:color="auto"/>
              <w:right w:val="nil"/>
            </w:tcBorders>
            <w:shd w:val="clear" w:color="auto" w:fill="auto"/>
            <w:noWrap/>
            <w:vAlign w:val="center"/>
          </w:tcPr>
          <w:p w14:paraId="2BB28FD2" w14:textId="77777777" w:rsidR="00EB6BC5" w:rsidRPr="00AB4EE7" w:rsidRDefault="00EB6BC5" w:rsidP="00EB6BC5">
            <w:pPr>
              <w:jc w:val="center"/>
              <w:rPr>
                <w:rFonts w:ascii="Lucida Bright" w:eastAsia="Times New Roman" w:hAnsi="Lucida Bright" w:cs="Times New Roman"/>
                <w:color w:val="000000"/>
                <w:sz w:val="10"/>
                <w:szCs w:val="10"/>
              </w:rPr>
            </w:pPr>
          </w:p>
        </w:tc>
      </w:tr>
      <w:tr w:rsidR="00EB6BC5" w:rsidRPr="00AB4EE7" w14:paraId="1B9FFD20" w14:textId="77777777" w:rsidTr="00EB6BC5">
        <w:trPr>
          <w:trHeight w:val="144"/>
        </w:trPr>
        <w:tc>
          <w:tcPr>
            <w:tcW w:w="2310" w:type="dxa"/>
            <w:tcBorders>
              <w:top w:val="thinThickSmallGap" w:sz="12" w:space="0" w:color="auto"/>
              <w:bottom w:val="single" w:sz="4" w:space="0" w:color="auto"/>
            </w:tcBorders>
            <w:shd w:val="clear" w:color="auto" w:fill="auto"/>
            <w:noWrap/>
            <w:vAlign w:val="center"/>
          </w:tcPr>
          <w:p w14:paraId="604E097B"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Lymphatic Drainage</w:t>
            </w:r>
          </w:p>
        </w:tc>
        <w:tc>
          <w:tcPr>
            <w:tcW w:w="1890" w:type="dxa"/>
            <w:tcBorders>
              <w:top w:val="thinThickSmallGap" w:sz="12" w:space="0" w:color="auto"/>
              <w:bottom w:val="single" w:sz="4" w:space="0" w:color="auto"/>
              <w:right w:val="thinThickMediumGap" w:sz="12" w:space="0" w:color="auto"/>
            </w:tcBorders>
            <w:shd w:val="clear" w:color="auto" w:fill="auto"/>
            <w:noWrap/>
            <w:vAlign w:val="center"/>
          </w:tcPr>
          <w:p w14:paraId="2CCE9877" w14:textId="65474005"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val="restart"/>
            <w:tcBorders>
              <w:top w:val="thinThickSmallGap" w:sz="12" w:space="0" w:color="auto"/>
              <w:left w:val="thinThickMediumGap" w:sz="12" w:space="0" w:color="auto"/>
            </w:tcBorders>
            <w:vAlign w:val="center"/>
          </w:tcPr>
          <w:p w14:paraId="0CBBCC79"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4"/>
                <w:szCs w:val="24"/>
              </w:rPr>
              <w:t>Advanced Massage</w:t>
            </w:r>
          </w:p>
        </w:tc>
      </w:tr>
      <w:tr w:rsidR="00EB6BC5" w:rsidRPr="00AB4EE7" w14:paraId="5F6F50E1"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63BE6CD2"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Hot Stone</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1B6196F9" w14:textId="77B579D2"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left w:val="thinThickMediumGap" w:sz="12" w:space="0" w:color="auto"/>
            </w:tcBorders>
            <w:vAlign w:val="center"/>
          </w:tcPr>
          <w:p w14:paraId="09E98A67" w14:textId="77777777" w:rsidR="00EB6BC5" w:rsidRPr="00AB4EE7" w:rsidRDefault="00EB6BC5" w:rsidP="00EB6BC5">
            <w:pPr>
              <w:rPr>
                <w:rFonts w:ascii="Lucida Bright" w:eastAsia="Times New Roman" w:hAnsi="Lucida Bright" w:cs="Times New Roman"/>
                <w:color w:val="000000"/>
                <w:sz w:val="20"/>
                <w:szCs w:val="20"/>
              </w:rPr>
            </w:pPr>
          </w:p>
        </w:tc>
      </w:tr>
      <w:tr w:rsidR="00EB6BC5" w:rsidRPr="00AB4EE7" w14:paraId="7A8A4BB1" w14:textId="77777777" w:rsidTr="00EB6BC5">
        <w:trPr>
          <w:trHeight w:val="144"/>
        </w:trPr>
        <w:tc>
          <w:tcPr>
            <w:tcW w:w="2310" w:type="dxa"/>
            <w:tcBorders>
              <w:top w:val="single" w:sz="4" w:space="0" w:color="auto"/>
              <w:bottom w:val="single" w:sz="4" w:space="0" w:color="auto"/>
            </w:tcBorders>
            <w:shd w:val="clear" w:color="auto" w:fill="auto"/>
            <w:noWrap/>
            <w:vAlign w:val="center"/>
          </w:tcPr>
          <w:p w14:paraId="4C7EC22C"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Cold Stone</w:t>
            </w:r>
          </w:p>
        </w:tc>
        <w:tc>
          <w:tcPr>
            <w:tcW w:w="1890" w:type="dxa"/>
            <w:tcBorders>
              <w:top w:val="single" w:sz="4" w:space="0" w:color="auto"/>
              <w:bottom w:val="single" w:sz="4" w:space="0" w:color="auto"/>
              <w:right w:val="thinThickMediumGap" w:sz="12" w:space="0" w:color="auto"/>
            </w:tcBorders>
            <w:shd w:val="clear" w:color="auto" w:fill="auto"/>
            <w:noWrap/>
            <w:vAlign w:val="center"/>
          </w:tcPr>
          <w:p w14:paraId="35EBE42F" w14:textId="7C513483"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left w:val="thinThickMediumGap" w:sz="12" w:space="0" w:color="auto"/>
            </w:tcBorders>
            <w:vAlign w:val="center"/>
          </w:tcPr>
          <w:p w14:paraId="359D9C84" w14:textId="77777777" w:rsidR="00EB6BC5" w:rsidRPr="00AB4EE7" w:rsidRDefault="00EB6BC5" w:rsidP="00EB6BC5">
            <w:pPr>
              <w:rPr>
                <w:rFonts w:ascii="Lucida Bright" w:eastAsia="Times New Roman" w:hAnsi="Lucida Bright" w:cs="Times New Roman"/>
                <w:color w:val="000000"/>
                <w:sz w:val="20"/>
                <w:szCs w:val="20"/>
              </w:rPr>
            </w:pPr>
          </w:p>
        </w:tc>
      </w:tr>
      <w:tr w:rsidR="00EB6BC5" w:rsidRPr="00AB4EE7" w14:paraId="1A5FC3E1" w14:textId="77777777" w:rsidTr="00EB6BC5">
        <w:trPr>
          <w:trHeight w:val="144"/>
        </w:trPr>
        <w:tc>
          <w:tcPr>
            <w:tcW w:w="2310" w:type="dxa"/>
            <w:tcBorders>
              <w:top w:val="single" w:sz="4" w:space="0" w:color="auto"/>
              <w:bottom w:val="thickThinMediumGap" w:sz="12" w:space="0" w:color="auto"/>
            </w:tcBorders>
            <w:shd w:val="clear" w:color="auto" w:fill="auto"/>
            <w:noWrap/>
            <w:vAlign w:val="center"/>
          </w:tcPr>
          <w:p w14:paraId="2686BA0A"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Guasha/Roller</w:t>
            </w:r>
          </w:p>
        </w:tc>
        <w:tc>
          <w:tcPr>
            <w:tcW w:w="1890" w:type="dxa"/>
            <w:tcBorders>
              <w:top w:val="single" w:sz="4" w:space="0" w:color="auto"/>
              <w:bottom w:val="thickThinMediumGap" w:sz="12" w:space="0" w:color="auto"/>
              <w:right w:val="thinThickMediumGap" w:sz="12" w:space="0" w:color="auto"/>
            </w:tcBorders>
            <w:shd w:val="clear" w:color="auto" w:fill="auto"/>
            <w:noWrap/>
            <w:vAlign w:val="center"/>
          </w:tcPr>
          <w:p w14:paraId="199BEB79" w14:textId="354E9F8E" w:rsidR="00EB6BC5" w:rsidRPr="00AB4EE7" w:rsidRDefault="00152C98"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tcBorders>
              <w:left w:val="thinThickMediumGap" w:sz="12" w:space="0" w:color="auto"/>
              <w:bottom w:val="thickThinMediumGap" w:sz="12" w:space="0" w:color="auto"/>
            </w:tcBorders>
            <w:vAlign w:val="center"/>
          </w:tcPr>
          <w:p w14:paraId="0DA552A2" w14:textId="77777777" w:rsidR="00EB6BC5" w:rsidRPr="00AB4EE7" w:rsidRDefault="00EB6BC5" w:rsidP="00EB6BC5">
            <w:pPr>
              <w:rPr>
                <w:rFonts w:ascii="Lucida Bright" w:eastAsia="Times New Roman" w:hAnsi="Lucida Bright" w:cs="Times New Roman"/>
                <w:color w:val="000000"/>
                <w:sz w:val="20"/>
                <w:szCs w:val="20"/>
              </w:rPr>
            </w:pPr>
          </w:p>
        </w:tc>
      </w:tr>
      <w:tr w:rsidR="00EB6BC5" w:rsidRPr="00AB4EE7" w14:paraId="58DFD006" w14:textId="77777777" w:rsidTr="00EB6BC5">
        <w:trPr>
          <w:gridAfter w:val="1"/>
          <w:wAfter w:w="2070" w:type="dxa"/>
          <w:trHeight w:val="64"/>
        </w:trPr>
        <w:tc>
          <w:tcPr>
            <w:tcW w:w="2310" w:type="dxa"/>
            <w:tcBorders>
              <w:top w:val="thinThickMediumGap" w:sz="12" w:space="0" w:color="auto"/>
              <w:left w:val="nil"/>
              <w:bottom w:val="thinThickSmallGap" w:sz="12" w:space="0" w:color="auto"/>
              <w:right w:val="nil"/>
            </w:tcBorders>
            <w:shd w:val="clear" w:color="auto" w:fill="auto"/>
            <w:noWrap/>
            <w:vAlign w:val="center"/>
          </w:tcPr>
          <w:p w14:paraId="66EA5CF6" w14:textId="77777777" w:rsidR="00EB6BC5" w:rsidRPr="00AB4EE7" w:rsidRDefault="00EB6BC5" w:rsidP="00EB6BC5">
            <w:pPr>
              <w:rPr>
                <w:rFonts w:ascii="Lucida Bright" w:eastAsia="Times New Roman" w:hAnsi="Lucida Bright" w:cs="Times New Roman"/>
                <w:color w:val="000000"/>
                <w:sz w:val="10"/>
                <w:szCs w:val="10"/>
              </w:rPr>
            </w:pPr>
          </w:p>
        </w:tc>
        <w:tc>
          <w:tcPr>
            <w:tcW w:w="1890" w:type="dxa"/>
            <w:tcBorders>
              <w:top w:val="thinThickMediumGap" w:sz="12" w:space="0" w:color="auto"/>
              <w:left w:val="nil"/>
              <w:bottom w:val="thinThickSmallGap" w:sz="12" w:space="0" w:color="auto"/>
              <w:right w:val="nil"/>
            </w:tcBorders>
            <w:shd w:val="clear" w:color="auto" w:fill="auto"/>
            <w:noWrap/>
            <w:vAlign w:val="center"/>
          </w:tcPr>
          <w:p w14:paraId="47FD3B7C" w14:textId="77777777" w:rsidR="00EB6BC5" w:rsidRPr="00AB4EE7" w:rsidRDefault="00EB6BC5" w:rsidP="00EB6BC5">
            <w:pPr>
              <w:jc w:val="center"/>
              <w:rPr>
                <w:rFonts w:ascii="Lucida Bright" w:eastAsia="Times New Roman" w:hAnsi="Lucida Bright" w:cs="Times New Roman"/>
                <w:color w:val="000000"/>
                <w:sz w:val="10"/>
                <w:szCs w:val="10"/>
              </w:rPr>
            </w:pPr>
          </w:p>
        </w:tc>
      </w:tr>
      <w:tr w:rsidR="00EB6BC5" w:rsidRPr="00AB4EE7" w14:paraId="1BD8F386" w14:textId="77777777" w:rsidTr="00EB6BC5">
        <w:trPr>
          <w:gridAfter w:val="1"/>
          <w:wAfter w:w="2070" w:type="dxa"/>
          <w:trHeight w:val="144"/>
        </w:trPr>
        <w:tc>
          <w:tcPr>
            <w:tcW w:w="2310" w:type="dxa"/>
            <w:tcBorders>
              <w:top w:val="thinThickSmallGap" w:sz="12" w:space="0" w:color="auto"/>
              <w:left w:val="thinThickSmallGap" w:sz="12" w:space="0" w:color="auto"/>
              <w:bottom w:val="thinThickSmallGap" w:sz="12" w:space="0" w:color="auto"/>
              <w:right w:val="single" w:sz="4" w:space="0" w:color="auto"/>
            </w:tcBorders>
            <w:shd w:val="clear" w:color="auto" w:fill="auto"/>
            <w:noWrap/>
            <w:vAlign w:val="center"/>
          </w:tcPr>
          <w:p w14:paraId="1D3C5710" w14:textId="77777777" w:rsidR="00EB6BC5" w:rsidRPr="00AB4EE7" w:rsidRDefault="00EB6BC5" w:rsidP="00EB6BC5">
            <w:pPr>
              <w:rPr>
                <w:rFonts w:ascii="Lucida Bright" w:eastAsia="Times New Roman" w:hAnsi="Lucida Bright" w:cs="Times New Roman"/>
                <w:b/>
                <w:bCs/>
                <w:color w:val="000000"/>
                <w:sz w:val="18"/>
                <w:szCs w:val="18"/>
              </w:rPr>
            </w:pPr>
            <w:r w:rsidRPr="00AB4EE7">
              <w:rPr>
                <w:rFonts w:ascii="Lucida Bright" w:eastAsia="Times New Roman" w:hAnsi="Lucida Bright" w:cs="Times New Roman"/>
                <w:b/>
                <w:bCs/>
                <w:color w:val="000000"/>
              </w:rPr>
              <w:t>Facials</w:t>
            </w:r>
          </w:p>
        </w:tc>
        <w:tc>
          <w:tcPr>
            <w:tcW w:w="1890" w:type="dxa"/>
            <w:tcBorders>
              <w:top w:val="thinThickSmallGap" w:sz="12" w:space="0" w:color="auto"/>
              <w:left w:val="single" w:sz="4" w:space="0" w:color="auto"/>
              <w:bottom w:val="thinThickSmallGap" w:sz="12" w:space="0" w:color="auto"/>
              <w:right w:val="thinThickSmallGap" w:sz="12" w:space="0" w:color="auto"/>
            </w:tcBorders>
            <w:shd w:val="clear" w:color="auto" w:fill="auto"/>
            <w:noWrap/>
            <w:vAlign w:val="center"/>
          </w:tcPr>
          <w:p w14:paraId="2EE4D555"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90</w:t>
            </w:r>
          </w:p>
        </w:tc>
      </w:tr>
      <w:tr w:rsidR="00EB6BC5" w:rsidRPr="00AB4EE7" w14:paraId="76E846E9" w14:textId="77777777" w:rsidTr="00EB6BC5">
        <w:trPr>
          <w:gridAfter w:val="1"/>
          <w:wAfter w:w="2070" w:type="dxa"/>
          <w:trHeight w:val="25"/>
        </w:trPr>
        <w:tc>
          <w:tcPr>
            <w:tcW w:w="2310" w:type="dxa"/>
            <w:tcBorders>
              <w:top w:val="single" w:sz="4" w:space="0" w:color="auto"/>
              <w:left w:val="nil"/>
              <w:bottom w:val="thinThickSmallGap" w:sz="12" w:space="0" w:color="auto"/>
              <w:right w:val="nil"/>
            </w:tcBorders>
            <w:shd w:val="clear" w:color="auto" w:fill="auto"/>
            <w:noWrap/>
            <w:vAlign w:val="center"/>
          </w:tcPr>
          <w:p w14:paraId="6D0326C1" w14:textId="77777777" w:rsidR="00EB6BC5" w:rsidRPr="00AB4EE7" w:rsidRDefault="00EB6BC5" w:rsidP="00EB6BC5">
            <w:pPr>
              <w:rPr>
                <w:rFonts w:ascii="Lucida Bright" w:eastAsia="Times New Roman" w:hAnsi="Lucida Bright" w:cs="Times New Roman"/>
                <w:color w:val="000000"/>
                <w:sz w:val="8"/>
                <w:szCs w:val="8"/>
              </w:rPr>
            </w:pPr>
          </w:p>
        </w:tc>
        <w:tc>
          <w:tcPr>
            <w:tcW w:w="1890" w:type="dxa"/>
            <w:tcBorders>
              <w:top w:val="single" w:sz="4" w:space="0" w:color="auto"/>
              <w:left w:val="nil"/>
              <w:bottom w:val="thinThickSmallGap" w:sz="12" w:space="0" w:color="auto"/>
              <w:right w:val="nil"/>
            </w:tcBorders>
            <w:shd w:val="clear" w:color="auto" w:fill="auto"/>
            <w:noWrap/>
            <w:vAlign w:val="center"/>
          </w:tcPr>
          <w:p w14:paraId="2CF2BA78" w14:textId="77777777" w:rsidR="00EB6BC5" w:rsidRPr="00AB4EE7" w:rsidRDefault="00EB6BC5" w:rsidP="00EB6BC5">
            <w:pPr>
              <w:jc w:val="center"/>
              <w:rPr>
                <w:rFonts w:ascii="Lucida Bright" w:eastAsia="Times New Roman" w:hAnsi="Lucida Bright" w:cs="Times New Roman"/>
                <w:color w:val="000000"/>
                <w:sz w:val="8"/>
                <w:szCs w:val="8"/>
              </w:rPr>
            </w:pPr>
          </w:p>
        </w:tc>
      </w:tr>
      <w:tr w:rsidR="00EB6BC5" w:rsidRPr="00AB4EE7" w14:paraId="240C8F0E" w14:textId="77777777" w:rsidTr="00EB6BC5">
        <w:trPr>
          <w:trHeight w:val="144"/>
        </w:trPr>
        <w:tc>
          <w:tcPr>
            <w:tcW w:w="2310" w:type="dxa"/>
            <w:tcBorders>
              <w:top w:val="thickThinMediumGap" w:sz="12" w:space="0" w:color="auto"/>
              <w:left w:val="thickThinMediumGap" w:sz="12" w:space="0" w:color="auto"/>
              <w:bottom w:val="thickThinMediumGap" w:sz="12" w:space="0" w:color="auto"/>
            </w:tcBorders>
            <w:shd w:val="clear" w:color="auto" w:fill="auto"/>
            <w:noWrap/>
            <w:vAlign w:val="center"/>
          </w:tcPr>
          <w:p w14:paraId="47F55720" w14:textId="77777777" w:rsidR="00EB6BC5" w:rsidRPr="00AB4EE7" w:rsidRDefault="00EB6BC5" w:rsidP="00EB6BC5">
            <w:pPr>
              <w:rPr>
                <w:rFonts w:ascii="Lucida Bright" w:eastAsia="Times New Roman" w:hAnsi="Lucida Bright" w:cs="Times New Roman"/>
                <w:color w:val="000000"/>
                <w:sz w:val="18"/>
                <w:szCs w:val="18"/>
              </w:rPr>
            </w:pPr>
            <w:r w:rsidRPr="00AB4EE7">
              <w:rPr>
                <w:rFonts w:ascii="Lucida Bright" w:eastAsia="Times New Roman" w:hAnsi="Lucida Bright" w:cs="Times New Roman"/>
                <w:b/>
                <w:bCs/>
                <w:color w:val="000000"/>
                <w:sz w:val="18"/>
                <w:szCs w:val="18"/>
              </w:rPr>
              <w:t>Makeup Applications</w:t>
            </w:r>
          </w:p>
        </w:tc>
        <w:tc>
          <w:tcPr>
            <w:tcW w:w="1890" w:type="dxa"/>
            <w:tcBorders>
              <w:top w:val="thickThinMediumGap" w:sz="12" w:space="0" w:color="auto"/>
              <w:bottom w:val="thickThinMediumGap" w:sz="12" w:space="0" w:color="auto"/>
              <w:right w:val="thickThinMediumGap" w:sz="12" w:space="0" w:color="auto"/>
            </w:tcBorders>
            <w:shd w:val="clear" w:color="auto" w:fill="auto"/>
            <w:noWrap/>
            <w:vAlign w:val="center"/>
          </w:tcPr>
          <w:p w14:paraId="2A1C317B"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10</w:t>
            </w:r>
          </w:p>
        </w:tc>
        <w:tc>
          <w:tcPr>
            <w:tcW w:w="2070" w:type="dxa"/>
            <w:vMerge w:val="restart"/>
            <w:tcBorders>
              <w:top w:val="nil"/>
              <w:left w:val="thickThinMediumGap" w:sz="12" w:space="0" w:color="auto"/>
              <w:bottom w:val="nil"/>
              <w:right w:val="nil"/>
            </w:tcBorders>
            <w:vAlign w:val="center"/>
          </w:tcPr>
          <w:p w14:paraId="16A300C5" w14:textId="77777777" w:rsidR="00EB6BC5" w:rsidRPr="00AB4EE7" w:rsidRDefault="00EB6BC5" w:rsidP="00EB6BC5">
            <w:pPr>
              <w:jc w:val="center"/>
              <w:rPr>
                <w:rFonts w:ascii="Lucida Bright" w:eastAsia="Times New Roman" w:hAnsi="Lucida Bright" w:cs="Times New Roman"/>
                <w:color w:val="000000"/>
                <w:sz w:val="20"/>
                <w:szCs w:val="20"/>
              </w:rPr>
            </w:pPr>
          </w:p>
          <w:p w14:paraId="06614B2E" w14:textId="77777777" w:rsidR="00EB6BC5" w:rsidRPr="00AB4EE7" w:rsidRDefault="00EB6BC5" w:rsidP="00EB6BC5">
            <w:pPr>
              <w:jc w:val="center"/>
              <w:rPr>
                <w:rFonts w:ascii="Lucida Bright" w:eastAsia="Times New Roman" w:hAnsi="Lucida Bright" w:cs="Times New Roman"/>
                <w:color w:val="000000"/>
                <w:sz w:val="20"/>
                <w:szCs w:val="20"/>
              </w:rPr>
            </w:pPr>
          </w:p>
          <w:p w14:paraId="5D8DCD5F"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09FF2FB4" w14:textId="77777777" w:rsidTr="00EB6BC5">
        <w:trPr>
          <w:trHeight w:val="20"/>
        </w:trPr>
        <w:tc>
          <w:tcPr>
            <w:tcW w:w="2310" w:type="dxa"/>
            <w:tcBorders>
              <w:top w:val="thickThinMediumGap" w:sz="12" w:space="0" w:color="auto"/>
              <w:left w:val="nil"/>
              <w:bottom w:val="thinThickMediumGap" w:sz="12" w:space="0" w:color="auto"/>
              <w:right w:val="nil"/>
            </w:tcBorders>
            <w:shd w:val="clear" w:color="auto" w:fill="auto"/>
            <w:noWrap/>
            <w:vAlign w:val="center"/>
          </w:tcPr>
          <w:p w14:paraId="10D8C1E3" w14:textId="77777777" w:rsidR="00EB6BC5" w:rsidRPr="00AB4EE7" w:rsidRDefault="00EB6BC5" w:rsidP="00EB6BC5">
            <w:pPr>
              <w:rPr>
                <w:rFonts w:ascii="Lucida Bright" w:eastAsia="Times New Roman" w:hAnsi="Lucida Bright" w:cs="Times New Roman"/>
                <w:color w:val="000000"/>
                <w:sz w:val="10"/>
                <w:szCs w:val="10"/>
              </w:rPr>
            </w:pPr>
          </w:p>
        </w:tc>
        <w:tc>
          <w:tcPr>
            <w:tcW w:w="1890" w:type="dxa"/>
            <w:tcBorders>
              <w:top w:val="thickThinMediumGap" w:sz="12" w:space="0" w:color="auto"/>
              <w:left w:val="nil"/>
              <w:bottom w:val="thinThickMediumGap" w:sz="12" w:space="0" w:color="auto"/>
              <w:right w:val="nil"/>
            </w:tcBorders>
            <w:shd w:val="clear" w:color="auto" w:fill="auto"/>
            <w:noWrap/>
            <w:vAlign w:val="center"/>
          </w:tcPr>
          <w:p w14:paraId="6692E4F9" w14:textId="77777777" w:rsidR="00EB6BC5" w:rsidRPr="00AB4EE7" w:rsidRDefault="00EB6BC5" w:rsidP="00EB6BC5">
            <w:pPr>
              <w:jc w:val="center"/>
              <w:rPr>
                <w:rFonts w:ascii="Lucida Bright" w:eastAsia="Times New Roman" w:hAnsi="Lucida Bright" w:cs="Times New Roman"/>
                <w:color w:val="000000"/>
                <w:sz w:val="10"/>
                <w:szCs w:val="10"/>
              </w:rPr>
            </w:pPr>
          </w:p>
        </w:tc>
        <w:tc>
          <w:tcPr>
            <w:tcW w:w="2070" w:type="dxa"/>
            <w:vMerge/>
            <w:tcBorders>
              <w:top w:val="nil"/>
              <w:left w:val="nil"/>
              <w:bottom w:val="nil"/>
              <w:right w:val="nil"/>
            </w:tcBorders>
            <w:vAlign w:val="center"/>
          </w:tcPr>
          <w:p w14:paraId="2C67178C"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0DBB44D7" w14:textId="77777777" w:rsidTr="00EB6BC5">
        <w:trPr>
          <w:trHeight w:val="144"/>
        </w:trPr>
        <w:tc>
          <w:tcPr>
            <w:tcW w:w="2310" w:type="dxa"/>
            <w:tcBorders>
              <w:top w:val="thinThickMediumGap" w:sz="12" w:space="0" w:color="auto"/>
              <w:bottom w:val="thinThickMediumGap" w:sz="12" w:space="0" w:color="auto"/>
            </w:tcBorders>
            <w:shd w:val="clear" w:color="auto" w:fill="auto"/>
            <w:noWrap/>
            <w:vAlign w:val="center"/>
          </w:tcPr>
          <w:p w14:paraId="1DD5B7B4" w14:textId="77777777" w:rsidR="00EB6BC5" w:rsidRPr="00AB4EE7" w:rsidRDefault="00EB6BC5" w:rsidP="00EB6BC5">
            <w:pPr>
              <w:rPr>
                <w:rFonts w:ascii="Lucida Bright" w:eastAsia="Times New Roman" w:hAnsi="Lucida Bright" w:cs="Times New Roman"/>
                <w:color w:val="000000"/>
                <w:sz w:val="20"/>
                <w:szCs w:val="20"/>
              </w:rPr>
            </w:pPr>
            <w:r w:rsidRPr="00AB4EE7">
              <w:rPr>
                <w:rFonts w:ascii="Lucida Bright" w:eastAsia="Times New Roman" w:hAnsi="Lucida Bright" w:cs="Times New Roman"/>
                <w:b/>
                <w:bCs/>
                <w:color w:val="000000"/>
                <w:sz w:val="20"/>
                <w:szCs w:val="20"/>
              </w:rPr>
              <w:t>Microneedle</w:t>
            </w:r>
          </w:p>
        </w:tc>
        <w:tc>
          <w:tcPr>
            <w:tcW w:w="1890" w:type="dxa"/>
            <w:tcBorders>
              <w:top w:val="thinThickMediumGap" w:sz="12" w:space="0" w:color="auto"/>
              <w:bottom w:val="thinThickMediumGap" w:sz="12" w:space="0" w:color="auto"/>
              <w:right w:val="thinThickMediumGap" w:sz="12" w:space="0" w:color="auto"/>
            </w:tcBorders>
            <w:shd w:val="clear" w:color="auto" w:fill="auto"/>
            <w:noWrap/>
            <w:vAlign w:val="center"/>
          </w:tcPr>
          <w:p w14:paraId="2AF5276B" w14:textId="77777777" w:rsidR="00EB6BC5" w:rsidRPr="00AB4EE7" w:rsidRDefault="00EB6BC5" w:rsidP="00EB6BC5">
            <w:pPr>
              <w:jc w:val="center"/>
              <w:rPr>
                <w:rFonts w:ascii="Lucida Bright" w:eastAsia="Times New Roman" w:hAnsi="Lucida Bright" w:cs="Times New Roman"/>
                <w:color w:val="000000"/>
                <w:sz w:val="20"/>
                <w:szCs w:val="20"/>
              </w:rPr>
            </w:pPr>
            <w:r w:rsidRPr="00AB4EE7">
              <w:rPr>
                <w:rFonts w:ascii="Lucida Bright" w:eastAsia="Times New Roman" w:hAnsi="Lucida Bright" w:cs="Times New Roman"/>
                <w:color w:val="000000"/>
                <w:sz w:val="20"/>
                <w:szCs w:val="20"/>
              </w:rPr>
              <w:t>15</w:t>
            </w:r>
          </w:p>
        </w:tc>
        <w:tc>
          <w:tcPr>
            <w:tcW w:w="2070" w:type="dxa"/>
            <w:vMerge/>
            <w:tcBorders>
              <w:top w:val="nil"/>
              <w:left w:val="thinThickMediumGap" w:sz="12" w:space="0" w:color="auto"/>
              <w:bottom w:val="nil"/>
              <w:right w:val="nil"/>
            </w:tcBorders>
            <w:vAlign w:val="center"/>
          </w:tcPr>
          <w:p w14:paraId="19F60219" w14:textId="77777777" w:rsidR="00EB6BC5" w:rsidRPr="00AB4EE7" w:rsidRDefault="00EB6BC5" w:rsidP="00EB6BC5">
            <w:pPr>
              <w:jc w:val="center"/>
              <w:rPr>
                <w:rFonts w:ascii="Lucida Bright" w:eastAsia="Times New Roman" w:hAnsi="Lucida Bright" w:cs="Times New Roman"/>
                <w:color w:val="000000"/>
                <w:sz w:val="20"/>
                <w:szCs w:val="20"/>
              </w:rPr>
            </w:pPr>
          </w:p>
        </w:tc>
      </w:tr>
      <w:tr w:rsidR="00EB6BC5" w:rsidRPr="00AB4EE7" w14:paraId="4A01CC00" w14:textId="77777777" w:rsidTr="00EB6BC5">
        <w:trPr>
          <w:trHeight w:val="183"/>
        </w:trPr>
        <w:tc>
          <w:tcPr>
            <w:tcW w:w="2310" w:type="dxa"/>
            <w:tcBorders>
              <w:top w:val="thinThickMediumGap" w:sz="12" w:space="0" w:color="auto"/>
              <w:left w:val="nil"/>
              <w:bottom w:val="nil"/>
              <w:right w:val="nil"/>
            </w:tcBorders>
            <w:shd w:val="clear" w:color="auto" w:fill="auto"/>
            <w:noWrap/>
            <w:vAlign w:val="center"/>
          </w:tcPr>
          <w:p w14:paraId="644C91B8" w14:textId="77777777" w:rsidR="00EB6BC5" w:rsidRPr="00AB4EE7" w:rsidRDefault="00EB6BC5" w:rsidP="00EB6BC5">
            <w:pPr>
              <w:rPr>
                <w:rFonts w:ascii="Lucida Bright" w:eastAsia="Times New Roman" w:hAnsi="Lucida Bright" w:cs="Times New Roman"/>
                <w:color w:val="000000"/>
                <w:sz w:val="4"/>
                <w:szCs w:val="4"/>
              </w:rPr>
            </w:pPr>
          </w:p>
        </w:tc>
        <w:tc>
          <w:tcPr>
            <w:tcW w:w="1890" w:type="dxa"/>
            <w:tcBorders>
              <w:top w:val="thinThickMediumGap" w:sz="12" w:space="0" w:color="auto"/>
              <w:left w:val="nil"/>
              <w:bottom w:val="nil"/>
              <w:right w:val="nil"/>
            </w:tcBorders>
            <w:shd w:val="clear" w:color="auto" w:fill="auto"/>
            <w:noWrap/>
            <w:vAlign w:val="center"/>
          </w:tcPr>
          <w:p w14:paraId="687F20B9" w14:textId="77777777" w:rsidR="00EB6BC5" w:rsidRPr="00AB4EE7" w:rsidRDefault="00EB6BC5" w:rsidP="00EB6BC5">
            <w:pPr>
              <w:jc w:val="center"/>
              <w:rPr>
                <w:rFonts w:ascii="Lucida Bright" w:eastAsia="Times New Roman" w:hAnsi="Lucida Bright" w:cs="Times New Roman"/>
                <w:color w:val="000000"/>
                <w:sz w:val="4"/>
                <w:szCs w:val="4"/>
              </w:rPr>
            </w:pPr>
          </w:p>
        </w:tc>
        <w:tc>
          <w:tcPr>
            <w:tcW w:w="2070" w:type="dxa"/>
            <w:tcBorders>
              <w:top w:val="nil"/>
              <w:left w:val="nil"/>
              <w:bottom w:val="nil"/>
              <w:right w:val="nil"/>
            </w:tcBorders>
            <w:vAlign w:val="center"/>
          </w:tcPr>
          <w:p w14:paraId="70175416" w14:textId="77777777" w:rsidR="00EB6BC5" w:rsidRPr="00AB4EE7" w:rsidRDefault="00EB6BC5" w:rsidP="00EB6BC5">
            <w:pPr>
              <w:jc w:val="center"/>
              <w:rPr>
                <w:rFonts w:ascii="Lucida Bright" w:eastAsia="Times New Roman" w:hAnsi="Lucida Bright" w:cs="Times New Roman"/>
                <w:color w:val="000000"/>
                <w:sz w:val="4"/>
                <w:szCs w:val="4"/>
              </w:rPr>
            </w:pPr>
          </w:p>
        </w:tc>
      </w:tr>
    </w:tbl>
    <w:p w14:paraId="6DAA2E38" w14:textId="02186254" w:rsidR="001D3A2D" w:rsidRPr="00AB4EE7" w:rsidRDefault="00D168DB" w:rsidP="001D3A2D">
      <w:pPr>
        <w:spacing w:line="320" w:lineRule="atLeast"/>
        <w:jc w:val="both"/>
        <w:rPr>
          <w:rFonts w:asciiTheme="majorHAnsi" w:hAnsiTheme="majorHAnsi" w:cstheme="minorHAnsi"/>
          <w:sz w:val="24"/>
        </w:rPr>
      </w:pPr>
      <w:r w:rsidRPr="00AB4EE7">
        <w:rPr>
          <w:rFonts w:ascii="Lucida Bright" w:hAnsi="Lucida Bright" w:cstheme="minorHAnsi"/>
          <w:sz w:val="24"/>
        </w:rPr>
        <w:br/>
      </w:r>
      <w:r w:rsidR="001D3A2D" w:rsidRPr="00AB4EE7">
        <w:rPr>
          <w:rFonts w:ascii="Lucida Bright" w:hAnsi="Lucida Bright" w:cstheme="minorHAnsi"/>
          <w:sz w:val="20"/>
          <w:szCs w:val="18"/>
        </w:rPr>
        <w:t xml:space="preserve">As part of our course requirements, you will be required to practice </w:t>
      </w:r>
      <w:r w:rsidR="0028339E" w:rsidRPr="00AB4EE7">
        <w:rPr>
          <w:rFonts w:ascii="Lucida Bright" w:hAnsi="Lucida Bright" w:cstheme="minorHAnsi"/>
          <w:sz w:val="20"/>
          <w:szCs w:val="18"/>
        </w:rPr>
        <w:t>Esthetics &amp; Master Esthetics</w:t>
      </w:r>
      <w:r w:rsidR="001D3A2D" w:rsidRPr="00AB4EE7">
        <w:rPr>
          <w:rFonts w:ascii="Lucida Bright" w:hAnsi="Lucida Bright" w:cstheme="minorHAnsi"/>
          <w:sz w:val="20"/>
          <w:szCs w:val="18"/>
        </w:rPr>
        <w:t xml:space="preserve"> services a minimum number of times from start to finish. These are referred to as “operations”. The number of operations required for a category is the minimum number of times that a service in that category must be practically performed before the student graduates. A student’s completion of these operations will be verified and certified by their instructor’s initials or signature, and are recorded on our monthly record sheets, also referred to as “daysheets</w:t>
      </w:r>
      <w:r w:rsidR="001D3A2D" w:rsidRPr="00AB4EE7">
        <w:rPr>
          <w:rFonts w:ascii="Lucida Bright" w:hAnsi="Lucida Bright" w:cstheme="minorHAnsi"/>
          <w:sz w:val="20"/>
          <w:szCs w:val="20"/>
        </w:rPr>
        <w:t>”. Please refer to the chart</w:t>
      </w:r>
      <w:r w:rsidRPr="00AB4EE7">
        <w:rPr>
          <w:rFonts w:ascii="Lucida Bright" w:hAnsi="Lucida Bright" w:cstheme="minorHAnsi"/>
          <w:sz w:val="20"/>
          <w:szCs w:val="20"/>
        </w:rPr>
        <w:t xml:space="preserve"> </w:t>
      </w:r>
      <w:r w:rsidR="00817230" w:rsidRPr="00AB4EE7">
        <w:rPr>
          <w:rFonts w:ascii="Lucida Bright" w:hAnsi="Lucida Bright" w:cstheme="minorHAnsi"/>
          <w:sz w:val="20"/>
          <w:szCs w:val="20"/>
        </w:rPr>
        <w:t>below</w:t>
      </w:r>
      <w:r w:rsidR="001D3A2D" w:rsidRPr="00AB4EE7">
        <w:rPr>
          <w:rFonts w:ascii="Lucida Bright" w:hAnsi="Lucida Bright" w:cstheme="minorHAnsi"/>
          <w:sz w:val="20"/>
          <w:szCs w:val="20"/>
        </w:rPr>
        <w:t>.</w:t>
      </w:r>
    </w:p>
    <w:p w14:paraId="5FC051A2" w14:textId="5C890523" w:rsidR="00817230" w:rsidRPr="00AB4EE7" w:rsidRDefault="007D033A" w:rsidP="001D3A2D">
      <w:pPr>
        <w:rPr>
          <w:rFonts w:asciiTheme="majorHAnsi" w:hAnsiTheme="majorHAnsi" w:cstheme="minorHAnsi"/>
          <w:b/>
          <w:sz w:val="18"/>
          <w:szCs w:val="18"/>
          <w:u w:val="single"/>
        </w:rPr>
      </w:pPr>
      <w:r w:rsidRPr="00AB4EE7">
        <w:rPr>
          <w:rFonts w:asciiTheme="majorHAnsi" w:hAnsiTheme="majorHAnsi"/>
          <w:noProof/>
        </w:rPr>
        <w:t xml:space="preserve"> </w:t>
      </w:r>
    </w:p>
    <w:p w14:paraId="34BC0C9C" w14:textId="65AD138C" w:rsidR="005D4F5E" w:rsidRPr="00AB4EE7" w:rsidRDefault="002F5482" w:rsidP="001D3A2D">
      <w:pPr>
        <w:rPr>
          <w:rFonts w:asciiTheme="majorHAnsi" w:hAnsiTheme="majorHAnsi" w:cstheme="minorHAnsi"/>
          <w:b/>
          <w:sz w:val="18"/>
          <w:szCs w:val="18"/>
          <w:u w:val="single"/>
        </w:rPr>
        <w:sectPr w:rsidR="005D4F5E" w:rsidRPr="00AB4EE7" w:rsidSect="00B83CB6">
          <w:pgSz w:w="12240" w:h="15840" w:code="1"/>
          <w:pgMar w:top="1260" w:right="1080" w:bottom="1440" w:left="1080" w:header="720" w:footer="720" w:gutter="0"/>
          <w:cols w:space="720"/>
          <w:docGrid w:linePitch="360"/>
        </w:sectPr>
      </w:pPr>
      <w:r w:rsidRPr="00AB4EE7">
        <w:rPr>
          <w:rFonts w:asciiTheme="majorHAnsi" w:hAnsiTheme="majorHAnsi" w:cstheme="minorHAnsi"/>
          <w:noProof/>
          <w:szCs w:val="18"/>
        </w:rPr>
        <mc:AlternateContent>
          <mc:Choice Requires="wps">
            <w:drawing>
              <wp:anchor distT="45720" distB="45720" distL="114300" distR="114300" simplePos="0" relativeHeight="252069376" behindDoc="0" locked="0" layoutInCell="1" allowOverlap="1" wp14:anchorId="6C928288" wp14:editId="6CB309E8">
                <wp:simplePos x="0" y="0"/>
                <wp:positionH relativeFrom="margin">
                  <wp:posOffset>4511675</wp:posOffset>
                </wp:positionH>
                <wp:positionV relativeFrom="margin">
                  <wp:posOffset>5008880</wp:posOffset>
                </wp:positionV>
                <wp:extent cx="1769110" cy="2063750"/>
                <wp:effectExtent l="19050" t="19050" r="21590" b="1270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2063750"/>
                        </a:xfrm>
                        <a:prstGeom prst="rect">
                          <a:avLst/>
                        </a:prstGeom>
                        <a:solidFill>
                          <a:srgbClr val="FFFFFF"/>
                        </a:solidFill>
                        <a:ln w="34925" cmpd="thinThick">
                          <a:solidFill>
                            <a:schemeClr val="bg1">
                              <a:lumMod val="65000"/>
                            </a:schemeClr>
                          </a:solidFill>
                          <a:miter lim="800000"/>
                          <a:headEnd/>
                          <a:tailEnd/>
                        </a:ln>
                      </wps:spPr>
                      <wps:txbx>
                        <w:txbxContent>
                          <w:p w14:paraId="79F99DD6" w14:textId="77777777" w:rsidR="002F5482" w:rsidRPr="001D3A2D" w:rsidRDefault="002F5482" w:rsidP="002F5482">
                            <w:pPr>
                              <w:jc w:val="center"/>
                              <w:rPr>
                                <w:rFonts w:ascii="Lucida Bright" w:hAnsi="Lucida Bright"/>
                                <w:b/>
                                <w:sz w:val="18"/>
                                <w:szCs w:val="14"/>
                                <w:u w:val="single"/>
                              </w:rPr>
                            </w:pPr>
                            <w:r w:rsidRPr="001D3A2D">
                              <w:rPr>
                                <w:rFonts w:ascii="Lucida Bright" w:hAnsi="Lucida Bright"/>
                                <w:b/>
                                <w:sz w:val="20"/>
                                <w:szCs w:val="16"/>
                                <w:u w:val="single"/>
                              </w:rPr>
                              <w:t>Calculation of grades:</w:t>
                            </w:r>
                            <w:r w:rsidRPr="001D3A2D">
                              <w:rPr>
                                <w:rFonts w:ascii="Lucida Bright" w:hAnsi="Lucida Bright"/>
                                <w:b/>
                                <w:sz w:val="20"/>
                                <w:szCs w:val="16"/>
                                <w:u w:val="single"/>
                              </w:rPr>
                              <w:br/>
                            </w:r>
                          </w:p>
                          <w:p w14:paraId="782915B2" w14:textId="2374362F" w:rsidR="002F5482" w:rsidRPr="007D033A" w:rsidRDefault="002F5482" w:rsidP="002F5482">
                            <w:pPr>
                              <w:jc w:val="both"/>
                              <w:rPr>
                                <w:rFonts w:ascii="Lucida Bright" w:hAnsi="Lucida Bright"/>
                                <w:sz w:val="16"/>
                                <w:szCs w:val="12"/>
                              </w:rPr>
                            </w:pPr>
                            <w:r w:rsidRPr="007D033A">
                              <w:rPr>
                                <w:rFonts w:ascii="Lucida Bright" w:hAnsi="Lucida Bright"/>
                                <w:sz w:val="16"/>
                                <w:szCs w:val="12"/>
                              </w:rPr>
                              <w:t>The grading procedure for all written and practical testing is calculated by dividing the number correct by the number possible on each test to reflect a percentage grade</w:t>
                            </w:r>
                            <w:r w:rsidR="00F35297">
                              <w:rPr>
                                <w:rFonts w:ascii="Lucida Bright" w:hAnsi="Lucida Bright"/>
                                <w:sz w:val="16"/>
                                <w:szCs w:val="12"/>
                              </w:rPr>
                              <w:t xml:space="preserve"> ranging</w:t>
                            </w:r>
                            <w:r w:rsidR="00CD2615">
                              <w:rPr>
                                <w:rFonts w:ascii="Lucida Bright" w:hAnsi="Lucida Bright"/>
                                <w:sz w:val="16"/>
                                <w:szCs w:val="12"/>
                              </w:rPr>
                              <w:t xml:space="preserve"> from  0 -100.</w:t>
                            </w:r>
                            <w:r w:rsidRPr="007D033A">
                              <w:rPr>
                                <w:rFonts w:ascii="Lucida Bright" w:hAnsi="Lucida Bright"/>
                                <w:sz w:val="16"/>
                                <w:szCs w:val="12"/>
                              </w:rPr>
                              <w:t xml:space="preserve"> Seventy percent (70%) is considered to be a passing grade with regards to all testing other than Final Exams, which must be passed with a score of seventy-five percent (75%) or better.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28288" id="_x0000_s1123" type="#_x0000_t202" style="position:absolute;margin-left:355.25pt;margin-top:394.4pt;width:139.3pt;height:162.5pt;z-index:252069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" strokecolor="#a5a5a5 [2092]" strokeweight="2.75pt">
                <v:stroke linestyle="thinThick"/>
                <v:textbox>
                  <w:txbxContent>
                    <w:p w14:paraId="79F99DD6" w14:textId="77777777" w:rsidR="002F5482" w:rsidRPr="001D3A2D" w:rsidRDefault="002F5482" w:rsidP="002F5482">
                      <w:pPr>
                        <w:jc w:val="center"/>
                        <w:rPr>
                          <w:rFonts w:ascii="Lucida Bright" w:hAnsi="Lucida Bright"/>
                          <w:b/>
                          <w:sz w:val="18"/>
                          <w:szCs w:val="14"/>
                          <w:u w:val="single"/>
                        </w:rPr>
                      </w:pPr>
                      <w:r w:rsidRPr="001D3A2D">
                        <w:rPr>
                          <w:rFonts w:ascii="Lucida Bright" w:hAnsi="Lucida Bright"/>
                          <w:b/>
                          <w:sz w:val="20"/>
                          <w:szCs w:val="16"/>
                          <w:u w:val="single"/>
                        </w:rPr>
                        <w:t>Calculation of grades:</w:t>
                      </w:r>
                      <w:r w:rsidRPr="001D3A2D">
                        <w:rPr>
                          <w:rFonts w:ascii="Lucida Bright" w:hAnsi="Lucida Bright"/>
                          <w:b/>
                          <w:sz w:val="20"/>
                          <w:szCs w:val="16"/>
                          <w:u w:val="single"/>
                        </w:rPr>
                        <w:br/>
                      </w:r>
                    </w:p>
                    <w:p w14:paraId="782915B2" w14:textId="2374362F" w:rsidR="002F5482" w:rsidRPr="007D033A" w:rsidRDefault="002F5482" w:rsidP="002F5482">
                      <w:pPr>
                        <w:jc w:val="both"/>
                        <w:rPr>
                          <w:rFonts w:ascii="Lucida Bright" w:hAnsi="Lucida Bright"/>
                          <w:sz w:val="16"/>
                          <w:szCs w:val="12"/>
                        </w:rPr>
                      </w:pPr>
                      <w:r w:rsidRPr="007D033A">
                        <w:rPr>
                          <w:rFonts w:ascii="Lucida Bright" w:hAnsi="Lucida Bright"/>
                          <w:sz w:val="16"/>
                          <w:szCs w:val="12"/>
                        </w:rPr>
                        <w:t>The grading procedure for all written and practical testing is calculated by dividing the number correct by the number possible on each test to reflect a percentage grade</w:t>
                      </w:r>
                      <w:r w:rsidR="00F35297">
                        <w:rPr>
                          <w:rFonts w:ascii="Lucida Bright" w:hAnsi="Lucida Bright"/>
                          <w:sz w:val="16"/>
                          <w:szCs w:val="12"/>
                        </w:rPr>
                        <w:t xml:space="preserve"> ranging</w:t>
                      </w:r>
                      <w:r w:rsidR="00CD2615">
                        <w:rPr>
                          <w:rFonts w:ascii="Lucida Bright" w:hAnsi="Lucida Bright"/>
                          <w:sz w:val="16"/>
                          <w:szCs w:val="12"/>
                        </w:rPr>
                        <w:t xml:space="preserve"> from  0 -100.</w:t>
                      </w:r>
                      <w:r w:rsidRPr="007D033A">
                        <w:rPr>
                          <w:rFonts w:ascii="Lucida Bright" w:hAnsi="Lucida Bright"/>
                          <w:sz w:val="16"/>
                          <w:szCs w:val="12"/>
                        </w:rPr>
                        <w:t xml:space="preserve"> Seventy percent (70%) is considered to be a passing grade with regards to all testing other than Final Exams, which must be passed with a score of seventy-five percent (75%) or better.</w:t>
                      </w:r>
                    </w:p>
                  </w:txbxContent>
                </v:textbox>
                <w10:wrap anchorx="margin" anchory="margin"/>
              </v:shape>
            </w:pict>
          </mc:Fallback>
        </mc:AlternateContent>
      </w:r>
      <w:r w:rsidRPr="00AB4EE7">
        <w:rPr>
          <w:rFonts w:asciiTheme="majorHAnsi" w:hAnsiTheme="majorHAnsi"/>
          <w:noProof/>
        </w:rPr>
        <w:drawing>
          <wp:anchor distT="0" distB="0" distL="114300" distR="114300" simplePos="0" relativeHeight="252068352" behindDoc="0" locked="0" layoutInCell="1" allowOverlap="1" wp14:anchorId="344F4A7B" wp14:editId="0E339A4C">
            <wp:simplePos x="0" y="0"/>
            <wp:positionH relativeFrom="margin">
              <wp:posOffset>4512310</wp:posOffset>
            </wp:positionH>
            <wp:positionV relativeFrom="paragraph">
              <wp:posOffset>263102</wp:posOffset>
            </wp:positionV>
            <wp:extent cx="1739265" cy="2615565"/>
            <wp:effectExtent l="19050" t="19050" r="13335" b="13335"/>
            <wp:wrapNone/>
            <wp:docPr id="75" name="Picture 75"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A picture containing person, indoor&#10;&#10;Description automatically generated"/>
                    <pic:cNvPicPr>
                      <a:picLocks noChangeAspect="1" noChangeArrowheads="1"/>
                    </pic:cNvPicPr>
                  </pic:nvPicPr>
                  <pic:blipFill>
                    <a:blip r:embed="rId127" cstate="print">
                      <a:extLst>
                        <a:ext uri="{BEBA8EAE-BF5A-486C-A8C5-ECC9F3942E4B}">
                          <a14:imgProps xmlns:a14="http://schemas.microsoft.com/office/drawing/2010/main">
                            <a14:imgLayer r:embed="rId128">
                              <a14:imgEffect>
                                <a14:brightnessContrast bright="18000" contrast="-10000"/>
                              </a14:imgEffect>
                            </a14:imgLayer>
                          </a14:imgProps>
                        </a:ext>
                        <a:ext uri="{28A0092B-C50C-407E-A947-70E740481C1C}">
                          <a14:useLocalDpi xmlns:a14="http://schemas.microsoft.com/office/drawing/2010/main" val="0"/>
                        </a:ext>
                      </a:extLst>
                    </a:blip>
                    <a:stretch>
                      <a:fillRect/>
                    </a:stretch>
                  </pic:blipFill>
                  <pic:spPr bwMode="auto">
                    <a:xfrm>
                      <a:off x="0" y="0"/>
                      <a:ext cx="1739265" cy="261556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D3C96AA" w14:textId="77777777" w:rsidR="00F3419B" w:rsidRPr="00AB4EE7" w:rsidRDefault="00F3419B" w:rsidP="00F3419B">
      <w:pPr>
        <w:jc w:val="center"/>
        <w:rPr>
          <w:rFonts w:ascii="Lucida Bright" w:hAnsi="Lucida Bright" w:cstheme="minorHAnsi"/>
          <w:b/>
          <w:sz w:val="28"/>
          <w:u w:val="single"/>
        </w:rPr>
      </w:pPr>
      <w:r w:rsidRPr="00AB4EE7">
        <w:rPr>
          <w:rFonts w:ascii="Lucida Bright" w:hAnsi="Lucida Bright" w:cstheme="minorHAnsi"/>
          <w:b/>
          <w:sz w:val="28"/>
          <w:u w:val="single"/>
        </w:rPr>
        <w:lastRenderedPageBreak/>
        <w:t>MASTER ESTHETICS COURSE COST</w:t>
      </w:r>
    </w:p>
    <w:p w14:paraId="086CB102" w14:textId="77777777"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contextualSpacing/>
        <w:jc w:val="both"/>
        <w:textAlignment w:val="baseline"/>
        <w:rPr>
          <w:rFonts w:ascii="Lucida Bright" w:eastAsia="Times New Roman" w:hAnsi="Lucida Bright" w:cs="Times New Roman"/>
          <w:szCs w:val="20"/>
        </w:rPr>
      </w:pPr>
    </w:p>
    <w:p w14:paraId="4CCF4483" w14:textId="77777777" w:rsidR="00F3419B" w:rsidRPr="00AB4EE7" w:rsidRDefault="00F3419B" w:rsidP="00F3419B">
      <w:pPr>
        <w:tabs>
          <w:tab w:val="left" w:pos="1296"/>
          <w:tab w:val="left" w:pos="3888"/>
          <w:tab w:val="decimal" w:pos="6768"/>
          <w:tab w:val="left" w:pos="8064"/>
        </w:tabs>
        <w:overflowPunct w:val="0"/>
        <w:autoSpaceDE w:val="0"/>
        <w:autoSpaceDN w:val="0"/>
        <w:adjustRightInd w:val="0"/>
        <w:spacing w:line="200" w:lineRule="atLeast"/>
        <w:ind w:left="1440" w:hanging="720"/>
        <w:jc w:val="both"/>
        <w:textAlignment w:val="baseline"/>
        <w:rPr>
          <w:rFonts w:ascii="Lucida Bright" w:eastAsia="Times New Roman" w:hAnsi="Lucida Bright" w:cs="Times New Roman"/>
          <w:sz w:val="18"/>
          <w:szCs w:val="16"/>
        </w:rPr>
      </w:pPr>
      <w:bookmarkStart w:id="181" w:name="_Hlk27472713"/>
      <w:r w:rsidRPr="00AB4EE7">
        <w:rPr>
          <w:rFonts w:ascii="Lucida Bright" w:eastAsia="Times New Roman" w:hAnsi="Lucida Bright" w:cs="Times New Roman"/>
          <w:b/>
          <w:sz w:val="18"/>
          <w:szCs w:val="16"/>
          <w:u w:val="single"/>
        </w:rPr>
        <w:t>FINANCIAL TERMS AND CONDITIONS:</w:t>
      </w:r>
      <w:r w:rsidRPr="00AB4EE7">
        <w:rPr>
          <w:rFonts w:ascii="Lucida Bright" w:eastAsia="Times New Roman" w:hAnsi="Lucida Bright" w:cs="Times New Roman"/>
          <w:sz w:val="18"/>
          <w:szCs w:val="16"/>
        </w:rPr>
        <w:t xml:space="preserve"> </w:t>
      </w:r>
    </w:p>
    <w:p w14:paraId="46842490" w14:textId="77777777" w:rsidR="00F3419B" w:rsidRPr="00AB4EE7" w:rsidRDefault="00F3419B" w:rsidP="00F3419B">
      <w:pPr>
        <w:tabs>
          <w:tab w:val="left" w:pos="360"/>
          <w:tab w:val="left" w:pos="1296"/>
          <w:tab w:val="left" w:pos="3888"/>
          <w:tab w:val="decimal" w:pos="6768"/>
          <w:tab w:val="left" w:pos="8064"/>
        </w:tabs>
        <w:overflowPunct w:val="0"/>
        <w:autoSpaceDE w:val="0"/>
        <w:autoSpaceDN w:val="0"/>
        <w:adjustRightInd w:val="0"/>
        <w:spacing w:after="160" w:line="200" w:lineRule="atLeast"/>
        <w:ind w:left="1440"/>
        <w:contextualSpacing/>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First Academic Year of enrollment is 900 clock </w:t>
      </w:r>
      <w:proofErr w:type="gramStart"/>
      <w:r w:rsidRPr="00AB4EE7">
        <w:rPr>
          <w:rFonts w:ascii="Lucida Bright" w:eastAsia="Times New Roman" w:hAnsi="Lucida Bright" w:cs="Times New Roman"/>
          <w:sz w:val="20"/>
          <w:szCs w:val="18"/>
        </w:rPr>
        <w:t>hours</w:t>
      </w:r>
      <w:proofErr w:type="gramEnd"/>
      <w:r w:rsidRPr="00AB4EE7">
        <w:rPr>
          <w:rFonts w:ascii="Lucida Bright" w:eastAsia="Times New Roman" w:hAnsi="Lucida Bright" w:cs="Times New Roman"/>
          <w:sz w:val="20"/>
          <w:szCs w:val="18"/>
        </w:rPr>
        <w:t xml:space="preserve"> </w:t>
      </w:r>
    </w:p>
    <w:p w14:paraId="567B9362" w14:textId="77777777" w:rsidR="00F3419B" w:rsidRPr="00AB4EE7" w:rsidRDefault="00F3419B" w:rsidP="00F3419B">
      <w:pPr>
        <w:tabs>
          <w:tab w:val="left" w:pos="360"/>
          <w:tab w:val="left" w:pos="1296"/>
          <w:tab w:val="left" w:pos="3888"/>
          <w:tab w:val="decimal" w:pos="6768"/>
          <w:tab w:val="left" w:pos="8064"/>
        </w:tabs>
        <w:overflowPunct w:val="0"/>
        <w:autoSpaceDE w:val="0"/>
        <w:autoSpaceDN w:val="0"/>
        <w:adjustRightInd w:val="0"/>
        <w:spacing w:after="160" w:line="200" w:lineRule="atLeast"/>
        <w:ind w:left="1440"/>
        <w:contextualSpacing/>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Second Academic Year of enrollment is 300 clock hours</w:t>
      </w:r>
    </w:p>
    <w:p w14:paraId="5DD20618" w14:textId="77777777" w:rsidR="00F3419B" w:rsidRPr="00AB4EE7" w:rsidRDefault="00F3419B" w:rsidP="00F3419B">
      <w:pPr>
        <w:tabs>
          <w:tab w:val="left" w:pos="360"/>
          <w:tab w:val="left" w:pos="1296"/>
          <w:tab w:val="left" w:pos="3888"/>
          <w:tab w:val="decimal" w:pos="6768"/>
          <w:tab w:val="left" w:pos="8064"/>
        </w:tabs>
        <w:overflowPunct w:val="0"/>
        <w:autoSpaceDE w:val="0"/>
        <w:autoSpaceDN w:val="0"/>
        <w:adjustRightInd w:val="0"/>
        <w:spacing w:after="160" w:line="200" w:lineRule="atLeast"/>
        <w:ind w:left="1440"/>
        <w:contextualSpacing/>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 </w:t>
      </w:r>
    </w:p>
    <w:p w14:paraId="5D40AB59" w14:textId="77777777" w:rsidR="00F3419B" w:rsidRPr="00AB4EE7" w:rsidRDefault="00F3419B" w:rsidP="00F3419B">
      <w:pPr>
        <w:tabs>
          <w:tab w:val="left" w:pos="1296"/>
          <w:tab w:val="left" w:pos="3888"/>
          <w:tab w:val="decimal" w:pos="6768"/>
          <w:tab w:val="left" w:pos="8064"/>
        </w:tabs>
        <w:overflowPunct w:val="0"/>
        <w:autoSpaceDE w:val="0"/>
        <w:autoSpaceDN w:val="0"/>
        <w:adjustRightInd w:val="0"/>
        <w:spacing w:line="200" w:lineRule="atLeast"/>
        <w:ind w:left="1440" w:hanging="720"/>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u w:val="single"/>
        </w:rPr>
        <w:t>Weekly Hours (By Schedule):</w:t>
      </w:r>
    </w:p>
    <w:p w14:paraId="14FA4D00"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Full Time – 30 hours per week for 40 school weeks</w:t>
      </w:r>
    </w:p>
    <w:p w14:paraId="6168C068"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Lucida Bright" w:hAnsi="Lucida Bright"/>
        </w:rPr>
      </w:pPr>
      <w:r w:rsidRPr="00AB4EE7">
        <w:rPr>
          <w:rFonts w:ascii="Lucida Bright" w:hAnsi="Lucida Bright"/>
          <w:sz w:val="20"/>
          <w:szCs w:val="14"/>
        </w:rPr>
        <w:t>Part Time – 24 hours per week for 50 school weeks</w:t>
      </w:r>
    </w:p>
    <w:bookmarkEnd w:id="181"/>
    <w:p w14:paraId="0AAA3398" w14:textId="77777777"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contextualSpacing/>
        <w:jc w:val="both"/>
        <w:textAlignment w:val="baseline"/>
        <w:rPr>
          <w:rFonts w:ascii="Lucida Bright" w:eastAsia="Times New Roman" w:hAnsi="Lucida Bright" w:cs="Times New Roman"/>
          <w:b/>
          <w:sz w:val="20"/>
          <w:szCs w:val="18"/>
          <w:u w:val="single"/>
        </w:rPr>
      </w:pPr>
    </w:p>
    <w:p w14:paraId="3E8A1194" w14:textId="77777777" w:rsidR="00F3419B" w:rsidRPr="00AB4EE7" w:rsidRDefault="00F3419B" w:rsidP="00F3419B">
      <w:pPr>
        <w:tabs>
          <w:tab w:val="left" w:pos="360"/>
          <w:tab w:val="left" w:pos="720"/>
          <w:tab w:val="left" w:pos="1800"/>
          <w:tab w:val="left" w:pos="5760"/>
          <w:tab w:val="decimal" w:leader="underscore" w:pos="6768"/>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CHARGES:</w:t>
      </w:r>
      <w:r w:rsidRPr="00AB4EE7">
        <w:rPr>
          <w:rFonts w:ascii="Lucida Bright" w:eastAsia="Times New Roman" w:hAnsi="Lucida Bright" w:cs="Times New Roman"/>
          <w:sz w:val="20"/>
          <w:szCs w:val="18"/>
        </w:rPr>
        <w:tab/>
        <w:t>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5A5D73"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100.00</w:t>
      </w:r>
    </w:p>
    <w:p w14:paraId="51D13FEB" w14:textId="797429C7"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Tuition:</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5A5D73"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1</w:t>
      </w:r>
      <w:r w:rsidR="00955012" w:rsidRPr="00AB4EE7">
        <w:rPr>
          <w:rFonts w:ascii="Lucida Bright" w:eastAsia="Times New Roman" w:hAnsi="Lucida Bright" w:cs="Times New Roman"/>
          <w:sz w:val="20"/>
          <w:szCs w:val="18"/>
          <w:u w:val="single"/>
        </w:rPr>
        <w:t>1</w:t>
      </w:r>
      <w:r w:rsidRPr="00AB4EE7">
        <w:rPr>
          <w:rFonts w:ascii="Lucida Bright" w:eastAsia="Times New Roman" w:hAnsi="Lucida Bright" w:cs="Times New Roman"/>
          <w:sz w:val="20"/>
          <w:szCs w:val="18"/>
          <w:u w:val="single"/>
        </w:rPr>
        <w:t>,</w:t>
      </w:r>
      <w:r w:rsidR="00955012" w:rsidRPr="00AB4EE7">
        <w:rPr>
          <w:rFonts w:ascii="Lucida Bright" w:eastAsia="Times New Roman" w:hAnsi="Lucida Bright" w:cs="Times New Roman"/>
          <w:sz w:val="20"/>
          <w:szCs w:val="18"/>
          <w:u w:val="single"/>
        </w:rPr>
        <w:t>412.00</w:t>
      </w:r>
    </w:p>
    <w:p w14:paraId="638DFC73" w14:textId="383FB65D"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 xml:space="preserve">Equipment </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1,506.88</w:t>
      </w:r>
    </w:p>
    <w:p w14:paraId="591ABF10" w14:textId="79F823E9"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Textbook bundle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595.65</w:t>
      </w:r>
    </w:p>
    <w:p w14:paraId="7220A93E" w14:textId="77777777"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Uniforms: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226.45</w:t>
      </w:r>
    </w:p>
    <w:p w14:paraId="6A09A6F5" w14:textId="201ABC8E"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Taxes: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955012" w:rsidRPr="00AB4EE7">
        <w:rPr>
          <w:rFonts w:ascii="Lucida Bright" w:eastAsia="Times New Roman" w:hAnsi="Lucida Bright" w:cs="Times New Roman"/>
          <w:sz w:val="20"/>
          <w:szCs w:val="18"/>
          <w:u w:val="single"/>
        </w:rPr>
        <w:t>209.61</w:t>
      </w:r>
    </w:p>
    <w:p w14:paraId="0F56F387" w14:textId="77777777" w:rsidR="00F3419B" w:rsidRPr="00AB4EE7" w:rsidRDefault="00F3419B" w:rsidP="00F3419B">
      <w:pPr>
        <w:tabs>
          <w:tab w:val="left" w:pos="720"/>
          <w:tab w:val="left" w:pos="1800"/>
          <w:tab w:val="left" w:pos="5760"/>
          <w:tab w:val="decimal" w:leader="underscore" w:pos="6750"/>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Lab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341.22</w:t>
      </w:r>
    </w:p>
    <w:p w14:paraId="15C93273" w14:textId="77777777" w:rsidR="00F3419B" w:rsidRPr="00AB4EE7" w:rsidRDefault="00F3419B" w:rsidP="00F3419B">
      <w:pPr>
        <w:tabs>
          <w:tab w:val="left" w:pos="720"/>
          <w:tab w:val="left" w:pos="1800"/>
          <w:tab w:val="left" w:pos="5760"/>
          <w:tab w:val="decimal" w:leader="underscore" w:pos="6750"/>
          <w:tab w:val="left" w:leader="underscore" w:pos="7020"/>
          <w:tab w:val="left" w:leader="underscore" w:pos="8640"/>
          <w:tab w:val="left" w:pos="8784"/>
        </w:tabs>
        <w:overflowPunct w:val="0"/>
        <w:autoSpaceDE w:val="0"/>
        <w:autoSpaceDN w:val="0"/>
        <w:adjustRightInd w:val="0"/>
        <w:spacing w:after="160"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Other:</w:t>
      </w:r>
      <w:r w:rsidRPr="00AB4EE7">
        <w:rPr>
          <w:rFonts w:ascii="Lucida Bright" w:eastAsia="Times New Roman" w:hAnsi="Lucida Bright" w:cs="Times New Roman"/>
          <w:sz w:val="20"/>
          <w:szCs w:val="18"/>
        </w:rPr>
        <w:tab/>
      </w:r>
    </w:p>
    <w:p w14:paraId="62A1264A" w14:textId="584CFA0B" w:rsidR="00F3419B" w:rsidRPr="00AB4EE7" w:rsidRDefault="00F3419B" w:rsidP="00F3419B">
      <w:pPr>
        <w:tabs>
          <w:tab w:val="left" w:pos="720"/>
          <w:tab w:val="left" w:pos="1800"/>
          <w:tab w:val="left" w:pos="5760"/>
          <w:tab w:val="decimal" w:leader="underscore" w:pos="6750"/>
          <w:tab w:val="left" w:leader="underscore" w:pos="7020"/>
          <w:tab w:val="left" w:leader="underscore" w:pos="8640"/>
          <w:tab w:val="left" w:pos="8784"/>
        </w:tabs>
        <w:overflowPunct w:val="0"/>
        <w:autoSpaceDE w:val="0"/>
        <w:autoSpaceDN w:val="0"/>
        <w:adjustRightInd w:val="0"/>
        <w:spacing w:after="160" w:line="200" w:lineRule="atLeast"/>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First Year Total:</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w:t>
      </w:r>
      <w:r w:rsidR="00B422FE" w:rsidRPr="00AB4EE7">
        <w:rPr>
          <w:rFonts w:ascii="Lucida Bright" w:eastAsia="Times New Roman" w:hAnsi="Lucida Bright" w:cs="Times New Roman"/>
          <w:sz w:val="20"/>
          <w:szCs w:val="18"/>
          <w:u w:val="single"/>
        </w:rPr>
        <w:t>4,</w:t>
      </w:r>
      <w:r w:rsidR="00955012" w:rsidRPr="00AB4EE7">
        <w:rPr>
          <w:rFonts w:ascii="Lucida Bright" w:eastAsia="Times New Roman" w:hAnsi="Lucida Bright" w:cs="Times New Roman"/>
          <w:sz w:val="20"/>
          <w:szCs w:val="18"/>
          <w:u w:val="single"/>
        </w:rPr>
        <w:t>391.81</w:t>
      </w:r>
    </w:p>
    <w:p w14:paraId="5B46CDC8" w14:textId="77777777" w:rsidR="00F3419B" w:rsidRPr="00AB4EE7" w:rsidRDefault="00F3419B" w:rsidP="00F3419B">
      <w:pPr>
        <w:tabs>
          <w:tab w:val="left" w:pos="720"/>
          <w:tab w:val="left" w:pos="1800"/>
          <w:tab w:val="left" w:pos="5760"/>
          <w:tab w:val="decimal" w:leader="underscore" w:pos="6750"/>
          <w:tab w:val="left" w:leader="underscore" w:pos="7020"/>
          <w:tab w:val="left" w:leader="underscore" w:pos="8640"/>
          <w:tab w:val="left" w:pos="8784"/>
        </w:tabs>
        <w:overflowPunct w:val="0"/>
        <w:autoSpaceDE w:val="0"/>
        <w:autoSpaceDN w:val="0"/>
        <w:adjustRightInd w:val="0"/>
        <w:spacing w:after="160"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b/>
          <w:sz w:val="20"/>
          <w:szCs w:val="18"/>
        </w:rPr>
        <w:t>* Equipment and textbook price subject to change.</w:t>
      </w:r>
    </w:p>
    <w:p w14:paraId="465156E2" w14:textId="043E4911"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Second Academic Year Tuition Charges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3,</w:t>
      </w:r>
      <w:r w:rsidR="00955012" w:rsidRPr="00AB4EE7">
        <w:rPr>
          <w:rFonts w:ascii="Lucida Bright" w:eastAsia="Times New Roman" w:hAnsi="Lucida Bright" w:cs="Times New Roman"/>
          <w:sz w:val="20"/>
          <w:szCs w:val="18"/>
          <w:u w:val="single"/>
        </w:rPr>
        <w:t>804.00</w:t>
      </w:r>
    </w:p>
    <w:p w14:paraId="397F0527" w14:textId="24A673C5"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TOTAL CHARGES:</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w:t>
      </w:r>
      <w:r w:rsidR="00B422FE" w:rsidRPr="00AB4EE7">
        <w:rPr>
          <w:rFonts w:ascii="Lucida Bright" w:eastAsia="Times New Roman" w:hAnsi="Lucida Bright" w:cs="Times New Roman"/>
          <w:sz w:val="20"/>
          <w:szCs w:val="18"/>
          <w:u w:val="single"/>
        </w:rPr>
        <w:t>8,19</w:t>
      </w:r>
      <w:r w:rsidR="008E5DE3" w:rsidRPr="00AB4EE7">
        <w:rPr>
          <w:rFonts w:ascii="Lucida Bright" w:eastAsia="Times New Roman" w:hAnsi="Lucida Bright" w:cs="Times New Roman"/>
          <w:sz w:val="20"/>
          <w:szCs w:val="18"/>
          <w:u w:val="single"/>
        </w:rPr>
        <w:t>5</w:t>
      </w:r>
      <w:r w:rsidRPr="00AB4EE7">
        <w:rPr>
          <w:rFonts w:ascii="Lucida Bright" w:eastAsia="Times New Roman" w:hAnsi="Lucida Bright" w:cs="Times New Roman"/>
          <w:sz w:val="20"/>
          <w:szCs w:val="18"/>
          <w:u w:val="single"/>
        </w:rPr>
        <w:t>.</w:t>
      </w:r>
      <w:r w:rsidR="008E5DE3" w:rsidRPr="00AB4EE7">
        <w:rPr>
          <w:rFonts w:ascii="Lucida Bright" w:eastAsia="Times New Roman" w:hAnsi="Lucida Bright" w:cs="Times New Roman"/>
          <w:sz w:val="20"/>
          <w:szCs w:val="18"/>
          <w:u w:val="single"/>
        </w:rPr>
        <w:t>81</w:t>
      </w:r>
    </w:p>
    <w:p w14:paraId="58F575F8" w14:textId="77777777"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LESS APPLICATION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100.00</w:t>
      </w:r>
    </w:p>
    <w:p w14:paraId="5BBB8BE6" w14:textId="3C5666B8" w:rsidR="00F3419B" w:rsidRPr="00AB4EE7" w:rsidRDefault="00F3419B" w:rsidP="00F3419B">
      <w:pPr>
        <w:tabs>
          <w:tab w:val="left" w:pos="360"/>
          <w:tab w:val="left" w:pos="720"/>
          <w:tab w:val="left" w:pos="1008"/>
          <w:tab w:val="left" w:pos="5760"/>
          <w:tab w:val="decimal" w:leader="underscore" w:pos="6750"/>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t>UNPAID BALANCE: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xml:space="preserve">$     </w:t>
      </w:r>
      <w:r w:rsidR="00B422FE" w:rsidRPr="00AB4EE7">
        <w:rPr>
          <w:rFonts w:ascii="Lucida Bright" w:eastAsia="Times New Roman" w:hAnsi="Lucida Bright" w:cs="Times New Roman"/>
          <w:sz w:val="20"/>
          <w:szCs w:val="18"/>
          <w:u w:val="single"/>
        </w:rPr>
        <w:t xml:space="preserve"> </w:t>
      </w:r>
      <w:r w:rsidRPr="00AB4EE7">
        <w:rPr>
          <w:rFonts w:ascii="Lucida Bright" w:eastAsia="Times New Roman" w:hAnsi="Lucida Bright" w:cs="Times New Roman"/>
          <w:sz w:val="20"/>
          <w:szCs w:val="18"/>
          <w:u w:val="single"/>
        </w:rPr>
        <w:t xml:space="preserve">    1</w:t>
      </w:r>
      <w:r w:rsidR="00B422FE" w:rsidRPr="00AB4EE7">
        <w:rPr>
          <w:rFonts w:ascii="Lucida Bright" w:eastAsia="Times New Roman" w:hAnsi="Lucida Bright" w:cs="Times New Roman"/>
          <w:sz w:val="20"/>
          <w:szCs w:val="18"/>
          <w:u w:val="single"/>
        </w:rPr>
        <w:t>8,09</w:t>
      </w:r>
      <w:r w:rsidR="008E5DE3" w:rsidRPr="00AB4EE7">
        <w:rPr>
          <w:rFonts w:ascii="Lucida Bright" w:eastAsia="Times New Roman" w:hAnsi="Lucida Bright" w:cs="Times New Roman"/>
          <w:sz w:val="20"/>
          <w:szCs w:val="18"/>
          <w:u w:val="single"/>
        </w:rPr>
        <w:t>5</w:t>
      </w:r>
      <w:r w:rsidR="00B422FE" w:rsidRPr="00AB4EE7">
        <w:rPr>
          <w:rFonts w:ascii="Lucida Bright" w:eastAsia="Times New Roman" w:hAnsi="Lucida Bright" w:cs="Times New Roman"/>
          <w:sz w:val="20"/>
          <w:szCs w:val="18"/>
          <w:u w:val="single"/>
        </w:rPr>
        <w:t>.</w:t>
      </w:r>
      <w:r w:rsidR="008E5DE3" w:rsidRPr="00AB4EE7">
        <w:rPr>
          <w:rFonts w:ascii="Lucida Bright" w:eastAsia="Times New Roman" w:hAnsi="Lucida Bright" w:cs="Times New Roman"/>
          <w:sz w:val="20"/>
          <w:szCs w:val="18"/>
          <w:u w:val="single"/>
        </w:rPr>
        <w:t>81</w:t>
      </w:r>
    </w:p>
    <w:p w14:paraId="44F2EA78" w14:textId="77777777" w:rsidR="00F3419B" w:rsidRPr="00AB4EE7" w:rsidRDefault="00F3419B" w:rsidP="00F3419B">
      <w:pPr>
        <w:tabs>
          <w:tab w:val="left" w:pos="7200"/>
          <w:tab w:val="decimal" w:leader="underscore" w:pos="8352"/>
          <w:tab w:val="decimal" w:leader="underscore" w:pos="9072"/>
        </w:tabs>
        <w:spacing w:line="200" w:lineRule="atLeast"/>
        <w:ind w:left="1350" w:right="4680"/>
        <w:jc w:val="both"/>
        <w:rPr>
          <w:rFonts w:ascii="Lucida Bright" w:hAnsi="Lucida Bright"/>
          <w:sz w:val="20"/>
          <w:szCs w:val="20"/>
        </w:rPr>
      </w:pPr>
      <w:r w:rsidRPr="00AB4EE7">
        <w:rPr>
          <w:rFonts w:ascii="Lucida Bright" w:hAnsi="Lucida Bright"/>
          <w:sz w:val="20"/>
          <w:szCs w:val="20"/>
        </w:rPr>
        <w:t>Administrative fee of $150.00 when student withdraws or is terminated within the enrollment period for which they have been charged.</w:t>
      </w:r>
    </w:p>
    <w:p w14:paraId="3619D75C" w14:textId="77777777" w:rsidR="00F3419B" w:rsidRPr="00AB4EE7" w:rsidRDefault="00F3419B" w:rsidP="00F3419B">
      <w:pPr>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 xml:space="preserve">                State Exam Fee (Written Exam) @ Student expense.    </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u w:val="single"/>
        </w:rPr>
        <w:t>$              270.00</w:t>
      </w:r>
    </w:p>
    <w:p w14:paraId="1867AF21" w14:textId="77777777" w:rsidR="00F3419B" w:rsidRPr="00AB4EE7" w:rsidRDefault="00F3419B" w:rsidP="00F3419B">
      <w:pPr>
        <w:tabs>
          <w:tab w:val="left" w:pos="360"/>
          <w:tab w:val="left" w:pos="450"/>
          <w:tab w:val="left" w:pos="5760"/>
          <w:tab w:val="decimal" w:leader="underscore" w:pos="8352"/>
          <w:tab w:val="decimal" w:leader="underscore" w:pos="9072"/>
        </w:tabs>
        <w:overflowPunct w:val="0"/>
        <w:autoSpaceDE w:val="0"/>
        <w:autoSpaceDN w:val="0"/>
        <w:adjustRightInd w:val="0"/>
        <w:spacing w:line="200" w:lineRule="atLeast"/>
        <w:ind w:left="1008" w:hanging="1008"/>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 xml:space="preserve">         </w:t>
      </w:r>
      <w:r w:rsidR="007166E7"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 xml:space="preserve">State Exam Fee (Practical Exam) @ Student expense  </w:t>
      </w:r>
      <w:r w:rsidR="007166E7" w:rsidRPr="00AB4EE7">
        <w:rPr>
          <w:rFonts w:ascii="Lucida Bright" w:eastAsia="Times New Roman" w:hAnsi="Lucida Bright" w:cs="Times New Roman"/>
          <w:sz w:val="20"/>
          <w:szCs w:val="18"/>
        </w:rPr>
        <w:t xml:space="preserve">       </w:t>
      </w:r>
      <w:r w:rsidRPr="00AB4EE7">
        <w:rPr>
          <w:rFonts w:ascii="Lucida Bright" w:eastAsia="Times New Roman" w:hAnsi="Lucida Bright" w:cs="Times New Roman"/>
          <w:sz w:val="20"/>
          <w:szCs w:val="18"/>
          <w:u w:val="single"/>
        </w:rPr>
        <w:t>$              228.00</w:t>
      </w:r>
    </w:p>
    <w:p w14:paraId="5CB63C22" w14:textId="77777777" w:rsidR="00F3419B" w:rsidRPr="00AB4EE7" w:rsidRDefault="00F3419B" w:rsidP="00F3419B">
      <w:pPr>
        <w:tabs>
          <w:tab w:val="left" w:pos="5760"/>
          <w:tab w:val="decimal" w:leader="underscore" w:pos="8352"/>
          <w:tab w:val="decimal" w:leader="underscore" w:pos="9072"/>
        </w:tabs>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u w:val="single"/>
        </w:rPr>
      </w:pPr>
      <w:r w:rsidRPr="00AB4EE7">
        <w:rPr>
          <w:rFonts w:ascii="Lucida Bright" w:eastAsia="Times New Roman" w:hAnsi="Lucida Bright" w:cs="Times New Roman"/>
          <w:sz w:val="20"/>
          <w:szCs w:val="18"/>
        </w:rPr>
        <w:t xml:space="preserve">                Glen Dow Academy Final Exam Retake Fee</w:t>
      </w:r>
      <w:r w:rsidRPr="00AB4EE7">
        <w:rPr>
          <w:rFonts w:ascii="Lucida Bright" w:eastAsia="Times New Roman" w:hAnsi="Lucida Bright" w:cs="Times New Roman"/>
          <w:sz w:val="20"/>
          <w:szCs w:val="18"/>
        </w:rPr>
        <w:tab/>
      </w:r>
      <w:r w:rsidR="007166E7" w:rsidRPr="00AB4EE7">
        <w:rPr>
          <w:rFonts w:ascii="Lucida Bright" w:eastAsia="Times New Roman" w:hAnsi="Lucida Bright" w:cs="Times New Roman"/>
          <w:sz w:val="20"/>
          <w:szCs w:val="18"/>
        </w:rPr>
        <w:t xml:space="preserve">            </w:t>
      </w:r>
      <w:r w:rsidRPr="00AB4EE7">
        <w:rPr>
          <w:rFonts w:ascii="Lucida Bright" w:eastAsia="Times New Roman" w:hAnsi="Lucida Bright" w:cs="Times New Roman"/>
          <w:sz w:val="20"/>
          <w:szCs w:val="18"/>
          <w:u w:val="single"/>
        </w:rPr>
        <w:t>$                35.00</w:t>
      </w:r>
    </w:p>
    <w:p w14:paraId="562DD890" w14:textId="77777777" w:rsidR="00F3419B" w:rsidRPr="00AB4EE7" w:rsidRDefault="00F3419B" w:rsidP="00F3419B">
      <w:pPr>
        <w:overflowPunct w:val="0"/>
        <w:autoSpaceDE w:val="0"/>
        <w:autoSpaceDN w:val="0"/>
        <w:adjustRightInd w:val="0"/>
        <w:spacing w:line="200" w:lineRule="atLeast"/>
        <w:jc w:val="both"/>
        <w:textAlignment w:val="baseline"/>
        <w:rPr>
          <w:rFonts w:ascii="Lucida Bright" w:eastAsia="Times New Roman" w:hAnsi="Lucida Bright" w:cs="Times New Roman"/>
          <w:sz w:val="20"/>
          <w:szCs w:val="18"/>
        </w:rPr>
      </w:pPr>
      <w:r w:rsidRPr="00AB4EE7">
        <w:rPr>
          <w:rFonts w:ascii="Lucida Bright" w:eastAsia="Times New Roman" w:hAnsi="Lucida Bright" w:cs="Times New Roman"/>
          <w:sz w:val="20"/>
          <w:szCs w:val="18"/>
        </w:rPr>
        <w:t xml:space="preserve">                State License Fee</w:t>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Pr="00AB4EE7">
        <w:rPr>
          <w:rFonts w:ascii="Lucida Bright" w:eastAsia="Times New Roman" w:hAnsi="Lucida Bright" w:cs="Times New Roman"/>
          <w:sz w:val="20"/>
          <w:szCs w:val="18"/>
        </w:rPr>
        <w:tab/>
      </w:r>
      <w:r w:rsidR="007166E7" w:rsidRPr="00AB4EE7">
        <w:rPr>
          <w:rFonts w:ascii="Lucida Bright" w:eastAsia="Times New Roman" w:hAnsi="Lucida Bright" w:cs="Times New Roman"/>
          <w:sz w:val="20"/>
          <w:szCs w:val="18"/>
        </w:rPr>
        <w:t xml:space="preserve">            </w:t>
      </w:r>
      <w:r w:rsidRPr="00AB4EE7">
        <w:rPr>
          <w:rFonts w:ascii="Lucida Bright" w:eastAsia="Times New Roman" w:hAnsi="Lucida Bright" w:cs="Times New Roman"/>
          <w:sz w:val="20"/>
          <w:szCs w:val="18"/>
          <w:u w:val="single"/>
        </w:rPr>
        <w:t>$                30.00</w:t>
      </w:r>
    </w:p>
    <w:p w14:paraId="4189A7DC" w14:textId="77777777" w:rsidR="00F3419B" w:rsidRPr="00BE2F01" w:rsidRDefault="00F3419B" w:rsidP="00F3419B">
      <w:pPr>
        <w:tabs>
          <w:tab w:val="left" w:pos="360"/>
          <w:tab w:val="left" w:pos="450"/>
          <w:tab w:val="left" w:pos="720"/>
          <w:tab w:val="left" w:pos="5760"/>
          <w:tab w:val="left" w:pos="6570"/>
          <w:tab w:val="decimal" w:leader="underscore" w:pos="8352"/>
          <w:tab w:val="decimal" w:leader="underscore" w:pos="9072"/>
        </w:tabs>
        <w:spacing w:line="200" w:lineRule="atLeast"/>
        <w:jc w:val="both"/>
        <w:rPr>
          <w:rFonts w:ascii="Lucida Bright" w:hAnsi="Lucida Bright"/>
          <w:sz w:val="16"/>
          <w:szCs w:val="16"/>
          <w:u w:val="single"/>
        </w:rPr>
      </w:pPr>
    </w:p>
    <w:p w14:paraId="58F981EE" w14:textId="77777777" w:rsidR="00F3419B" w:rsidRPr="00AB4EE7" w:rsidRDefault="00F3419B" w:rsidP="00F3419B">
      <w:pPr>
        <w:rPr>
          <w:rFonts w:ascii="Lucida Bright" w:hAnsi="Lucida Bright" w:cstheme="minorHAnsi"/>
          <w:sz w:val="18"/>
          <w:szCs w:val="14"/>
        </w:rPr>
      </w:pPr>
      <w:bookmarkStart w:id="182" w:name="_Hlk27472732"/>
      <w:r w:rsidRPr="00AB4EE7">
        <w:rPr>
          <w:rFonts w:ascii="Lucida Bright" w:hAnsi="Lucida Bright" w:cstheme="minorHAnsi"/>
          <w:sz w:val="18"/>
          <w:szCs w:val="14"/>
        </w:rPr>
        <w:t xml:space="preserve">To ensure space in the class of his/her choice, a $100.00 application fee is payable in advance to reserve said space.  </w:t>
      </w:r>
      <w:r w:rsidR="00275CA7" w:rsidRPr="00AB4EE7">
        <w:rPr>
          <w:rFonts w:ascii="Lucida Bright" w:hAnsi="Lucida Bright" w:cstheme="minorHAnsi"/>
          <w:sz w:val="18"/>
          <w:szCs w:val="14"/>
        </w:rPr>
        <w:t xml:space="preserve">The $100.00 application fee is non-refundable </w:t>
      </w:r>
      <w:r w:rsidR="00275CA7" w:rsidRPr="00AB4EE7">
        <w:rPr>
          <w:rFonts w:ascii="Lucida Bright" w:hAnsi="Lucida Bright" w:cstheme="minorHAnsi"/>
          <w:sz w:val="18"/>
          <w:szCs w:val="14"/>
          <w:u w:val="single"/>
        </w:rPr>
        <w:t>unless</w:t>
      </w:r>
      <w:r w:rsidR="00275CA7" w:rsidRPr="00AB4EE7">
        <w:rPr>
          <w:rFonts w:ascii="Lucida Bright" w:hAnsi="Lucida Bright" w:cstheme="minorHAnsi"/>
          <w:sz w:val="18"/>
          <w:szCs w:val="14"/>
        </w:rPr>
        <w:t xml:space="preserve"> the application is denied by Glen Dow Academy, or the course which the student applied for ceases to be offered prior to instruction beginning.</w:t>
      </w:r>
    </w:p>
    <w:bookmarkEnd w:id="182"/>
    <w:p w14:paraId="76FA6D96" w14:textId="77777777" w:rsidR="00F3419B" w:rsidRPr="00AB4EE7" w:rsidRDefault="00F3419B" w:rsidP="00F3419B">
      <w:pPr>
        <w:jc w:val="both"/>
        <w:rPr>
          <w:rFonts w:ascii="Lucida Bright" w:hAnsi="Lucida Bright" w:cstheme="minorHAnsi"/>
          <w:sz w:val="18"/>
          <w:szCs w:val="14"/>
        </w:rPr>
      </w:pPr>
    </w:p>
    <w:p w14:paraId="78AA3FF6" w14:textId="77777777" w:rsidR="00EA669E" w:rsidRPr="00AB4EE7" w:rsidRDefault="00F3419B" w:rsidP="00F3419B">
      <w:pPr>
        <w:jc w:val="both"/>
        <w:rPr>
          <w:rFonts w:ascii="Lucida Bright" w:hAnsi="Lucida Bright" w:cstheme="minorHAnsi"/>
          <w:sz w:val="18"/>
          <w:szCs w:val="14"/>
        </w:rPr>
      </w:pPr>
      <w:bookmarkStart w:id="183" w:name="_Hlk27473113"/>
      <w:r w:rsidRPr="00AB4EE7">
        <w:rPr>
          <w:rFonts w:ascii="Lucida Bright" w:hAnsi="Lucida Bright" w:cstheme="minorHAnsi"/>
          <w:sz w:val="18"/>
          <w:szCs w:val="14"/>
        </w:rPr>
        <w:t xml:space="preserve">The balance of equipment costs, uniforms, sales tax, lab fee and tuition must be paid when the student enters the first day.  This is considered to be the initial cost of the course.  If the student wishes to use Glen Dow Academy’s payment plan, a minimum down payment of </w:t>
      </w:r>
      <w:r w:rsidRPr="00AB4EE7">
        <w:rPr>
          <w:rFonts w:ascii="Lucida Bright" w:hAnsi="Lucida Bright" w:cstheme="minorHAnsi"/>
          <w:b/>
          <w:sz w:val="18"/>
          <w:szCs w:val="14"/>
          <w:u w:val="single"/>
        </w:rPr>
        <w:t>$</w:t>
      </w:r>
      <w:r w:rsidR="00955012" w:rsidRPr="00AB4EE7">
        <w:rPr>
          <w:rFonts w:ascii="Lucida Bright" w:hAnsi="Lucida Bright" w:cstheme="minorHAnsi"/>
          <w:b/>
          <w:sz w:val="18"/>
          <w:szCs w:val="14"/>
          <w:u w:val="single"/>
        </w:rPr>
        <w:t>2,879</w:t>
      </w:r>
      <w:r w:rsidR="00EA669E" w:rsidRPr="00AB4EE7">
        <w:rPr>
          <w:rFonts w:ascii="Lucida Bright" w:hAnsi="Lucida Bright" w:cstheme="minorHAnsi"/>
          <w:b/>
          <w:sz w:val="18"/>
          <w:szCs w:val="14"/>
          <w:u w:val="single"/>
        </w:rPr>
        <w:t>.81</w:t>
      </w:r>
      <w:r w:rsidRPr="00AB4EE7">
        <w:rPr>
          <w:rFonts w:ascii="Lucida Bright" w:hAnsi="Lucida Bright" w:cstheme="minorHAnsi"/>
          <w:b/>
          <w:sz w:val="18"/>
          <w:szCs w:val="14"/>
        </w:rPr>
        <w:t xml:space="preserve"> </w:t>
      </w:r>
      <w:r w:rsidRPr="00AB4EE7">
        <w:rPr>
          <w:rFonts w:ascii="Lucida Bright" w:hAnsi="Lucida Bright" w:cstheme="minorHAnsi"/>
          <w:sz w:val="18"/>
          <w:szCs w:val="14"/>
        </w:rPr>
        <w:t xml:space="preserve">is required at the time the student enrolls.  </w:t>
      </w:r>
      <w:bookmarkStart w:id="184" w:name="_Hlk27472608"/>
      <w:r w:rsidR="004C75C5" w:rsidRPr="00AB4EE7">
        <w:rPr>
          <w:rFonts w:ascii="Lucida Bright" w:hAnsi="Lucida Bright" w:cstheme="minorHAnsi"/>
          <w:sz w:val="18"/>
          <w:szCs w:val="14"/>
        </w:rPr>
        <w:t>For full-time enrollments, t</w:t>
      </w:r>
      <w:r w:rsidRPr="00AB4EE7">
        <w:rPr>
          <w:rFonts w:ascii="Lucida Bright" w:hAnsi="Lucida Bright" w:cstheme="minorHAnsi"/>
          <w:sz w:val="18"/>
          <w:szCs w:val="14"/>
        </w:rPr>
        <w:t>he balance is paid over a period of eight (8) months</w:t>
      </w:r>
      <w:r w:rsidR="004C75C5" w:rsidRPr="00AB4EE7">
        <w:rPr>
          <w:rFonts w:ascii="Lucida Bright" w:hAnsi="Lucida Bright" w:cstheme="minorHAnsi"/>
          <w:sz w:val="18"/>
          <w:szCs w:val="14"/>
        </w:rPr>
        <w:t xml:space="preserve"> at</w:t>
      </w:r>
      <w:r w:rsidRPr="00AB4EE7">
        <w:rPr>
          <w:rFonts w:ascii="Lucida Bright" w:hAnsi="Lucida Bright" w:cstheme="minorHAnsi"/>
          <w:sz w:val="18"/>
          <w:szCs w:val="14"/>
        </w:rPr>
        <w:t xml:space="preserve"> </w:t>
      </w:r>
      <w:r w:rsidRPr="00AB4EE7">
        <w:rPr>
          <w:rFonts w:ascii="Lucida Bright" w:hAnsi="Lucida Bright" w:cstheme="minorHAnsi"/>
          <w:b/>
          <w:sz w:val="18"/>
          <w:szCs w:val="14"/>
          <w:u w:val="single"/>
        </w:rPr>
        <w:t>$</w:t>
      </w:r>
      <w:r w:rsidR="00EA669E" w:rsidRPr="00AB4EE7">
        <w:rPr>
          <w:rFonts w:ascii="Lucida Bright" w:hAnsi="Lucida Bright" w:cstheme="minorHAnsi"/>
          <w:b/>
          <w:sz w:val="18"/>
          <w:szCs w:val="14"/>
          <w:u w:val="single"/>
        </w:rPr>
        <w:t>1,902.00</w:t>
      </w:r>
      <w:r w:rsidR="00EA669E" w:rsidRPr="00AB4EE7">
        <w:rPr>
          <w:rFonts w:ascii="Lucida Bright" w:hAnsi="Lucida Bright" w:cstheme="minorHAnsi"/>
          <w:b/>
          <w:sz w:val="18"/>
          <w:szCs w:val="14"/>
        </w:rPr>
        <w:t xml:space="preserve"> </w:t>
      </w:r>
      <w:r w:rsidRPr="00AB4EE7">
        <w:rPr>
          <w:rFonts w:ascii="Lucida Bright" w:hAnsi="Lucida Bright" w:cstheme="minorHAnsi"/>
          <w:sz w:val="18"/>
          <w:szCs w:val="14"/>
        </w:rPr>
        <w:t xml:space="preserve">per month. </w:t>
      </w:r>
      <w:bookmarkEnd w:id="184"/>
    </w:p>
    <w:bookmarkEnd w:id="183"/>
    <w:p w14:paraId="58CFA18C" w14:textId="77777777" w:rsidR="00F3419B" w:rsidRPr="00AB4EE7" w:rsidRDefault="00F3419B" w:rsidP="00F3419B">
      <w:pPr>
        <w:jc w:val="both"/>
        <w:rPr>
          <w:rFonts w:ascii="Lucida Bright" w:hAnsi="Lucida Bright" w:cstheme="minorHAnsi"/>
          <w:sz w:val="18"/>
          <w:szCs w:val="14"/>
        </w:rPr>
      </w:pPr>
    </w:p>
    <w:p w14:paraId="30756B1A" w14:textId="77777777" w:rsidR="00F3419B" w:rsidRPr="00AB4EE7" w:rsidRDefault="00F3419B" w:rsidP="00F3419B">
      <w:pPr>
        <w:tabs>
          <w:tab w:val="left" w:pos="6060"/>
        </w:tabs>
        <w:rPr>
          <w:rFonts w:ascii="Lucida Bright" w:hAnsi="Lucida Bright"/>
          <w:sz w:val="18"/>
          <w:szCs w:val="18"/>
        </w:rPr>
      </w:pPr>
      <w:r w:rsidRPr="00AB4EE7">
        <w:rPr>
          <w:rFonts w:ascii="Lucida Bright" w:hAnsi="Lucida Bright"/>
          <w:sz w:val="18"/>
          <w:szCs w:val="18"/>
        </w:rPr>
        <w:t>All fees (equipment, books, taxes, etc.) are mandatory for all students.</w:t>
      </w:r>
    </w:p>
    <w:p w14:paraId="239A943F" w14:textId="77777777" w:rsidR="00F3419B" w:rsidRPr="00AB4EE7" w:rsidRDefault="00F3419B" w:rsidP="00F3419B">
      <w:pPr>
        <w:jc w:val="both"/>
        <w:rPr>
          <w:rFonts w:ascii="Lucida Bright" w:hAnsi="Lucida Bright" w:cstheme="minorHAnsi"/>
          <w:sz w:val="18"/>
          <w:szCs w:val="14"/>
        </w:rPr>
      </w:pPr>
    </w:p>
    <w:p w14:paraId="7C35F985" w14:textId="77777777" w:rsidR="00F3419B" w:rsidRPr="00AB4EE7" w:rsidRDefault="00F3419B" w:rsidP="00F3419B">
      <w:pPr>
        <w:jc w:val="both"/>
        <w:rPr>
          <w:rFonts w:ascii="Lucida Bright" w:hAnsi="Lucida Bright" w:cstheme="minorHAnsi"/>
          <w:sz w:val="18"/>
          <w:szCs w:val="14"/>
        </w:rPr>
      </w:pPr>
      <w:r w:rsidRPr="00AB4EE7">
        <w:rPr>
          <w:rFonts w:ascii="Lucida Bright" w:hAnsi="Lucida Bright" w:cstheme="minorHAnsi"/>
          <w:sz w:val="18"/>
          <w:szCs w:val="14"/>
        </w:rPr>
        <w:t xml:space="preserve">Students on Title IV funds are also required to complete total course payment by 1200 hours of schooling.  </w:t>
      </w:r>
      <w:r w:rsidRPr="00AB4EE7">
        <w:rPr>
          <w:rFonts w:ascii="Lucida Bright" w:hAnsi="Lucida Bright" w:cstheme="minorHAnsi"/>
          <w:sz w:val="18"/>
          <w:szCs w:val="14"/>
          <w:u w:val="single"/>
        </w:rPr>
        <w:t>Prior written approval of financial aid may allow down payment to be waived temporarily.</w:t>
      </w:r>
    </w:p>
    <w:p w14:paraId="3DB24BD8" w14:textId="77777777" w:rsidR="00F3419B" w:rsidRPr="00AB4EE7" w:rsidRDefault="00F3419B" w:rsidP="00F3419B">
      <w:pPr>
        <w:jc w:val="both"/>
        <w:rPr>
          <w:rFonts w:ascii="Lucida Bright" w:hAnsi="Lucida Bright" w:cstheme="minorHAnsi"/>
          <w:sz w:val="18"/>
          <w:szCs w:val="14"/>
        </w:rPr>
      </w:pPr>
    </w:p>
    <w:p w14:paraId="7C145FED" w14:textId="77777777" w:rsidR="00F3419B" w:rsidRPr="00AB4EE7" w:rsidRDefault="00F3419B" w:rsidP="00F3419B">
      <w:pPr>
        <w:jc w:val="both"/>
        <w:rPr>
          <w:rFonts w:ascii="Lucida Bright" w:hAnsi="Lucida Bright" w:cstheme="minorHAnsi"/>
          <w:b/>
          <w:sz w:val="14"/>
          <w:szCs w:val="14"/>
          <w:u w:val="single"/>
        </w:rPr>
      </w:pPr>
      <w:r w:rsidRPr="00AB4EE7">
        <w:rPr>
          <w:rFonts w:ascii="Lucida Bright" w:hAnsi="Lucida Bright" w:cstheme="minorHAnsi"/>
          <w:sz w:val="18"/>
          <w:szCs w:val="14"/>
        </w:rPr>
        <w:t>An administrative fee of $150 may be charged to the students exiting the course prior to completion.</w:t>
      </w:r>
    </w:p>
    <w:p w14:paraId="34B10BB9" w14:textId="77777777" w:rsidR="00F3419B" w:rsidRPr="00AB4EE7" w:rsidRDefault="00F3419B" w:rsidP="00F3419B">
      <w:pPr>
        <w:rPr>
          <w:rFonts w:ascii="Lucida Bright" w:hAnsi="Lucida Bright" w:cstheme="minorHAnsi"/>
          <w:b/>
          <w:sz w:val="14"/>
          <w:szCs w:val="14"/>
          <w:u w:val="single"/>
        </w:rPr>
      </w:pPr>
    </w:p>
    <w:p w14:paraId="2BCA80E2" w14:textId="77777777" w:rsidR="00F3419B" w:rsidRDefault="00F3419B" w:rsidP="00F3419B">
      <w:pPr>
        <w:tabs>
          <w:tab w:val="left" w:pos="0"/>
        </w:tabs>
        <w:rPr>
          <w:rFonts w:ascii="Lucida Bright" w:hAnsi="Lucida Bright" w:cstheme="minorHAnsi"/>
          <w:sz w:val="18"/>
          <w:szCs w:val="14"/>
        </w:rPr>
      </w:pPr>
      <w:r w:rsidRPr="00AB4EE7">
        <w:rPr>
          <w:rFonts w:ascii="Lucida Bright" w:hAnsi="Lucida Bright" w:cstheme="minorHAnsi"/>
          <w:sz w:val="18"/>
          <w:szCs w:val="14"/>
        </w:rPr>
        <w:t>Extra-instructional charges for this course: $</w:t>
      </w:r>
      <w:r w:rsidR="00CB5915" w:rsidRPr="00AB4EE7">
        <w:rPr>
          <w:rFonts w:ascii="Lucida Bright" w:hAnsi="Lucida Bright" w:cstheme="minorHAnsi"/>
          <w:sz w:val="18"/>
          <w:szCs w:val="14"/>
        </w:rPr>
        <w:t>12.</w:t>
      </w:r>
      <w:r w:rsidR="00EA669E" w:rsidRPr="00AB4EE7">
        <w:rPr>
          <w:rFonts w:ascii="Lucida Bright" w:hAnsi="Lucida Bright" w:cstheme="minorHAnsi"/>
          <w:sz w:val="18"/>
          <w:szCs w:val="14"/>
        </w:rPr>
        <w:t>68</w:t>
      </w:r>
      <w:r w:rsidR="00CB5915" w:rsidRPr="00AB4EE7">
        <w:rPr>
          <w:rFonts w:ascii="Lucida Bright" w:hAnsi="Lucida Bright" w:cstheme="minorHAnsi"/>
          <w:sz w:val="18"/>
          <w:szCs w:val="14"/>
        </w:rPr>
        <w:t xml:space="preserve"> </w:t>
      </w:r>
      <w:r w:rsidRPr="00AB4EE7">
        <w:rPr>
          <w:rFonts w:ascii="Lucida Bright" w:hAnsi="Lucida Bright" w:cstheme="minorHAnsi"/>
          <w:sz w:val="18"/>
          <w:szCs w:val="14"/>
        </w:rPr>
        <w:t>per hour ($</w:t>
      </w:r>
      <w:r w:rsidR="00EA669E" w:rsidRPr="00AB4EE7">
        <w:rPr>
          <w:rFonts w:ascii="Lucida Bright" w:hAnsi="Lucida Bright" w:cstheme="minorHAnsi"/>
          <w:sz w:val="18"/>
          <w:szCs w:val="14"/>
        </w:rPr>
        <w:t>76.08</w:t>
      </w:r>
      <w:r w:rsidRPr="00AB4EE7">
        <w:rPr>
          <w:rFonts w:ascii="Lucida Bright" w:hAnsi="Lucida Bright" w:cstheme="minorHAnsi"/>
          <w:sz w:val="18"/>
          <w:szCs w:val="14"/>
        </w:rPr>
        <w:t xml:space="preserve"> per day). Absentee time will be charged at regular tuition rates.</w:t>
      </w:r>
    </w:p>
    <w:p w14:paraId="4C1432C2" w14:textId="77777777" w:rsidR="00BE2F01" w:rsidRDefault="00BE2F01" w:rsidP="00F3419B">
      <w:pPr>
        <w:tabs>
          <w:tab w:val="left" w:pos="0"/>
        </w:tabs>
        <w:rPr>
          <w:rFonts w:ascii="Lucida Bright" w:hAnsi="Lucida Bright" w:cstheme="minorHAnsi"/>
          <w:sz w:val="18"/>
          <w:szCs w:val="14"/>
        </w:rPr>
      </w:pPr>
    </w:p>
    <w:p w14:paraId="3DEC1950" w14:textId="77777777" w:rsidR="00BE2F01" w:rsidRPr="00AB4EE7" w:rsidRDefault="00BE2F01" w:rsidP="00BE2F01">
      <w:pPr>
        <w:jc w:val="both"/>
        <w:rPr>
          <w:rFonts w:ascii="Lucida Bright" w:hAnsi="Lucida Bright" w:cstheme="minorHAnsi"/>
          <w:sz w:val="16"/>
          <w:szCs w:val="12"/>
        </w:rPr>
      </w:pPr>
      <w:r>
        <w:rPr>
          <w:rFonts w:ascii="Lucida Bright" w:hAnsi="Lucida Bright" w:cstheme="minorHAnsi"/>
          <w:sz w:val="16"/>
          <w:szCs w:val="12"/>
        </w:rPr>
        <w:t xml:space="preserve">The following payment methods are accepted for all accounts: Cash, check, money order, Title IV financial aid, loans, and scholarships. In the event that student/purchaser should fail to make any of the payments provided for herein, by the due date thereof, the entire then remaining unpaid declining principal balance shall commence to accrue interest at the rate of 1% per month on the declining unpaid principal balance, or minimum money amount of $5.00 per month shall be charged, whichever is greater. </w:t>
      </w:r>
    </w:p>
    <w:p w14:paraId="071B7F2B" w14:textId="12BF3300" w:rsidR="00BE2F01" w:rsidRPr="00AB4EE7" w:rsidRDefault="00BE2F01" w:rsidP="00F3419B">
      <w:pPr>
        <w:tabs>
          <w:tab w:val="left" w:pos="0"/>
        </w:tabs>
        <w:rPr>
          <w:rFonts w:asciiTheme="majorHAnsi" w:hAnsiTheme="majorHAnsi" w:cstheme="minorHAnsi"/>
          <w:sz w:val="18"/>
          <w:szCs w:val="14"/>
        </w:rPr>
        <w:sectPr w:rsidR="00BE2F01" w:rsidRPr="00AB4EE7" w:rsidSect="00B83CB6">
          <w:pgSz w:w="12240" w:h="15840" w:code="1"/>
          <w:pgMar w:top="990" w:right="1080" w:bottom="1440" w:left="1080" w:header="720" w:footer="720" w:gutter="0"/>
          <w:cols w:space="720"/>
          <w:docGrid w:linePitch="360"/>
        </w:sectPr>
      </w:pPr>
    </w:p>
    <w:p w14:paraId="44EA489F" w14:textId="77777777" w:rsidR="00E723F7" w:rsidRPr="00AB4EE7" w:rsidRDefault="00E723F7" w:rsidP="00E723F7">
      <w:pPr>
        <w:rPr>
          <w:rFonts w:ascii="Lucida Bright" w:hAnsi="Lucida Bright" w:cstheme="minorHAnsi"/>
          <w:b/>
          <w:sz w:val="44"/>
          <w:szCs w:val="36"/>
          <w:u w:val="single"/>
        </w:rPr>
      </w:pPr>
      <w:r w:rsidRPr="00AB4EE7">
        <w:rPr>
          <w:rFonts w:ascii="Lucida Bright" w:hAnsi="Lucida Bright" w:cstheme="minorHAnsi"/>
          <w:b/>
          <w:sz w:val="44"/>
          <w:szCs w:val="36"/>
          <w:u w:val="single"/>
        </w:rPr>
        <w:lastRenderedPageBreak/>
        <w:t>INSTRUCTOR COURSE</w:t>
      </w:r>
    </w:p>
    <w:p w14:paraId="6AF0D7D9" w14:textId="77777777" w:rsidR="00E723F7" w:rsidRPr="00AB4EE7" w:rsidRDefault="00E723F7" w:rsidP="00E723F7">
      <w:pPr>
        <w:rPr>
          <w:rFonts w:ascii="Lucida Bright" w:hAnsi="Lucida Bright" w:cstheme="minorHAnsi"/>
          <w:b/>
          <w:sz w:val="18"/>
          <w:szCs w:val="18"/>
          <w:u w:val="single"/>
        </w:rPr>
      </w:pPr>
      <w:r w:rsidRPr="00AB4EE7">
        <w:rPr>
          <w:rFonts w:ascii="Lucida Bright" w:hAnsi="Lucida Bright" w:cstheme="minorHAnsi"/>
          <w:b/>
          <w:szCs w:val="18"/>
        </w:rPr>
        <w:t>DESCRIPTION AND OBJECTIVES</w:t>
      </w:r>
    </w:p>
    <w:p w14:paraId="349582BD" w14:textId="77777777" w:rsidR="00457CF2" w:rsidRPr="00AB4EE7" w:rsidRDefault="00457CF2" w:rsidP="00457CF2">
      <w:pPr>
        <w:ind w:left="4410"/>
        <w:rPr>
          <w:rFonts w:asciiTheme="majorHAnsi" w:hAnsiTheme="majorHAnsi" w:cstheme="minorHAnsi"/>
          <w:b/>
          <w:sz w:val="18"/>
          <w:szCs w:val="18"/>
          <w:u w:val="single"/>
        </w:rPr>
      </w:pPr>
    </w:p>
    <w:p w14:paraId="27365652" w14:textId="77777777" w:rsidR="00533921" w:rsidRPr="00AB4EE7" w:rsidRDefault="00533921" w:rsidP="00533921">
      <w:pPr>
        <w:jc w:val="both"/>
        <w:rPr>
          <w:rFonts w:ascii="Lucida Bright" w:hAnsi="Lucida Bright" w:cstheme="minorHAnsi"/>
          <w:szCs w:val="20"/>
        </w:rPr>
      </w:pPr>
      <w:r w:rsidRPr="00AB4EE7">
        <w:rPr>
          <w:rFonts w:ascii="Lucida Bright" w:hAnsi="Lucida Bright" w:cstheme="minorHAnsi"/>
          <w:szCs w:val="20"/>
        </w:rPr>
        <w:t xml:space="preserve">The </w:t>
      </w:r>
      <w:proofErr w:type="gramStart"/>
      <w:r w:rsidRPr="00AB4EE7">
        <w:rPr>
          <w:rFonts w:ascii="Lucida Bright" w:hAnsi="Lucida Bright" w:cstheme="minorHAnsi"/>
          <w:szCs w:val="20"/>
        </w:rPr>
        <w:t>Instructor</w:t>
      </w:r>
      <w:proofErr w:type="gramEnd"/>
      <w:r w:rsidRPr="00AB4EE7">
        <w:rPr>
          <w:rFonts w:ascii="Lucida Bright" w:hAnsi="Lucida Bright" w:cstheme="minorHAnsi"/>
          <w:szCs w:val="20"/>
        </w:rPr>
        <w:t xml:space="preserve"> course covers 600 hours of instruction.  Students acquire a thorough knowledge of teaching techniques, principles, evaluation methods, and aspects of school operation.  Counseling is given on the student’s progress and development of instructional skills. </w:t>
      </w:r>
    </w:p>
    <w:p w14:paraId="6A9A508B" w14:textId="77777777" w:rsidR="00533921" w:rsidRPr="00AB4EE7" w:rsidRDefault="00533921" w:rsidP="00533921">
      <w:pPr>
        <w:jc w:val="both"/>
        <w:rPr>
          <w:rFonts w:ascii="Lucida Bright" w:hAnsi="Lucida Bright" w:cstheme="minorHAnsi"/>
          <w:b/>
          <w:bCs/>
          <w:noProof/>
        </w:rPr>
      </w:pPr>
      <w:bookmarkStart w:id="185" w:name="_Hlk498686235"/>
      <w:bookmarkStart w:id="186" w:name="_Hlk498689042"/>
      <w:r w:rsidRPr="00AB4EE7">
        <w:rPr>
          <w:rFonts w:asciiTheme="majorHAnsi" w:hAnsiTheme="majorHAnsi" w:cstheme="minorHAnsi"/>
          <w:sz w:val="16"/>
          <w:szCs w:val="14"/>
        </w:rPr>
        <w:br/>
      </w:r>
      <w:bookmarkEnd w:id="185"/>
      <w:r w:rsidRPr="00AB4EE7">
        <w:rPr>
          <w:rFonts w:ascii="Lucida Bright" w:hAnsi="Lucida Bright" w:cstheme="minorHAnsi"/>
          <w:b/>
          <w:bCs/>
          <w:noProof/>
        </w:rPr>
        <w:t>This course includes no less than 500 hours of classroom and course development and clinic supervision which includes the following:</w:t>
      </w:r>
    </w:p>
    <w:p w14:paraId="3D10CCA6" w14:textId="77777777" w:rsidR="00533921" w:rsidRPr="00AB4EE7" w:rsidRDefault="00533921" w:rsidP="00533921">
      <w:pPr>
        <w:spacing w:after="120"/>
        <w:ind w:left="90"/>
        <w:jc w:val="both"/>
        <w:rPr>
          <w:rFonts w:ascii="Lucida Bright" w:hAnsi="Lucida Bright" w:cstheme="minorHAnsi"/>
          <w:noProof/>
          <w:sz w:val="24"/>
          <w:szCs w:val="24"/>
        </w:rPr>
      </w:pPr>
      <w:r w:rsidRPr="00AB4EE7">
        <w:rPr>
          <w:rFonts w:ascii="Lucida Bright" w:hAnsi="Lucida Bright" w:cstheme="minorHAnsi"/>
          <w:noProof/>
          <w:sz w:val="20"/>
          <w:szCs w:val="20"/>
        </w:rPr>
        <w:drawing>
          <wp:anchor distT="0" distB="0" distL="114300" distR="114300" simplePos="0" relativeHeight="252094976" behindDoc="0" locked="0" layoutInCell="1" allowOverlap="1" wp14:anchorId="78A43C3D" wp14:editId="4FA7F575">
            <wp:simplePos x="0" y="0"/>
            <wp:positionH relativeFrom="margin">
              <wp:posOffset>194310</wp:posOffset>
            </wp:positionH>
            <wp:positionV relativeFrom="paragraph">
              <wp:posOffset>113030</wp:posOffset>
            </wp:positionV>
            <wp:extent cx="2320290" cy="3074287"/>
            <wp:effectExtent l="19050" t="19050" r="22860" b="12065"/>
            <wp:wrapNone/>
            <wp:docPr id="318" name="Picture 318" descr="C:\Users\pam\Desktop\df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am\Desktop\dfdf.jpg"/>
                    <pic:cNvPicPr>
                      <a:picLocks noChangeAspect="1" noChangeArrowheads="1"/>
                    </pic:cNvPicPr>
                  </pic:nvPicPr>
                  <pic:blipFill>
                    <a:blip r:embed="rId129">
                      <a:extLst>
                        <a:ext uri="{BEBA8EAE-BF5A-486C-A8C5-ECC9F3942E4B}">
                          <a14:imgProps xmlns:a14="http://schemas.microsoft.com/office/drawing/2010/main">
                            <a14:imgLayer r:embed="rId130">
                              <a14:imgEffect>
                                <a14:sharpenSoften amount="23000"/>
                              </a14:imgEffect>
                              <a14:imgEffect>
                                <a14:saturation sat="0"/>
                              </a14:imgEffect>
                              <a14:imgEffect>
                                <a14:brightnessContrast bright="-6000" contrast="14000"/>
                              </a14:imgEffect>
                            </a14:imgLayer>
                          </a14:imgProps>
                        </a:ext>
                        <a:ext uri="{28A0092B-C50C-407E-A947-70E740481C1C}">
                          <a14:useLocalDpi xmlns:a14="http://schemas.microsoft.com/office/drawing/2010/main" val="0"/>
                        </a:ext>
                      </a:extLst>
                    </a:blip>
                    <a:srcRect/>
                    <a:stretch>
                      <a:fillRect/>
                    </a:stretch>
                  </pic:blipFill>
                  <pic:spPr bwMode="auto">
                    <a:xfrm>
                      <a:off x="0" y="0"/>
                      <a:ext cx="2320290" cy="3074287"/>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p>
    <w:p w14:paraId="4887C236" w14:textId="77777777" w:rsidR="00533921" w:rsidRPr="00AB4EE7" w:rsidRDefault="00533921" w:rsidP="00650181">
      <w:pPr>
        <w:pStyle w:val="ListParagraph"/>
        <w:numPr>
          <w:ilvl w:val="0"/>
          <w:numId w:val="49"/>
        </w:numPr>
        <w:spacing w:after="120"/>
        <w:ind w:left="4410" w:hanging="180"/>
        <w:jc w:val="both"/>
        <w:rPr>
          <w:rFonts w:ascii="Lucida Bright" w:hAnsi="Lucida Bright" w:cstheme="minorHAnsi"/>
          <w:noProof/>
          <w:sz w:val="20"/>
        </w:rPr>
      </w:pPr>
      <w:r w:rsidRPr="00AB4EE7">
        <w:rPr>
          <w:rFonts w:ascii="Lucida Bright" w:hAnsi="Lucida Bright" w:cstheme="minorHAnsi"/>
          <w:noProof/>
          <w:sz w:val="20"/>
        </w:rPr>
        <w:t>Preparation for classroom activites including, but not limited to: Choice of teaching methods, classroom setup, topic/subject matter, written lesson planning, student assignments, materials &amp; supplies, and record keeping.</w:t>
      </w:r>
    </w:p>
    <w:p w14:paraId="1B327D84" w14:textId="77777777" w:rsidR="00533921" w:rsidRPr="00AB4EE7" w:rsidRDefault="00533921" w:rsidP="00650181">
      <w:pPr>
        <w:pStyle w:val="ListParagraph"/>
        <w:numPr>
          <w:ilvl w:val="0"/>
          <w:numId w:val="49"/>
        </w:numPr>
        <w:spacing w:after="120"/>
        <w:ind w:left="4410" w:hanging="180"/>
        <w:jc w:val="both"/>
        <w:rPr>
          <w:rFonts w:ascii="Lucida Bright" w:hAnsi="Lucida Bright" w:cstheme="minorHAnsi"/>
          <w:noProof/>
          <w:sz w:val="20"/>
        </w:rPr>
      </w:pPr>
      <w:r w:rsidRPr="00AB4EE7">
        <w:rPr>
          <w:rFonts w:ascii="Lucida Bright" w:hAnsi="Lucida Bright" w:cstheme="minorHAnsi"/>
          <w:noProof/>
          <w:sz w:val="20"/>
        </w:rPr>
        <w:t>Presentation of information including, but not limited to: Lectures, demonstrations, question and answer format, project methods, and discussions.</w:t>
      </w:r>
    </w:p>
    <w:p w14:paraId="7B05FA01" w14:textId="77777777" w:rsidR="00533921" w:rsidRPr="00AB4EE7" w:rsidRDefault="00533921" w:rsidP="00650181">
      <w:pPr>
        <w:pStyle w:val="ListParagraph"/>
        <w:numPr>
          <w:ilvl w:val="0"/>
          <w:numId w:val="49"/>
        </w:numPr>
        <w:spacing w:after="120"/>
        <w:ind w:left="4410" w:hanging="180"/>
        <w:jc w:val="both"/>
        <w:rPr>
          <w:rFonts w:ascii="Lucida Bright" w:hAnsi="Lucida Bright" w:cstheme="minorHAnsi"/>
          <w:noProof/>
          <w:sz w:val="20"/>
        </w:rPr>
      </w:pPr>
      <w:r w:rsidRPr="00AB4EE7">
        <w:rPr>
          <w:rFonts w:ascii="Lucida Bright" w:hAnsi="Lucida Bright" w:cstheme="minorHAnsi"/>
          <w:noProof/>
          <w:sz w:val="20"/>
        </w:rPr>
        <w:t>Application of practice including, but not limited to: Clinic supervision, classroom management, and client relations.</w:t>
      </w:r>
    </w:p>
    <w:p w14:paraId="2F54FC63" w14:textId="77777777" w:rsidR="00533921" w:rsidRPr="00AB4EE7" w:rsidRDefault="00533921" w:rsidP="00650181">
      <w:pPr>
        <w:pStyle w:val="ListParagraph"/>
        <w:numPr>
          <w:ilvl w:val="0"/>
          <w:numId w:val="49"/>
        </w:numPr>
        <w:spacing w:after="120"/>
        <w:ind w:left="4410" w:hanging="180"/>
        <w:jc w:val="both"/>
        <w:rPr>
          <w:rFonts w:ascii="Lucida Bright" w:hAnsi="Lucida Bright" w:cstheme="minorHAnsi"/>
          <w:noProof/>
          <w:sz w:val="20"/>
        </w:rPr>
      </w:pPr>
      <w:r w:rsidRPr="00AB4EE7">
        <w:rPr>
          <w:rFonts w:ascii="Lucida Bright" w:hAnsi="Lucida Bright" w:cstheme="minorHAnsi"/>
          <w:noProof/>
          <w:sz w:val="20"/>
        </w:rPr>
        <w:t>Evaluation by the instructor trainee of students’ understanding and performance, including but not limited to: Written assessment, practical assessment, and communication skills.</w:t>
      </w:r>
    </w:p>
    <w:p w14:paraId="6A633DE6" w14:textId="77777777" w:rsidR="00533921" w:rsidRPr="00AB4EE7" w:rsidRDefault="00533921" w:rsidP="00533921">
      <w:pPr>
        <w:ind w:left="90"/>
        <w:jc w:val="both"/>
        <w:rPr>
          <w:rFonts w:ascii="Lucida Bright" w:hAnsi="Lucida Bright" w:cstheme="minorHAnsi"/>
          <w:noProof/>
          <w:sz w:val="20"/>
          <w:szCs w:val="20"/>
        </w:rPr>
      </w:pPr>
    </w:p>
    <w:p w14:paraId="03E92461" w14:textId="77777777" w:rsidR="00020124" w:rsidRPr="00AB4EE7" w:rsidRDefault="00533921" w:rsidP="00020124">
      <w:pPr>
        <w:ind w:left="4230"/>
        <w:jc w:val="both"/>
        <w:rPr>
          <w:rFonts w:ascii="Lucida Bright" w:hAnsi="Lucida Bright" w:cstheme="minorHAnsi"/>
          <w:sz w:val="20"/>
          <w:szCs w:val="20"/>
        </w:rPr>
      </w:pPr>
      <w:r w:rsidRPr="00AB4EE7">
        <w:rPr>
          <w:rFonts w:ascii="Lucida Bright" w:hAnsi="Lucida Bright" w:cstheme="minorHAnsi"/>
          <w:noProof/>
          <w:sz w:val="20"/>
          <w:szCs w:val="20"/>
        </w:rPr>
        <w:t>An additional 100 hours not required by Washington State are also included in this course.</w:t>
      </w:r>
      <w:r w:rsidRPr="00AB4EE7">
        <w:rPr>
          <w:rFonts w:ascii="Lucida Bright" w:hAnsi="Lucida Bright" w:cstheme="minorHAnsi"/>
          <w:sz w:val="20"/>
          <w:szCs w:val="20"/>
        </w:rPr>
        <w:t xml:space="preserve"> These additional hours are used to provide training</w:t>
      </w:r>
      <w:r w:rsidR="00020124" w:rsidRPr="00AB4EE7">
        <w:rPr>
          <w:rFonts w:ascii="Lucida Bright" w:hAnsi="Lucida Bright" w:cstheme="minorHAnsi"/>
          <w:sz w:val="20"/>
          <w:szCs w:val="20"/>
        </w:rPr>
        <w:t xml:space="preserve"> in </w:t>
      </w:r>
      <w:r w:rsidRPr="00AB4EE7">
        <w:rPr>
          <w:rFonts w:ascii="Lucida Bright" w:hAnsi="Lucida Bright" w:cstheme="minorHAnsi"/>
          <w:sz w:val="20"/>
          <w:szCs w:val="20"/>
        </w:rPr>
        <w:t>salon organization and management, use of audio-visual materials, philosophy of</w:t>
      </w:r>
    </w:p>
    <w:p w14:paraId="0D4EE4BE" w14:textId="212AFAE0" w:rsidR="00020124" w:rsidRPr="00AB4EE7" w:rsidRDefault="00533921" w:rsidP="00020124">
      <w:pPr>
        <w:ind w:left="4230"/>
        <w:jc w:val="both"/>
        <w:rPr>
          <w:rFonts w:ascii="Lucida Bright" w:hAnsi="Lucida Bright" w:cstheme="minorHAnsi"/>
          <w:sz w:val="20"/>
          <w:szCs w:val="20"/>
        </w:rPr>
      </w:pPr>
      <w:r w:rsidRPr="00AB4EE7">
        <w:rPr>
          <w:rFonts w:ascii="Lucida Bright" w:hAnsi="Lucida Bright" w:cstheme="minorHAnsi"/>
          <w:sz w:val="20"/>
          <w:szCs w:val="20"/>
        </w:rPr>
        <w:t>vocational education, individual instruction techniques</w:t>
      </w:r>
      <w:r w:rsidR="00020124" w:rsidRPr="00AB4EE7">
        <w:rPr>
          <w:rFonts w:ascii="Lucida Bright" w:hAnsi="Lucida Bright" w:cstheme="minorHAnsi"/>
          <w:sz w:val="20"/>
          <w:szCs w:val="20"/>
        </w:rPr>
        <w:t>.</w:t>
      </w:r>
    </w:p>
    <w:bookmarkEnd w:id="186"/>
    <w:p w14:paraId="3FF91C60" w14:textId="77777777" w:rsidR="00533921" w:rsidRPr="00AB4EE7" w:rsidRDefault="00533921" w:rsidP="00533921">
      <w:pPr>
        <w:ind w:left="90"/>
        <w:jc w:val="both"/>
        <w:rPr>
          <w:rFonts w:asciiTheme="majorHAnsi" w:hAnsiTheme="majorHAnsi" w:cstheme="minorHAnsi"/>
          <w:sz w:val="14"/>
          <w:szCs w:val="12"/>
        </w:rPr>
      </w:pPr>
    </w:p>
    <w:p w14:paraId="52C27214" w14:textId="77777777" w:rsidR="00533921" w:rsidRPr="00AB4EE7" w:rsidRDefault="00533921" w:rsidP="00533921">
      <w:pPr>
        <w:tabs>
          <w:tab w:val="left" w:pos="7200"/>
        </w:tabs>
        <w:ind w:left="90"/>
        <w:jc w:val="both"/>
        <w:rPr>
          <w:rFonts w:ascii="Lucida Bright" w:hAnsi="Lucida Bright" w:cstheme="minorHAnsi"/>
          <w:sz w:val="20"/>
          <w:szCs w:val="20"/>
        </w:rPr>
      </w:pPr>
      <w:r w:rsidRPr="00AB4EE7">
        <w:rPr>
          <w:rFonts w:ascii="Lucida Bright" w:hAnsi="Lucida Bright" w:cstheme="minorHAnsi"/>
          <w:sz w:val="20"/>
          <w:szCs w:val="20"/>
        </w:rPr>
        <w:t xml:space="preserve">Cadet instructors must be </w:t>
      </w:r>
      <w:r w:rsidRPr="00AB4EE7">
        <w:rPr>
          <w:rFonts w:ascii="Lucida Bright" w:hAnsi="Lucida Bright" w:cstheme="minorHAnsi"/>
          <w:b/>
          <w:sz w:val="20"/>
          <w:szCs w:val="20"/>
          <w:u w:val="single"/>
        </w:rPr>
        <w:t>currently</w:t>
      </w:r>
      <w:r w:rsidRPr="00AB4EE7">
        <w:rPr>
          <w:rFonts w:ascii="Lucida Bright" w:hAnsi="Lucida Bright" w:cstheme="minorHAnsi"/>
          <w:sz w:val="20"/>
          <w:szCs w:val="20"/>
        </w:rPr>
        <w:t xml:space="preserve"> licensed in the subject/s they will be teaching upon completion of their course (</w:t>
      </w:r>
      <w:proofErr w:type="gramStart"/>
      <w:r w:rsidRPr="00AB4EE7">
        <w:rPr>
          <w:rFonts w:ascii="Lucida Bright" w:hAnsi="Lucida Bright" w:cstheme="minorHAnsi"/>
          <w:sz w:val="20"/>
          <w:szCs w:val="20"/>
        </w:rPr>
        <w:t>e.g.</w:t>
      </w:r>
      <w:proofErr w:type="gramEnd"/>
      <w:r w:rsidRPr="00AB4EE7">
        <w:rPr>
          <w:rFonts w:ascii="Lucida Bright" w:hAnsi="Lucida Bright" w:cstheme="minorHAnsi"/>
          <w:sz w:val="20"/>
          <w:szCs w:val="20"/>
        </w:rPr>
        <w:t xml:space="preserve"> a cosmetology license is required to teach cosmetology). </w:t>
      </w:r>
      <w:bookmarkStart w:id="187" w:name="_Hlk63685188"/>
      <w:r w:rsidRPr="00AB4EE7">
        <w:rPr>
          <w:rFonts w:ascii="Lucida Bright" w:hAnsi="Lucida Bright" w:cstheme="minorHAnsi"/>
          <w:sz w:val="20"/>
          <w:szCs w:val="20"/>
        </w:rPr>
        <w:t xml:space="preserve">After a personal interview by the Curriculum Coordinator, the applicant’s credentials are verified, and they will be accepted into the Instructor course at the next available date. </w:t>
      </w:r>
      <w:bookmarkEnd w:id="187"/>
      <w:r w:rsidRPr="00AB4EE7">
        <w:rPr>
          <w:rFonts w:ascii="Lucida Bright" w:hAnsi="Lucida Bright" w:cstheme="minorHAnsi"/>
          <w:sz w:val="20"/>
          <w:szCs w:val="20"/>
        </w:rPr>
        <w:t>By completing this course and passing the WA State Licensing Examinations, you will become a licensed Instructor in Washington State. However, you must also maintain active licenses for any curricula you plan to teach.</w:t>
      </w:r>
    </w:p>
    <w:p w14:paraId="089F55FE" w14:textId="1F705E7B" w:rsidR="00533921" w:rsidRPr="00AB4EE7" w:rsidRDefault="00533921" w:rsidP="00533921">
      <w:pPr>
        <w:tabs>
          <w:tab w:val="left" w:pos="7200"/>
        </w:tabs>
        <w:ind w:right="4860"/>
        <w:jc w:val="both"/>
        <w:rPr>
          <w:rFonts w:ascii="Lucida Bright" w:hAnsi="Lucida Bright" w:cstheme="minorHAnsi"/>
          <w:b/>
          <w:bCs/>
          <w:sz w:val="24"/>
          <w:u w:val="single"/>
        </w:rPr>
      </w:pPr>
    </w:p>
    <w:p w14:paraId="34E54610" w14:textId="77777777" w:rsidR="00020124" w:rsidRPr="00AB4EE7" w:rsidRDefault="00020124" w:rsidP="00533921">
      <w:pPr>
        <w:tabs>
          <w:tab w:val="left" w:pos="7200"/>
        </w:tabs>
        <w:ind w:right="4860"/>
        <w:jc w:val="both"/>
        <w:rPr>
          <w:rFonts w:ascii="Lucida Bright" w:hAnsi="Lucida Bright" w:cstheme="minorHAnsi"/>
          <w:b/>
          <w:bCs/>
          <w:sz w:val="24"/>
          <w:u w:val="single"/>
        </w:rPr>
      </w:pPr>
    </w:p>
    <w:p w14:paraId="63B293E3" w14:textId="77777777" w:rsidR="00533921" w:rsidRPr="00AB4EE7" w:rsidRDefault="00533921" w:rsidP="00533921">
      <w:pPr>
        <w:tabs>
          <w:tab w:val="left" w:pos="7200"/>
        </w:tabs>
        <w:ind w:right="4860"/>
        <w:jc w:val="both"/>
        <w:rPr>
          <w:rFonts w:ascii="Lucida Bright" w:hAnsi="Lucida Bright" w:cstheme="minorHAnsi"/>
          <w:sz w:val="24"/>
          <w:u w:val="single"/>
        </w:rPr>
      </w:pPr>
      <w:r w:rsidRPr="00AB4EE7">
        <w:rPr>
          <w:rFonts w:asciiTheme="majorHAnsi" w:hAnsiTheme="majorHAnsi" w:cstheme="minorHAnsi"/>
          <w:noProof/>
          <w:szCs w:val="18"/>
        </w:rPr>
        <mc:AlternateContent>
          <mc:Choice Requires="wps">
            <w:drawing>
              <wp:anchor distT="45720" distB="45720" distL="114300" distR="114300" simplePos="0" relativeHeight="252096000" behindDoc="0" locked="0" layoutInCell="1" allowOverlap="1" wp14:anchorId="798068BC" wp14:editId="0B2E504A">
                <wp:simplePos x="0" y="0"/>
                <wp:positionH relativeFrom="margin">
                  <wp:align>right</wp:align>
                </wp:positionH>
                <wp:positionV relativeFrom="paragraph">
                  <wp:posOffset>42545</wp:posOffset>
                </wp:positionV>
                <wp:extent cx="2667000" cy="1253066"/>
                <wp:effectExtent l="0" t="0" r="19050" b="23495"/>
                <wp:wrapNone/>
                <wp:docPr id="7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1253066"/>
                        </a:xfrm>
                        <a:prstGeom prst="rect">
                          <a:avLst/>
                        </a:prstGeom>
                        <a:solidFill>
                          <a:srgbClr val="FFFFFF"/>
                        </a:solidFill>
                        <a:ln w="9525">
                          <a:solidFill>
                            <a:srgbClr val="000000"/>
                          </a:solidFill>
                          <a:miter lim="800000"/>
                          <a:headEnd/>
                          <a:tailEnd/>
                        </a:ln>
                      </wps:spPr>
                      <wps:txbx>
                        <w:txbxContent>
                          <w:p w14:paraId="184221F8" w14:textId="77777777" w:rsidR="00533921" w:rsidRDefault="00533921" w:rsidP="00533921">
                            <w:pPr>
                              <w:jc w:val="center"/>
                              <w:rPr>
                                <w:rFonts w:ascii="Lucida Bright" w:hAnsi="Lucida Bright"/>
                                <w:b/>
                                <w:sz w:val="20"/>
                                <w:szCs w:val="24"/>
                                <w:u w:val="single"/>
                              </w:rPr>
                            </w:pPr>
                            <w:r w:rsidRPr="00E57E49">
                              <w:rPr>
                                <w:rFonts w:ascii="Lucida Bright" w:hAnsi="Lucida Bright"/>
                                <w:b/>
                                <w:sz w:val="20"/>
                                <w:szCs w:val="24"/>
                                <w:u w:val="single"/>
                              </w:rPr>
                              <w:t>Calculation of grades:</w:t>
                            </w:r>
                          </w:p>
                          <w:p w14:paraId="3C1DF82B" w14:textId="1532FC57" w:rsidR="00533921" w:rsidRPr="00E57E49" w:rsidRDefault="00533921" w:rsidP="00533921">
                            <w:pPr>
                              <w:jc w:val="both"/>
                              <w:rPr>
                                <w:rFonts w:ascii="Lucida Bright" w:hAnsi="Lucida Bright"/>
                                <w:b/>
                                <w:sz w:val="20"/>
                                <w:szCs w:val="24"/>
                                <w:u w:val="single"/>
                              </w:rPr>
                            </w:pPr>
                            <w:r w:rsidRPr="00E57E49">
                              <w:rPr>
                                <w:rFonts w:ascii="Lucida Bright" w:hAnsi="Lucida Bright"/>
                                <w:sz w:val="16"/>
                                <w:szCs w:val="20"/>
                              </w:rPr>
                              <w:t>The grading procedure for all written and practical testing is calculated by dividing the number correct by the number possible on each test to reflect a percentage grade</w:t>
                            </w:r>
                            <w:r w:rsidR="00F35297">
                              <w:rPr>
                                <w:rFonts w:ascii="Lucida Bright" w:hAnsi="Lucida Bright"/>
                                <w:sz w:val="16"/>
                                <w:szCs w:val="20"/>
                              </w:rPr>
                              <w:t xml:space="preserve"> ranging from 0 - 100.</w:t>
                            </w:r>
                            <w:r w:rsidRPr="00E57E49">
                              <w:rPr>
                                <w:rFonts w:ascii="Lucida Bright" w:hAnsi="Lucida Bright"/>
                                <w:sz w:val="16"/>
                                <w:szCs w:val="20"/>
                              </w:rPr>
                              <w:t xml:space="preserve"> Seventy percent (70%) is considered to be a passing grade with regards to all testing other than Final Exams, which must be passed with a score of seventy-five percent (75%) or better.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068BC" id="_x0000_s1124" type="#_x0000_t202" style="position:absolute;left:0;text-align:left;margin-left:158.8pt;margin-top:3.35pt;width:210pt;height:98.65pt;z-index:2520960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">
                <v:textbox>
                  <w:txbxContent>
                    <w:p w14:paraId="184221F8" w14:textId="77777777" w:rsidR="00533921" w:rsidRDefault="00533921" w:rsidP="00533921">
                      <w:pPr>
                        <w:jc w:val="center"/>
                        <w:rPr>
                          <w:rFonts w:ascii="Lucida Bright" w:hAnsi="Lucida Bright"/>
                          <w:b/>
                          <w:sz w:val="20"/>
                          <w:szCs w:val="24"/>
                          <w:u w:val="single"/>
                        </w:rPr>
                      </w:pPr>
                      <w:r w:rsidRPr="00E57E49">
                        <w:rPr>
                          <w:rFonts w:ascii="Lucida Bright" w:hAnsi="Lucida Bright"/>
                          <w:b/>
                          <w:sz w:val="20"/>
                          <w:szCs w:val="24"/>
                          <w:u w:val="single"/>
                        </w:rPr>
                        <w:t>Calculation of grades:</w:t>
                      </w:r>
                    </w:p>
                    <w:p w14:paraId="3C1DF82B" w14:textId="1532FC57" w:rsidR="00533921" w:rsidRPr="00E57E49" w:rsidRDefault="00533921" w:rsidP="00533921">
                      <w:pPr>
                        <w:jc w:val="both"/>
                        <w:rPr>
                          <w:rFonts w:ascii="Lucida Bright" w:hAnsi="Lucida Bright"/>
                          <w:b/>
                          <w:sz w:val="20"/>
                          <w:szCs w:val="24"/>
                          <w:u w:val="single"/>
                        </w:rPr>
                      </w:pPr>
                      <w:r w:rsidRPr="00E57E49">
                        <w:rPr>
                          <w:rFonts w:ascii="Lucida Bright" w:hAnsi="Lucida Bright"/>
                          <w:sz w:val="16"/>
                          <w:szCs w:val="20"/>
                        </w:rPr>
                        <w:t>The grading procedure for all written and practical testing is calculated by dividing the number correct by the number possible on each test to reflect a percentage grade</w:t>
                      </w:r>
                      <w:r w:rsidR="00F35297">
                        <w:rPr>
                          <w:rFonts w:ascii="Lucida Bright" w:hAnsi="Lucida Bright"/>
                          <w:sz w:val="16"/>
                          <w:szCs w:val="20"/>
                        </w:rPr>
                        <w:t xml:space="preserve"> ranging from 0 - 100.</w:t>
                      </w:r>
                      <w:r w:rsidRPr="00E57E49">
                        <w:rPr>
                          <w:rFonts w:ascii="Lucida Bright" w:hAnsi="Lucida Bright"/>
                          <w:sz w:val="16"/>
                          <w:szCs w:val="20"/>
                        </w:rPr>
                        <w:t xml:space="preserve"> Seventy percent (70%) is considered to be a passing grade with regards to all testing other than Final Exams, which must be passed with a score of seventy-five percent (75%) or better.</w:t>
                      </w:r>
                    </w:p>
                  </w:txbxContent>
                </v:textbox>
                <w10:wrap anchorx="margin"/>
              </v:shape>
            </w:pict>
          </mc:Fallback>
        </mc:AlternateContent>
      </w:r>
      <w:r w:rsidRPr="00AB4EE7">
        <w:rPr>
          <w:rFonts w:ascii="Lucida Bright" w:hAnsi="Lucida Bright" w:cstheme="minorHAnsi"/>
          <w:b/>
          <w:bCs/>
          <w:sz w:val="24"/>
          <w:u w:val="single"/>
        </w:rPr>
        <w:t>Hours and schedule options:</w:t>
      </w:r>
      <w:r w:rsidRPr="00AB4EE7">
        <w:rPr>
          <w:rFonts w:ascii="Lucida Bright" w:hAnsi="Lucida Bright" w:cstheme="minorHAnsi"/>
          <w:sz w:val="24"/>
          <w:u w:val="single"/>
        </w:rPr>
        <w:t xml:space="preserve"> </w:t>
      </w:r>
    </w:p>
    <w:p w14:paraId="54E06885" w14:textId="77777777" w:rsidR="00533921" w:rsidRPr="00AB4EE7" w:rsidRDefault="00533921" w:rsidP="00533921">
      <w:pPr>
        <w:tabs>
          <w:tab w:val="left" w:pos="7200"/>
        </w:tabs>
        <w:ind w:right="4860"/>
        <w:jc w:val="both"/>
        <w:rPr>
          <w:rFonts w:ascii="Lucida Bright" w:hAnsi="Lucida Bright" w:cstheme="minorHAnsi"/>
          <w:sz w:val="18"/>
          <w:szCs w:val="16"/>
        </w:rPr>
      </w:pPr>
      <w:r w:rsidRPr="00AB4EE7">
        <w:rPr>
          <w:rFonts w:ascii="Lucida Bright" w:hAnsi="Lucida Bright" w:cstheme="minorHAnsi"/>
          <w:sz w:val="18"/>
          <w:szCs w:val="16"/>
        </w:rPr>
        <w:t>Cadet Instructors are required to begin their daily hours at 8:00 AM for each day they are scheduled.</w:t>
      </w:r>
      <w:r w:rsidRPr="00AB4EE7">
        <w:rPr>
          <w:rFonts w:ascii="Lucida Bright" w:hAnsi="Lucida Bright" w:cstheme="minorHAnsi"/>
          <w:sz w:val="18"/>
          <w:szCs w:val="16"/>
        </w:rPr>
        <w:tab/>
        <w:t xml:space="preserve"> </w:t>
      </w:r>
      <w:r w:rsidRPr="00AB4EE7">
        <w:rPr>
          <w:rFonts w:ascii="Lucida Bright" w:hAnsi="Lucida Bright" w:cstheme="minorHAnsi"/>
          <w:sz w:val="18"/>
          <w:szCs w:val="16"/>
        </w:rPr>
        <w:br/>
      </w:r>
      <w:r w:rsidRPr="00AB4EE7">
        <w:rPr>
          <w:rFonts w:ascii="Lucida Bright" w:hAnsi="Lucida Bright" w:cstheme="minorHAnsi"/>
          <w:noProof/>
          <w:sz w:val="20"/>
          <w:szCs w:val="16"/>
        </w:rPr>
        <w:tab/>
      </w:r>
      <w:r w:rsidRPr="00AB4EE7">
        <w:rPr>
          <w:rFonts w:ascii="Lucida Bright" w:hAnsi="Lucida Bright" w:cstheme="minorHAnsi"/>
          <w:sz w:val="20"/>
          <w:szCs w:val="16"/>
        </w:rPr>
        <w:br/>
      </w:r>
      <w:r w:rsidRPr="00AB4EE7">
        <w:rPr>
          <w:rFonts w:ascii="Lucida Bright" w:hAnsi="Lucida Bright" w:cstheme="minorHAnsi"/>
          <w:sz w:val="18"/>
          <w:szCs w:val="16"/>
        </w:rPr>
        <w:t xml:space="preserve">Full-time schedule options include: </w:t>
      </w:r>
    </w:p>
    <w:p w14:paraId="4016963A" w14:textId="77777777" w:rsidR="00533921" w:rsidRPr="00AB4EE7" w:rsidRDefault="00533921" w:rsidP="00020124">
      <w:pPr>
        <w:pStyle w:val="ListParagraph"/>
        <w:numPr>
          <w:ilvl w:val="1"/>
          <w:numId w:val="21"/>
        </w:numPr>
        <w:tabs>
          <w:tab w:val="left" w:pos="7200"/>
        </w:tabs>
        <w:ind w:left="450" w:right="5040"/>
        <w:jc w:val="both"/>
        <w:rPr>
          <w:rFonts w:ascii="Lucida Bright" w:hAnsi="Lucida Bright" w:cstheme="minorHAnsi"/>
          <w:sz w:val="18"/>
          <w:szCs w:val="16"/>
        </w:rPr>
      </w:pPr>
      <w:r w:rsidRPr="00AB4EE7">
        <w:rPr>
          <w:rFonts w:ascii="Lucida Bright" w:hAnsi="Lucida Bright" w:cstheme="minorHAnsi"/>
          <w:sz w:val="18"/>
          <w:szCs w:val="16"/>
        </w:rPr>
        <w:t>Six (6) hours per day for twenty (20) weeks</w:t>
      </w:r>
      <w:r w:rsidRPr="00AB4EE7">
        <w:rPr>
          <w:rFonts w:ascii="Lucida Bright" w:hAnsi="Lucida Bright" w:cstheme="minorHAnsi"/>
          <w:noProof/>
          <w:sz w:val="24"/>
          <w:szCs w:val="16"/>
        </w:rPr>
        <w:t xml:space="preserve"> </w:t>
      </w:r>
    </w:p>
    <w:p w14:paraId="3D8DF5BA" w14:textId="77777777" w:rsidR="00533921" w:rsidRPr="00AB4EE7" w:rsidRDefault="00533921" w:rsidP="00020124">
      <w:pPr>
        <w:pStyle w:val="ListParagraph"/>
        <w:numPr>
          <w:ilvl w:val="1"/>
          <w:numId w:val="21"/>
        </w:numPr>
        <w:tabs>
          <w:tab w:val="left" w:pos="7200"/>
        </w:tabs>
        <w:ind w:left="450" w:right="5040"/>
        <w:jc w:val="both"/>
        <w:rPr>
          <w:rFonts w:ascii="Lucida Bright" w:hAnsi="Lucida Bright" w:cstheme="minorHAnsi"/>
          <w:sz w:val="18"/>
          <w:szCs w:val="16"/>
        </w:rPr>
      </w:pPr>
      <w:r w:rsidRPr="00AB4EE7">
        <w:rPr>
          <w:rFonts w:ascii="Lucida Bright" w:hAnsi="Lucida Bright" w:cstheme="minorHAnsi"/>
          <w:sz w:val="18"/>
          <w:szCs w:val="16"/>
        </w:rPr>
        <w:t xml:space="preserve">Six and a half (6.5) hours a day for eighteen and a half (18.5) weeks, or </w:t>
      </w:r>
    </w:p>
    <w:p w14:paraId="0A18C56D" w14:textId="0ACAF017" w:rsidR="00533921" w:rsidRPr="00AB4EE7" w:rsidRDefault="00533921" w:rsidP="00020124">
      <w:pPr>
        <w:pStyle w:val="ListParagraph"/>
        <w:numPr>
          <w:ilvl w:val="1"/>
          <w:numId w:val="21"/>
        </w:numPr>
        <w:tabs>
          <w:tab w:val="left" w:pos="7200"/>
        </w:tabs>
        <w:ind w:left="450" w:right="5040"/>
        <w:jc w:val="both"/>
        <w:rPr>
          <w:rFonts w:ascii="Lucida Bright" w:hAnsi="Lucida Bright" w:cstheme="minorHAnsi"/>
          <w:sz w:val="22"/>
          <w:szCs w:val="16"/>
        </w:rPr>
      </w:pPr>
      <w:r w:rsidRPr="00AB4EE7">
        <w:rPr>
          <w:rFonts w:ascii="Lucida Bright" w:hAnsi="Lucida Bright" w:cstheme="minorHAnsi"/>
          <w:sz w:val="18"/>
          <w:szCs w:val="16"/>
        </w:rPr>
        <w:t>Eight (8) hours a day for fifteen (15) weeks.</w:t>
      </w:r>
      <w:r w:rsidR="00020124" w:rsidRPr="00AB4EE7">
        <w:rPr>
          <w:rFonts w:ascii="Lucida Bright" w:hAnsi="Lucida Bright" w:cstheme="minorHAnsi"/>
          <w:sz w:val="18"/>
          <w:szCs w:val="16"/>
        </w:rPr>
        <w:tab/>
      </w:r>
      <w:r w:rsidRPr="00AB4EE7">
        <w:rPr>
          <w:rFonts w:ascii="Lucida Bright" w:hAnsi="Lucida Bright" w:cstheme="minorHAnsi"/>
          <w:sz w:val="18"/>
          <w:szCs w:val="16"/>
        </w:rPr>
        <w:t xml:space="preserve"> </w:t>
      </w:r>
      <w:r w:rsidRPr="00AB4EE7">
        <w:rPr>
          <w:rFonts w:ascii="Lucida Bright" w:hAnsi="Lucida Bright" w:cstheme="minorHAnsi"/>
          <w:sz w:val="20"/>
          <w:szCs w:val="16"/>
        </w:rPr>
        <w:br/>
      </w:r>
    </w:p>
    <w:p w14:paraId="735AACCD" w14:textId="77777777" w:rsidR="00533921" w:rsidRPr="00AB4EE7" w:rsidRDefault="00533921" w:rsidP="00533921">
      <w:pPr>
        <w:tabs>
          <w:tab w:val="left" w:pos="7200"/>
        </w:tabs>
        <w:ind w:right="720"/>
        <w:jc w:val="both"/>
        <w:rPr>
          <w:rFonts w:ascii="Lucida Bright" w:hAnsi="Lucida Bright" w:cstheme="minorHAnsi"/>
          <w:sz w:val="16"/>
          <w:szCs w:val="16"/>
        </w:rPr>
      </w:pPr>
      <w:r w:rsidRPr="00AB4EE7">
        <w:rPr>
          <w:rFonts w:ascii="Lucida Bright" w:hAnsi="Lucida Bright" w:cstheme="minorHAnsi"/>
          <w:sz w:val="18"/>
          <w:szCs w:val="16"/>
        </w:rPr>
        <w:t xml:space="preserve">Part-time students will attend 6 hours per day and 24 hours per week for 25 weeks. The course employs a variety of instructional methodologies such as demonstrations, discussions, questions, and interactive </w:t>
      </w:r>
      <w:proofErr w:type="gramStart"/>
      <w:r w:rsidRPr="00AB4EE7">
        <w:rPr>
          <w:rFonts w:ascii="Lucida Bright" w:hAnsi="Lucida Bright" w:cstheme="minorHAnsi"/>
          <w:sz w:val="18"/>
          <w:szCs w:val="16"/>
        </w:rPr>
        <w:t>lecture</w:t>
      </w:r>
      <w:proofErr w:type="gramEnd"/>
      <w:r w:rsidRPr="00AB4EE7">
        <w:rPr>
          <w:rFonts w:ascii="Lucida Bright" w:hAnsi="Lucida Bright" w:cstheme="minorHAnsi"/>
          <w:sz w:val="18"/>
          <w:szCs w:val="16"/>
        </w:rPr>
        <w:t xml:space="preserve">, individualized instruction, student and classroom presentations, </w:t>
      </w:r>
      <w:proofErr w:type="gramStart"/>
      <w:r w:rsidRPr="00AB4EE7">
        <w:rPr>
          <w:rFonts w:ascii="Lucida Bright" w:hAnsi="Lucida Bright" w:cstheme="minorHAnsi"/>
          <w:sz w:val="18"/>
          <w:szCs w:val="16"/>
        </w:rPr>
        <w:t>labs</w:t>
      </w:r>
      <w:proofErr w:type="gramEnd"/>
      <w:r w:rsidRPr="00AB4EE7">
        <w:rPr>
          <w:rFonts w:ascii="Lucida Bright" w:hAnsi="Lucida Bright" w:cstheme="minorHAnsi"/>
          <w:sz w:val="18"/>
          <w:szCs w:val="16"/>
        </w:rPr>
        <w:t xml:space="preserve"> and student salon activities.</w:t>
      </w:r>
    </w:p>
    <w:p w14:paraId="2CAD5763" w14:textId="72D363AE" w:rsidR="00913ECC" w:rsidRPr="00AB4EE7" w:rsidRDefault="00AD10B3" w:rsidP="00020124">
      <w:pPr>
        <w:jc w:val="center"/>
        <w:rPr>
          <w:rFonts w:asciiTheme="majorHAnsi" w:hAnsiTheme="majorHAnsi" w:cstheme="minorHAnsi"/>
          <w:b/>
          <w:sz w:val="36"/>
          <w:szCs w:val="36"/>
          <w:u w:val="single"/>
        </w:rPr>
      </w:pPr>
      <w:r w:rsidRPr="00AB4EE7">
        <w:rPr>
          <w:rFonts w:asciiTheme="majorHAnsi" w:hAnsiTheme="majorHAnsi" w:cstheme="minorHAnsi"/>
          <w:b/>
          <w:sz w:val="36"/>
          <w:szCs w:val="36"/>
          <w:u w:val="single"/>
        </w:rPr>
        <w:lastRenderedPageBreak/>
        <w:t>Instructor Course</w:t>
      </w:r>
      <w:r w:rsidRPr="00AB4EE7">
        <w:rPr>
          <w:rFonts w:asciiTheme="majorHAnsi" w:hAnsiTheme="majorHAnsi" w:cstheme="minorHAnsi"/>
          <w:b/>
          <w:sz w:val="36"/>
          <w:szCs w:val="36"/>
        </w:rPr>
        <w:t xml:space="preserve"> – </w:t>
      </w:r>
      <w:r w:rsidRPr="00AB4EE7">
        <w:rPr>
          <w:rFonts w:asciiTheme="majorHAnsi" w:hAnsiTheme="majorHAnsi" w:cstheme="minorHAnsi"/>
          <w:b/>
          <w:sz w:val="36"/>
          <w:szCs w:val="36"/>
          <w:u w:val="single"/>
        </w:rPr>
        <w:t>Breakdown of Hours by Subject</w:t>
      </w:r>
    </w:p>
    <w:tbl>
      <w:tblPr>
        <w:tblStyle w:val="TableGrid"/>
        <w:tblpPr w:leftFromText="180" w:rightFromText="180" w:vertAnchor="page" w:horzAnchor="margin" w:tblpXSpec="center" w:tblpY="1894"/>
        <w:tblW w:w="8970" w:type="dxa"/>
        <w:tblBorders>
          <w:top w:val="thickThinSmallGap" w:sz="12" w:space="0" w:color="auto"/>
          <w:left w:val="thickThinSmallGap" w:sz="12" w:space="0" w:color="auto"/>
          <w:bottom w:val="thickThinSmallGap" w:sz="12" w:space="0" w:color="auto"/>
          <w:right w:val="thickThinSmallGap" w:sz="12" w:space="0" w:color="auto"/>
        </w:tblBorders>
        <w:tblLook w:val="04A0" w:firstRow="1" w:lastRow="0" w:firstColumn="1" w:lastColumn="0" w:noHBand="0" w:noVBand="1"/>
      </w:tblPr>
      <w:tblGrid>
        <w:gridCol w:w="5190"/>
        <w:gridCol w:w="3780"/>
      </w:tblGrid>
      <w:tr w:rsidR="00020124" w:rsidRPr="00AB4EE7" w14:paraId="5CE0B824" w14:textId="77777777" w:rsidTr="00020124">
        <w:trPr>
          <w:cantSplit/>
          <w:trHeight w:val="304"/>
        </w:trPr>
        <w:tc>
          <w:tcPr>
            <w:tcW w:w="5190" w:type="dxa"/>
            <w:tcBorders>
              <w:top w:val="thickThinSmallGap" w:sz="12" w:space="0" w:color="auto"/>
              <w:bottom w:val="thinThickSmallGap" w:sz="12" w:space="0" w:color="auto"/>
              <w:right w:val="single" w:sz="4" w:space="0" w:color="auto"/>
            </w:tcBorders>
            <w:vAlign w:val="center"/>
          </w:tcPr>
          <w:p w14:paraId="1FC2E8CD" w14:textId="77777777" w:rsidR="00020124" w:rsidRPr="00AB4EE7" w:rsidRDefault="00020124" w:rsidP="00020124">
            <w:pPr>
              <w:rPr>
                <w:rFonts w:asciiTheme="majorHAnsi" w:hAnsiTheme="majorHAnsi" w:cstheme="minorHAnsi"/>
                <w:sz w:val="28"/>
                <w:szCs w:val="24"/>
              </w:rPr>
            </w:pPr>
            <w:bookmarkStart w:id="188" w:name="_Hlk22026531"/>
            <w:bookmarkStart w:id="189" w:name="_Hlk22026505"/>
            <w:r w:rsidRPr="00AB4EE7">
              <w:rPr>
                <w:rFonts w:asciiTheme="majorHAnsi" w:hAnsiTheme="majorHAnsi" w:cstheme="minorHAnsi"/>
                <w:b/>
                <w:sz w:val="28"/>
                <w:szCs w:val="24"/>
              </w:rPr>
              <w:t>SUBJECT</w:t>
            </w:r>
          </w:p>
        </w:tc>
        <w:tc>
          <w:tcPr>
            <w:tcW w:w="3780" w:type="dxa"/>
            <w:tcBorders>
              <w:top w:val="thickThinSmallGap" w:sz="12" w:space="0" w:color="auto"/>
              <w:left w:val="single" w:sz="4" w:space="0" w:color="auto"/>
              <w:bottom w:val="thinThickSmallGap" w:sz="12" w:space="0" w:color="auto"/>
              <w:right w:val="thickThinSmallGap" w:sz="12" w:space="0" w:color="auto"/>
            </w:tcBorders>
            <w:vAlign w:val="center"/>
          </w:tcPr>
          <w:p w14:paraId="1369CCC1" w14:textId="77777777" w:rsidR="00020124" w:rsidRPr="00AB4EE7" w:rsidRDefault="00020124" w:rsidP="00020124">
            <w:pPr>
              <w:jc w:val="center"/>
              <w:rPr>
                <w:rFonts w:asciiTheme="majorHAnsi" w:hAnsiTheme="majorHAnsi" w:cstheme="minorHAnsi"/>
                <w:sz w:val="28"/>
                <w:szCs w:val="24"/>
              </w:rPr>
            </w:pPr>
            <w:r w:rsidRPr="00AB4EE7">
              <w:rPr>
                <w:rFonts w:asciiTheme="majorHAnsi" w:hAnsiTheme="majorHAnsi" w:cstheme="minorHAnsi"/>
                <w:b/>
                <w:sz w:val="28"/>
                <w:szCs w:val="24"/>
              </w:rPr>
              <w:t>REQUIRED HOURS</w:t>
            </w:r>
          </w:p>
        </w:tc>
      </w:tr>
      <w:tr w:rsidR="00020124" w:rsidRPr="00AB4EE7" w14:paraId="52DD7439" w14:textId="77777777" w:rsidTr="00020124">
        <w:trPr>
          <w:cantSplit/>
          <w:trHeight w:val="546"/>
        </w:trPr>
        <w:tc>
          <w:tcPr>
            <w:tcW w:w="5190" w:type="dxa"/>
            <w:tcBorders>
              <w:top w:val="thinThickSmallGap" w:sz="12" w:space="0" w:color="auto"/>
              <w:bottom w:val="single" w:sz="4" w:space="0" w:color="auto"/>
              <w:right w:val="single" w:sz="4" w:space="0" w:color="auto"/>
            </w:tcBorders>
            <w:vAlign w:val="center"/>
          </w:tcPr>
          <w:p w14:paraId="3405277A"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 xml:space="preserve">Lesson Plan Development </w:t>
            </w:r>
          </w:p>
        </w:tc>
        <w:tc>
          <w:tcPr>
            <w:tcW w:w="3780" w:type="dxa"/>
            <w:tcBorders>
              <w:top w:val="thinThickSmallGap" w:sz="12" w:space="0" w:color="auto"/>
              <w:left w:val="single" w:sz="4" w:space="0" w:color="auto"/>
              <w:bottom w:val="single" w:sz="4" w:space="0" w:color="auto"/>
              <w:right w:val="thickThinSmallGap" w:sz="12" w:space="0" w:color="auto"/>
            </w:tcBorders>
            <w:vAlign w:val="center"/>
          </w:tcPr>
          <w:p w14:paraId="44C84A76"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150</w:t>
            </w:r>
          </w:p>
        </w:tc>
      </w:tr>
      <w:tr w:rsidR="00020124" w:rsidRPr="00AB4EE7" w14:paraId="01E882E4" w14:textId="77777777" w:rsidTr="00020124">
        <w:trPr>
          <w:cantSplit/>
          <w:trHeight w:val="614"/>
        </w:trPr>
        <w:tc>
          <w:tcPr>
            <w:tcW w:w="5190" w:type="dxa"/>
            <w:tcBorders>
              <w:top w:val="single" w:sz="4" w:space="0" w:color="auto"/>
              <w:bottom w:val="single" w:sz="4" w:space="0" w:color="auto"/>
              <w:right w:val="single" w:sz="4" w:space="0" w:color="auto"/>
            </w:tcBorders>
            <w:vAlign w:val="center"/>
          </w:tcPr>
          <w:p w14:paraId="14C08301"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Handout and Procedure Development</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386E7E1A"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20</w:t>
            </w:r>
          </w:p>
        </w:tc>
      </w:tr>
      <w:tr w:rsidR="00020124" w:rsidRPr="00AB4EE7" w14:paraId="6579EE8A" w14:textId="77777777" w:rsidTr="00020124">
        <w:trPr>
          <w:cantSplit/>
          <w:trHeight w:val="533"/>
        </w:trPr>
        <w:tc>
          <w:tcPr>
            <w:tcW w:w="5190" w:type="dxa"/>
            <w:tcBorders>
              <w:top w:val="single" w:sz="4" w:space="0" w:color="auto"/>
              <w:bottom w:val="single" w:sz="4" w:space="0" w:color="auto"/>
              <w:right w:val="single" w:sz="4" w:space="0" w:color="auto"/>
            </w:tcBorders>
            <w:vAlign w:val="center"/>
          </w:tcPr>
          <w:p w14:paraId="4FF21754"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Observation and Discussion</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1575DBB2"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125</w:t>
            </w:r>
          </w:p>
        </w:tc>
      </w:tr>
      <w:tr w:rsidR="00020124" w:rsidRPr="00AB4EE7" w14:paraId="44AC85AE" w14:textId="77777777" w:rsidTr="00020124">
        <w:trPr>
          <w:cantSplit/>
          <w:trHeight w:val="533"/>
        </w:trPr>
        <w:tc>
          <w:tcPr>
            <w:tcW w:w="5190" w:type="dxa"/>
            <w:tcBorders>
              <w:top w:val="single" w:sz="4" w:space="0" w:color="auto"/>
              <w:bottom w:val="single" w:sz="4" w:space="0" w:color="auto"/>
              <w:right w:val="single" w:sz="4" w:space="0" w:color="auto"/>
            </w:tcBorders>
            <w:vAlign w:val="center"/>
          </w:tcPr>
          <w:p w14:paraId="11C10ACA"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Preparation of Classroom Activities</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35C79504"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50</w:t>
            </w:r>
          </w:p>
        </w:tc>
      </w:tr>
      <w:tr w:rsidR="00020124" w:rsidRPr="00AB4EE7" w14:paraId="3C16A187" w14:textId="77777777" w:rsidTr="00020124">
        <w:trPr>
          <w:cantSplit/>
          <w:trHeight w:val="524"/>
        </w:trPr>
        <w:tc>
          <w:tcPr>
            <w:tcW w:w="5190" w:type="dxa"/>
            <w:tcBorders>
              <w:top w:val="single" w:sz="4" w:space="0" w:color="auto"/>
              <w:bottom w:val="single" w:sz="4" w:space="0" w:color="auto"/>
              <w:right w:val="single" w:sz="4" w:space="0" w:color="auto"/>
            </w:tcBorders>
            <w:vAlign w:val="center"/>
          </w:tcPr>
          <w:p w14:paraId="29914C23"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Presentation of Information</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4622B215"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75</w:t>
            </w:r>
          </w:p>
        </w:tc>
      </w:tr>
      <w:tr w:rsidR="00020124" w:rsidRPr="00AB4EE7" w14:paraId="27531574" w14:textId="77777777" w:rsidTr="00020124">
        <w:trPr>
          <w:cantSplit/>
          <w:trHeight w:val="533"/>
        </w:trPr>
        <w:tc>
          <w:tcPr>
            <w:tcW w:w="5190" w:type="dxa"/>
            <w:tcBorders>
              <w:top w:val="single" w:sz="4" w:space="0" w:color="auto"/>
              <w:bottom w:val="single" w:sz="4" w:space="0" w:color="auto"/>
              <w:right w:val="single" w:sz="4" w:space="0" w:color="auto"/>
            </w:tcBorders>
            <w:vAlign w:val="center"/>
          </w:tcPr>
          <w:p w14:paraId="4B3F7FF9"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Teaching Techniques and Principles</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5E1D5BAE"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25</w:t>
            </w:r>
          </w:p>
        </w:tc>
      </w:tr>
      <w:tr w:rsidR="00020124" w:rsidRPr="00AB4EE7" w14:paraId="287B8498" w14:textId="77777777" w:rsidTr="00020124">
        <w:trPr>
          <w:cantSplit/>
          <w:trHeight w:val="524"/>
        </w:trPr>
        <w:tc>
          <w:tcPr>
            <w:tcW w:w="5190" w:type="dxa"/>
            <w:tcBorders>
              <w:top w:val="single" w:sz="4" w:space="0" w:color="auto"/>
              <w:bottom w:val="single" w:sz="4" w:space="0" w:color="auto"/>
              <w:right w:val="single" w:sz="4" w:space="0" w:color="auto"/>
            </w:tcBorders>
            <w:vAlign w:val="center"/>
          </w:tcPr>
          <w:p w14:paraId="396AC48E"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Application of Practices</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50034504"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20</w:t>
            </w:r>
          </w:p>
        </w:tc>
      </w:tr>
      <w:tr w:rsidR="00020124" w:rsidRPr="00AB4EE7" w14:paraId="3AF3A9E0" w14:textId="77777777" w:rsidTr="00020124">
        <w:trPr>
          <w:cantSplit/>
          <w:trHeight w:val="533"/>
        </w:trPr>
        <w:tc>
          <w:tcPr>
            <w:tcW w:w="5190" w:type="dxa"/>
            <w:tcBorders>
              <w:top w:val="single" w:sz="4" w:space="0" w:color="auto"/>
              <w:bottom w:val="single" w:sz="4" w:space="0" w:color="auto"/>
              <w:right w:val="single" w:sz="4" w:space="0" w:color="auto"/>
            </w:tcBorders>
            <w:vAlign w:val="center"/>
          </w:tcPr>
          <w:p w14:paraId="259A8267"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Evaluation of Methods</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33897253"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15</w:t>
            </w:r>
          </w:p>
        </w:tc>
      </w:tr>
      <w:tr w:rsidR="00020124" w:rsidRPr="00AB4EE7" w14:paraId="66A9E430" w14:textId="77777777" w:rsidTr="00020124">
        <w:trPr>
          <w:cantSplit/>
          <w:trHeight w:val="533"/>
        </w:trPr>
        <w:tc>
          <w:tcPr>
            <w:tcW w:w="5190" w:type="dxa"/>
            <w:tcBorders>
              <w:top w:val="single" w:sz="4" w:space="0" w:color="auto"/>
              <w:bottom w:val="single" w:sz="4" w:space="0" w:color="auto"/>
              <w:right w:val="single" w:sz="4" w:space="0" w:color="auto"/>
            </w:tcBorders>
            <w:vAlign w:val="center"/>
          </w:tcPr>
          <w:p w14:paraId="30C8DA68" w14:textId="77777777"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Aspects of School Operations</w:t>
            </w:r>
          </w:p>
        </w:tc>
        <w:tc>
          <w:tcPr>
            <w:tcW w:w="3780" w:type="dxa"/>
            <w:tcBorders>
              <w:top w:val="single" w:sz="4" w:space="0" w:color="auto"/>
              <w:left w:val="single" w:sz="4" w:space="0" w:color="auto"/>
              <w:bottom w:val="single" w:sz="4" w:space="0" w:color="auto"/>
              <w:right w:val="thickThinSmallGap" w:sz="12" w:space="0" w:color="auto"/>
            </w:tcBorders>
            <w:vAlign w:val="center"/>
          </w:tcPr>
          <w:p w14:paraId="246F8E11"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20</w:t>
            </w:r>
          </w:p>
        </w:tc>
      </w:tr>
      <w:tr w:rsidR="00020124" w:rsidRPr="00AB4EE7" w14:paraId="72E2A732" w14:textId="77777777" w:rsidTr="00020124">
        <w:trPr>
          <w:cantSplit/>
          <w:trHeight w:val="527"/>
        </w:trPr>
        <w:tc>
          <w:tcPr>
            <w:tcW w:w="5190" w:type="dxa"/>
            <w:tcBorders>
              <w:top w:val="single" w:sz="4" w:space="0" w:color="auto"/>
              <w:bottom w:val="thinThickSmallGap" w:sz="12" w:space="0" w:color="auto"/>
              <w:right w:val="single" w:sz="4" w:space="0" w:color="auto"/>
            </w:tcBorders>
            <w:vAlign w:val="center"/>
          </w:tcPr>
          <w:p w14:paraId="1EA3E041" w14:textId="6FD7F6CA" w:rsidR="00020124" w:rsidRPr="00AB4EE7" w:rsidRDefault="00020124" w:rsidP="00020124">
            <w:pPr>
              <w:rPr>
                <w:rFonts w:asciiTheme="majorHAnsi" w:hAnsiTheme="majorHAnsi" w:cstheme="minorHAnsi"/>
                <w:sz w:val="24"/>
                <w:szCs w:val="24"/>
              </w:rPr>
            </w:pPr>
            <w:r w:rsidRPr="00AB4EE7">
              <w:rPr>
                <w:rFonts w:asciiTheme="majorHAnsi" w:hAnsiTheme="majorHAnsi" w:cstheme="minorHAnsi"/>
                <w:sz w:val="24"/>
                <w:szCs w:val="24"/>
              </w:rPr>
              <w:t>Additional Hours:</w:t>
            </w:r>
            <w:r w:rsidR="00AC6BBF">
              <w:rPr>
                <w:rFonts w:asciiTheme="majorHAnsi" w:hAnsiTheme="majorHAnsi" w:cstheme="minorHAnsi"/>
                <w:sz w:val="24"/>
                <w:szCs w:val="24"/>
              </w:rPr>
              <w:t xml:space="preserve"> </w:t>
            </w:r>
            <w:r w:rsidR="00AC6BBF" w:rsidRPr="00AC6BBF">
              <w:rPr>
                <w:rFonts w:asciiTheme="majorHAnsi" w:hAnsiTheme="majorHAnsi" w:cstheme="minorHAnsi"/>
                <w:sz w:val="20"/>
                <w:szCs w:val="20"/>
              </w:rPr>
              <w:t>Professionalism, resume development, interview preparation, and job search skills</w:t>
            </w:r>
            <w:r w:rsidR="00AC6BBF">
              <w:rPr>
                <w:rFonts w:asciiTheme="majorHAnsi" w:hAnsiTheme="majorHAnsi" w:cstheme="minorHAnsi"/>
                <w:sz w:val="24"/>
                <w:szCs w:val="24"/>
              </w:rPr>
              <w:t xml:space="preserve"> </w:t>
            </w:r>
          </w:p>
        </w:tc>
        <w:tc>
          <w:tcPr>
            <w:tcW w:w="3780" w:type="dxa"/>
            <w:tcBorders>
              <w:top w:val="single" w:sz="4" w:space="0" w:color="auto"/>
              <w:left w:val="single" w:sz="4" w:space="0" w:color="auto"/>
              <w:bottom w:val="thinThickSmallGap" w:sz="12" w:space="0" w:color="auto"/>
              <w:right w:val="thickThinSmallGap" w:sz="12" w:space="0" w:color="auto"/>
            </w:tcBorders>
            <w:vAlign w:val="center"/>
          </w:tcPr>
          <w:p w14:paraId="0FDED6C9" w14:textId="77777777" w:rsidR="00020124" w:rsidRPr="00AB4EE7" w:rsidRDefault="00020124" w:rsidP="00020124">
            <w:pPr>
              <w:jc w:val="center"/>
              <w:rPr>
                <w:rFonts w:asciiTheme="majorHAnsi" w:hAnsiTheme="majorHAnsi" w:cstheme="minorHAnsi"/>
                <w:sz w:val="24"/>
                <w:szCs w:val="24"/>
              </w:rPr>
            </w:pPr>
            <w:r w:rsidRPr="00AB4EE7">
              <w:rPr>
                <w:rFonts w:asciiTheme="majorHAnsi" w:hAnsiTheme="majorHAnsi" w:cstheme="minorHAnsi"/>
                <w:sz w:val="24"/>
                <w:szCs w:val="24"/>
              </w:rPr>
              <w:t>100</w:t>
            </w:r>
          </w:p>
        </w:tc>
      </w:tr>
      <w:tr w:rsidR="00020124" w:rsidRPr="00AB4EE7" w14:paraId="09801378" w14:textId="77777777" w:rsidTr="00020124">
        <w:trPr>
          <w:cantSplit/>
          <w:trHeight w:val="144"/>
        </w:trPr>
        <w:tc>
          <w:tcPr>
            <w:tcW w:w="5190" w:type="dxa"/>
            <w:tcBorders>
              <w:top w:val="thinThickSmallGap" w:sz="12" w:space="0" w:color="auto"/>
              <w:bottom w:val="thickThinSmallGap" w:sz="12" w:space="0" w:color="auto"/>
              <w:right w:val="nil"/>
            </w:tcBorders>
            <w:vAlign w:val="center"/>
          </w:tcPr>
          <w:p w14:paraId="7C35229F" w14:textId="77777777" w:rsidR="00020124" w:rsidRPr="00AB4EE7" w:rsidRDefault="00020124" w:rsidP="00020124">
            <w:pPr>
              <w:rPr>
                <w:rFonts w:asciiTheme="majorHAnsi" w:hAnsiTheme="majorHAnsi" w:cstheme="minorHAnsi"/>
                <w:sz w:val="16"/>
                <w:szCs w:val="16"/>
              </w:rPr>
            </w:pPr>
            <w:r w:rsidRPr="00AB4EE7">
              <w:rPr>
                <w:rFonts w:asciiTheme="majorHAnsi" w:hAnsiTheme="majorHAnsi" w:cstheme="minorHAnsi"/>
                <w:b/>
                <w:sz w:val="24"/>
                <w:szCs w:val="24"/>
              </w:rPr>
              <w:t>GRAND TOTAL HOURS:</w:t>
            </w:r>
          </w:p>
        </w:tc>
        <w:tc>
          <w:tcPr>
            <w:tcW w:w="3780" w:type="dxa"/>
            <w:tcBorders>
              <w:top w:val="thinThickSmallGap" w:sz="12" w:space="0" w:color="auto"/>
              <w:left w:val="nil"/>
              <w:bottom w:val="thickThinSmallGap" w:sz="12" w:space="0" w:color="auto"/>
              <w:right w:val="thickThinSmallGap" w:sz="12" w:space="0" w:color="auto"/>
            </w:tcBorders>
            <w:vAlign w:val="center"/>
          </w:tcPr>
          <w:p w14:paraId="1D7E1889" w14:textId="77777777" w:rsidR="00020124" w:rsidRPr="00AB4EE7" w:rsidRDefault="00020124" w:rsidP="00020124">
            <w:pPr>
              <w:jc w:val="center"/>
              <w:rPr>
                <w:rFonts w:asciiTheme="majorHAnsi" w:hAnsiTheme="majorHAnsi" w:cstheme="minorHAnsi"/>
                <w:b/>
                <w:bCs/>
                <w:sz w:val="18"/>
                <w:szCs w:val="20"/>
              </w:rPr>
            </w:pPr>
            <w:r w:rsidRPr="00AB4EE7">
              <w:rPr>
                <w:rFonts w:asciiTheme="majorHAnsi" w:hAnsiTheme="majorHAnsi" w:cstheme="minorHAnsi"/>
                <w:b/>
                <w:sz w:val="28"/>
                <w:szCs w:val="28"/>
              </w:rPr>
              <w:t>600</w:t>
            </w:r>
          </w:p>
        </w:tc>
      </w:tr>
    </w:tbl>
    <w:bookmarkEnd w:id="188"/>
    <w:bookmarkEnd w:id="189"/>
    <w:p w14:paraId="43A9F20E" w14:textId="080D26B1" w:rsidR="00F57A48" w:rsidRPr="00F57A48" w:rsidRDefault="00AC6BBF" w:rsidP="009E2F75">
      <w:pPr>
        <w:tabs>
          <w:tab w:val="left" w:pos="360"/>
          <w:tab w:val="left" w:pos="720"/>
          <w:tab w:val="left" w:pos="1296"/>
          <w:tab w:val="left" w:pos="3888"/>
          <w:tab w:val="decimal" w:pos="6768"/>
          <w:tab w:val="left" w:pos="8064"/>
        </w:tabs>
        <w:spacing w:after="160" w:line="200" w:lineRule="atLeast"/>
        <w:rPr>
          <w:rFonts w:asciiTheme="majorHAnsi" w:hAnsiTheme="majorHAnsi"/>
        </w:rPr>
      </w:pPr>
      <w:r w:rsidRPr="00AB4EE7">
        <w:rPr>
          <w:rFonts w:asciiTheme="majorHAnsi" w:hAnsiTheme="majorHAnsi"/>
          <w:b/>
          <w:noProof/>
        </w:rPr>
        <mc:AlternateContent>
          <mc:Choice Requires="wps">
            <w:drawing>
              <wp:anchor distT="0" distB="0" distL="114300" distR="114300" simplePos="0" relativeHeight="252100096" behindDoc="0" locked="0" layoutInCell="1" allowOverlap="1" wp14:anchorId="7105CAB9" wp14:editId="01F9251A">
                <wp:simplePos x="0" y="0"/>
                <wp:positionH relativeFrom="margin">
                  <wp:posOffset>4283710</wp:posOffset>
                </wp:positionH>
                <wp:positionV relativeFrom="paragraph">
                  <wp:posOffset>5340350</wp:posOffset>
                </wp:positionV>
                <wp:extent cx="2030730" cy="2656205"/>
                <wp:effectExtent l="19050" t="19050" r="45720" b="29845"/>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730" cy="2656205"/>
                        </a:xfrm>
                        <a:prstGeom prst="rect">
                          <a:avLst/>
                        </a:prstGeom>
                        <a:solidFill>
                          <a:srgbClr val="FFFFFF"/>
                        </a:solidFill>
                        <a:ln w="50800" cmpd="tri">
                          <a:solidFill>
                            <a:srgbClr val="000000"/>
                          </a:solidFill>
                          <a:miter lim="800000"/>
                          <a:headEnd/>
                          <a:tailEnd/>
                        </a:ln>
                      </wps:spPr>
                      <wps:txbx>
                        <w:txbxContent>
                          <w:p w14:paraId="09C0EDAC"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3 </w:t>
                            </w:r>
                            <w:r w:rsidRPr="00020124">
                              <w:rPr>
                                <w:rFonts w:ascii="Candara Light" w:hAnsi="Candara Light" w:cstheme="minorHAnsi"/>
                                <w:b/>
                                <w:sz w:val="18"/>
                                <w:szCs w:val="18"/>
                              </w:rPr>
                              <w:br/>
                            </w:r>
                            <w:r w:rsidRPr="00020124">
                              <w:rPr>
                                <w:rFonts w:ascii="Candara Light" w:hAnsi="Candara Light" w:cstheme="minorHAnsi"/>
                                <w:b/>
                              </w:rPr>
                              <w:t>(481-600 Hours)</w:t>
                            </w:r>
                          </w:p>
                          <w:p w14:paraId="496A96C8" w14:textId="410C118F" w:rsidR="00533921" w:rsidRPr="00020124" w:rsidRDefault="00533921" w:rsidP="00533921">
                            <w:pPr>
                              <w:jc w:val="center"/>
                              <w:rPr>
                                <w:rFonts w:ascii="Candara Light" w:hAnsi="Candara Light" w:cstheme="minorHAnsi"/>
                                <w:b/>
                                <w:sz w:val="20"/>
                                <w:szCs w:val="20"/>
                              </w:rPr>
                            </w:pPr>
                          </w:p>
                          <w:p w14:paraId="19275272"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Written and practical examination preparation, including:</w:t>
                            </w:r>
                            <w:r w:rsidRPr="00020124">
                              <w:rPr>
                                <w:rFonts w:ascii="Candara Light" w:hAnsi="Candara Light" w:cstheme="minorHAnsi"/>
                                <w:b/>
                                <w:bCs/>
                                <w:sz w:val="18"/>
                                <w:szCs w:val="18"/>
                              </w:rPr>
                              <w:tab/>
                            </w:r>
                            <w:r w:rsidRPr="00020124">
                              <w:rPr>
                                <w:rFonts w:ascii="Candara Light" w:hAnsi="Candara Light" w:cstheme="minorHAnsi"/>
                                <w:b/>
                                <w:bCs/>
                                <w:sz w:val="18"/>
                                <w:szCs w:val="18"/>
                              </w:rPr>
                              <w:br/>
                            </w:r>
                            <w:r w:rsidRPr="00020124">
                              <w:rPr>
                                <w:rFonts w:ascii="Candara Light" w:hAnsi="Candara Light" w:cstheme="minorHAnsi"/>
                                <w:b/>
                                <w:bCs/>
                                <w:sz w:val="18"/>
                                <w:szCs w:val="18"/>
                              </w:rPr>
                              <w:tab/>
                            </w:r>
                          </w:p>
                          <w:p w14:paraId="1492A673"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Procedure Q&amp;A</w:t>
                            </w:r>
                          </w:p>
                          <w:p w14:paraId="590844BF"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Review of necessary supplies</w:t>
                            </w:r>
                          </w:p>
                          <w:p w14:paraId="2D422B5B"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Kit packing</w:t>
                            </w:r>
                          </w:p>
                          <w:p w14:paraId="5E85FEF9"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Final reviews and practice of subjects</w:t>
                            </w:r>
                            <w:r w:rsidRPr="00020124">
                              <w:rPr>
                                <w:rFonts w:ascii="Candara Light" w:hAnsi="Candara Light" w:cstheme="minorHAnsi"/>
                                <w:b/>
                                <w:bCs/>
                                <w:sz w:val="18"/>
                                <w:szCs w:val="18"/>
                              </w:rPr>
                              <w:br/>
                            </w:r>
                          </w:p>
                          <w:p w14:paraId="55938A25"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Final examinations at Glen Dow Academy</w:t>
                            </w:r>
                            <w:r w:rsidRPr="00020124">
                              <w:rPr>
                                <w:rFonts w:ascii="Candara Light" w:hAnsi="Candara Light" w:cstheme="minorHAnsi"/>
                                <w:b/>
                                <w:bCs/>
                                <w:sz w:val="18"/>
                                <w:szCs w:val="18"/>
                              </w:rPr>
                              <w:br/>
                            </w:r>
                          </w:p>
                          <w:p w14:paraId="182798AB"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Course completion procedures</w:t>
                            </w:r>
                          </w:p>
                          <w:p w14:paraId="421888D3" w14:textId="77777777" w:rsidR="00533921" w:rsidRPr="00D11172" w:rsidRDefault="00533921" w:rsidP="00533921">
                            <w:pPr>
                              <w:ind w:left="90" w:hanging="180"/>
                              <w:rPr>
                                <w:rFonts w:ascii="Lucida Bright" w:hAnsi="Lucida Bright" w:cstheme="minorHAnsi"/>
                                <w:sz w:val="18"/>
                                <w:szCs w:val="18"/>
                              </w:rPr>
                            </w:pPr>
                          </w:p>
                          <w:p w14:paraId="4245E30A" w14:textId="77777777" w:rsidR="00533921" w:rsidRPr="007614F4" w:rsidRDefault="00533921" w:rsidP="00533921">
                            <w:pPr>
                              <w:rPr>
                                <w:rFonts w:ascii="Lucida Bright" w:hAnsi="Lucida Bright" w:cstheme="minorHAnsi"/>
                                <w:sz w:val="24"/>
                                <w:szCs w:val="24"/>
                              </w:rPr>
                            </w:pPr>
                          </w:p>
                          <w:p w14:paraId="0E23CF0D" w14:textId="77777777" w:rsidR="00533921" w:rsidRPr="00D14B00" w:rsidRDefault="00533921" w:rsidP="00533921">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05CAB9" id="_x0000_s1125" type="#_x0000_t202" style="position:absolute;margin-left:337.3pt;margin-top:420.5pt;width:159.9pt;height:209.15pt;z-index:25210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" strokeweight="4pt">
                <v:stroke linestyle="thickBetweenThin"/>
                <v:textbox>
                  <w:txbxContent>
                    <w:p w14:paraId="09C0EDAC"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3 </w:t>
                      </w:r>
                      <w:r w:rsidRPr="00020124">
                        <w:rPr>
                          <w:rFonts w:ascii="Candara Light" w:hAnsi="Candara Light" w:cstheme="minorHAnsi"/>
                          <w:b/>
                          <w:sz w:val="18"/>
                          <w:szCs w:val="18"/>
                        </w:rPr>
                        <w:br/>
                      </w:r>
                      <w:r w:rsidRPr="00020124">
                        <w:rPr>
                          <w:rFonts w:ascii="Candara Light" w:hAnsi="Candara Light" w:cstheme="minorHAnsi"/>
                          <w:b/>
                        </w:rPr>
                        <w:t>(481-600 Hours)</w:t>
                      </w:r>
                    </w:p>
                    <w:p w14:paraId="496A96C8" w14:textId="410C118F" w:rsidR="00533921" w:rsidRPr="00020124" w:rsidRDefault="00533921" w:rsidP="00533921">
                      <w:pPr>
                        <w:jc w:val="center"/>
                        <w:rPr>
                          <w:rFonts w:ascii="Candara Light" w:hAnsi="Candara Light" w:cstheme="minorHAnsi"/>
                          <w:b/>
                          <w:sz w:val="20"/>
                          <w:szCs w:val="20"/>
                        </w:rPr>
                      </w:pPr>
                    </w:p>
                    <w:p w14:paraId="19275272"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Written and practical examination preparation, including:</w:t>
                      </w:r>
                      <w:r w:rsidRPr="00020124">
                        <w:rPr>
                          <w:rFonts w:ascii="Candara Light" w:hAnsi="Candara Light" w:cstheme="minorHAnsi"/>
                          <w:b/>
                          <w:bCs/>
                          <w:sz w:val="18"/>
                          <w:szCs w:val="18"/>
                        </w:rPr>
                        <w:tab/>
                      </w:r>
                      <w:r w:rsidRPr="00020124">
                        <w:rPr>
                          <w:rFonts w:ascii="Candara Light" w:hAnsi="Candara Light" w:cstheme="minorHAnsi"/>
                          <w:b/>
                          <w:bCs/>
                          <w:sz w:val="18"/>
                          <w:szCs w:val="18"/>
                        </w:rPr>
                        <w:br/>
                      </w:r>
                      <w:r w:rsidRPr="00020124">
                        <w:rPr>
                          <w:rFonts w:ascii="Candara Light" w:hAnsi="Candara Light" w:cstheme="minorHAnsi"/>
                          <w:b/>
                          <w:bCs/>
                          <w:sz w:val="18"/>
                          <w:szCs w:val="18"/>
                        </w:rPr>
                        <w:tab/>
                      </w:r>
                    </w:p>
                    <w:p w14:paraId="1492A673"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Procedure Q&amp;A</w:t>
                      </w:r>
                    </w:p>
                    <w:p w14:paraId="590844BF"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Review of necessary supplies</w:t>
                      </w:r>
                    </w:p>
                    <w:p w14:paraId="2D422B5B"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Kit packing</w:t>
                      </w:r>
                    </w:p>
                    <w:p w14:paraId="5E85FEF9" w14:textId="77777777" w:rsidR="00533921" w:rsidRPr="00020124" w:rsidRDefault="00533921" w:rsidP="00650181">
                      <w:pPr>
                        <w:numPr>
                          <w:ilvl w:val="1"/>
                          <w:numId w:val="46"/>
                        </w:numPr>
                        <w:ind w:left="450" w:hanging="180"/>
                        <w:jc w:val="both"/>
                        <w:rPr>
                          <w:rFonts w:ascii="Candara Light" w:hAnsi="Candara Light" w:cstheme="minorHAnsi"/>
                          <w:b/>
                          <w:bCs/>
                          <w:sz w:val="18"/>
                          <w:szCs w:val="18"/>
                        </w:rPr>
                      </w:pPr>
                      <w:r w:rsidRPr="00020124">
                        <w:rPr>
                          <w:rFonts w:ascii="Candara Light" w:hAnsi="Candara Light" w:cstheme="minorHAnsi"/>
                          <w:b/>
                          <w:bCs/>
                          <w:sz w:val="18"/>
                          <w:szCs w:val="18"/>
                        </w:rPr>
                        <w:t>Final reviews and practice of subjects</w:t>
                      </w:r>
                      <w:r w:rsidRPr="00020124">
                        <w:rPr>
                          <w:rFonts w:ascii="Candara Light" w:hAnsi="Candara Light" w:cstheme="minorHAnsi"/>
                          <w:b/>
                          <w:bCs/>
                          <w:sz w:val="18"/>
                          <w:szCs w:val="18"/>
                        </w:rPr>
                        <w:br/>
                      </w:r>
                    </w:p>
                    <w:p w14:paraId="55938A25"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Final examinations at Glen Dow Academy</w:t>
                      </w:r>
                      <w:r w:rsidRPr="00020124">
                        <w:rPr>
                          <w:rFonts w:ascii="Candara Light" w:hAnsi="Candara Light" w:cstheme="minorHAnsi"/>
                          <w:b/>
                          <w:bCs/>
                          <w:sz w:val="18"/>
                          <w:szCs w:val="18"/>
                        </w:rPr>
                        <w:br/>
                      </w:r>
                    </w:p>
                    <w:p w14:paraId="182798AB" w14:textId="77777777" w:rsidR="00533921" w:rsidRPr="00020124" w:rsidRDefault="00533921" w:rsidP="00650181">
                      <w:pPr>
                        <w:numPr>
                          <w:ilvl w:val="0"/>
                          <w:numId w:val="46"/>
                        </w:numPr>
                        <w:ind w:left="90" w:hanging="180"/>
                        <w:jc w:val="both"/>
                        <w:rPr>
                          <w:rFonts w:ascii="Candara Light" w:hAnsi="Candara Light" w:cstheme="minorHAnsi"/>
                          <w:b/>
                          <w:bCs/>
                          <w:sz w:val="18"/>
                          <w:szCs w:val="18"/>
                        </w:rPr>
                      </w:pPr>
                      <w:r w:rsidRPr="00020124">
                        <w:rPr>
                          <w:rFonts w:ascii="Candara Light" w:hAnsi="Candara Light" w:cstheme="minorHAnsi"/>
                          <w:b/>
                          <w:bCs/>
                          <w:sz w:val="18"/>
                          <w:szCs w:val="18"/>
                        </w:rPr>
                        <w:t>Course completion procedures</w:t>
                      </w:r>
                    </w:p>
                    <w:p w14:paraId="421888D3" w14:textId="77777777" w:rsidR="00533921" w:rsidRPr="00D11172" w:rsidRDefault="00533921" w:rsidP="00533921">
                      <w:pPr>
                        <w:ind w:left="90" w:hanging="180"/>
                        <w:rPr>
                          <w:rFonts w:ascii="Lucida Bright" w:hAnsi="Lucida Bright" w:cstheme="minorHAnsi"/>
                          <w:sz w:val="18"/>
                          <w:szCs w:val="18"/>
                        </w:rPr>
                      </w:pPr>
                    </w:p>
                    <w:p w14:paraId="4245E30A" w14:textId="77777777" w:rsidR="00533921" w:rsidRPr="007614F4" w:rsidRDefault="00533921" w:rsidP="00533921">
                      <w:pPr>
                        <w:rPr>
                          <w:rFonts w:ascii="Lucida Bright" w:hAnsi="Lucida Bright" w:cstheme="minorHAnsi"/>
                          <w:sz w:val="24"/>
                          <w:szCs w:val="24"/>
                        </w:rPr>
                      </w:pPr>
                    </w:p>
                    <w:p w14:paraId="0E23CF0D" w14:textId="77777777" w:rsidR="00533921" w:rsidRPr="00D14B00" w:rsidRDefault="00533921" w:rsidP="00533921">
                      <w:pPr>
                        <w:spacing w:after="120" w:line="280" w:lineRule="exact"/>
                        <w:rPr>
                          <w:rFonts w:ascii="Lucida Bright" w:hAnsi="Lucida Bright" w:cstheme="minorHAnsi"/>
                          <w:sz w:val="28"/>
                          <w:szCs w:val="28"/>
                        </w:rPr>
                      </w:pPr>
                    </w:p>
                  </w:txbxContent>
                </v:textbox>
                <w10:wrap anchorx="margin"/>
              </v:shape>
            </w:pict>
          </mc:Fallback>
        </mc:AlternateContent>
      </w:r>
      <w:r w:rsidRPr="00AB4EE7">
        <w:rPr>
          <w:rFonts w:asciiTheme="majorHAnsi" w:hAnsiTheme="majorHAnsi"/>
          <w:b/>
          <w:noProof/>
        </w:rPr>
        <mc:AlternateContent>
          <mc:Choice Requires="wps">
            <w:drawing>
              <wp:anchor distT="0" distB="0" distL="114300" distR="114300" simplePos="0" relativeHeight="252099072" behindDoc="0" locked="0" layoutInCell="1" allowOverlap="1" wp14:anchorId="1B8BC8CC" wp14:editId="74D33528">
                <wp:simplePos x="0" y="0"/>
                <wp:positionH relativeFrom="margin">
                  <wp:posOffset>2258060</wp:posOffset>
                </wp:positionH>
                <wp:positionV relativeFrom="paragraph">
                  <wp:posOffset>5357495</wp:posOffset>
                </wp:positionV>
                <wp:extent cx="1826260" cy="2639060"/>
                <wp:effectExtent l="19050" t="19050" r="40640" b="4699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260" cy="2639060"/>
                        </a:xfrm>
                        <a:prstGeom prst="rect">
                          <a:avLst/>
                        </a:prstGeom>
                        <a:solidFill>
                          <a:srgbClr val="FFFFFF"/>
                        </a:solidFill>
                        <a:ln w="50800" cmpd="tri">
                          <a:solidFill>
                            <a:srgbClr val="000000"/>
                          </a:solidFill>
                          <a:miter lim="800000"/>
                          <a:headEnd/>
                          <a:tailEnd/>
                        </a:ln>
                      </wps:spPr>
                      <wps:txbx>
                        <w:txbxContent>
                          <w:p w14:paraId="111E9709"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2 </w:t>
                            </w:r>
                            <w:r w:rsidRPr="00020124">
                              <w:rPr>
                                <w:rFonts w:ascii="Candara Light" w:hAnsi="Candara Light" w:cstheme="minorHAnsi"/>
                                <w:b/>
                                <w:sz w:val="18"/>
                                <w:szCs w:val="18"/>
                              </w:rPr>
                              <w:br/>
                            </w:r>
                            <w:r w:rsidRPr="00020124">
                              <w:rPr>
                                <w:rFonts w:ascii="Candara Light" w:hAnsi="Candara Light" w:cstheme="minorHAnsi"/>
                                <w:b/>
                              </w:rPr>
                              <w:t>(161-480 Hours)</w:t>
                            </w:r>
                          </w:p>
                          <w:p w14:paraId="5D94EFFC" w14:textId="77777777" w:rsidR="00533921" w:rsidRPr="00020124" w:rsidRDefault="00533921" w:rsidP="00533921">
                            <w:pPr>
                              <w:jc w:val="center"/>
                              <w:rPr>
                                <w:rFonts w:ascii="Candara Light" w:hAnsi="Candara Light" w:cstheme="minorHAnsi"/>
                                <w:b/>
                                <w:sz w:val="18"/>
                                <w:szCs w:val="18"/>
                              </w:rPr>
                            </w:pPr>
                          </w:p>
                          <w:p w14:paraId="35C78DD5" w14:textId="626ACE44"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 xml:space="preserve">Presentations: </w:t>
                            </w:r>
                            <w:r w:rsidRPr="00020124">
                              <w:rPr>
                                <w:rFonts w:ascii="Candara Light" w:hAnsi="Candara Light" w:cstheme="minorHAnsi"/>
                                <w:b/>
                                <w:bCs/>
                                <w:sz w:val="18"/>
                                <w:szCs w:val="18"/>
                              </w:rPr>
                              <w:br/>
                              <w:t>Lecture and demonstration</w:t>
                            </w:r>
                            <w:r w:rsidR="00020124">
                              <w:rPr>
                                <w:rFonts w:ascii="Candara Light" w:hAnsi="Candara Light" w:cstheme="minorHAnsi"/>
                                <w:b/>
                                <w:bCs/>
                                <w:sz w:val="18"/>
                                <w:szCs w:val="18"/>
                              </w:rPr>
                              <w:t>s</w:t>
                            </w:r>
                            <w:r w:rsidRPr="00020124">
                              <w:rPr>
                                <w:rFonts w:ascii="Candara Light" w:hAnsi="Candara Light" w:cstheme="minorHAnsi"/>
                                <w:b/>
                                <w:bCs/>
                                <w:sz w:val="18"/>
                                <w:szCs w:val="18"/>
                              </w:rPr>
                              <w:br/>
                            </w:r>
                          </w:p>
                          <w:p w14:paraId="439904D0"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Teaching methodology and techniques</w:t>
                            </w:r>
                            <w:r w:rsidRPr="00020124">
                              <w:rPr>
                                <w:rFonts w:ascii="Candara Light" w:hAnsi="Candara Light" w:cstheme="minorHAnsi"/>
                                <w:b/>
                                <w:bCs/>
                                <w:sz w:val="18"/>
                                <w:szCs w:val="18"/>
                              </w:rPr>
                              <w:br/>
                            </w:r>
                          </w:p>
                          <w:p w14:paraId="605A70A2"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Methods of evaluation</w:t>
                            </w:r>
                            <w:r w:rsidRPr="00020124">
                              <w:rPr>
                                <w:rFonts w:ascii="Candara Light" w:hAnsi="Candara Light" w:cstheme="minorHAnsi"/>
                                <w:b/>
                                <w:bCs/>
                                <w:sz w:val="18"/>
                                <w:szCs w:val="18"/>
                              </w:rPr>
                              <w:tab/>
                            </w:r>
                            <w:r w:rsidRPr="00020124">
                              <w:rPr>
                                <w:rFonts w:ascii="Candara Light" w:hAnsi="Candara Light" w:cstheme="minorHAnsi"/>
                                <w:b/>
                                <w:bCs/>
                                <w:sz w:val="18"/>
                                <w:szCs w:val="18"/>
                              </w:rPr>
                              <w:br/>
                            </w:r>
                          </w:p>
                          <w:p w14:paraId="089FE53A"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Clinic floor management</w:t>
                            </w:r>
                          </w:p>
                          <w:p w14:paraId="79298489" w14:textId="77777777" w:rsidR="00533921" w:rsidRPr="00020124" w:rsidRDefault="00533921" w:rsidP="00533921">
                            <w:pPr>
                              <w:ind w:left="180"/>
                              <w:jc w:val="both"/>
                              <w:rPr>
                                <w:rFonts w:ascii="Candara Light" w:hAnsi="Candara Light" w:cstheme="minorHAnsi"/>
                                <w:b/>
                                <w:bCs/>
                                <w:sz w:val="18"/>
                                <w:szCs w:val="18"/>
                              </w:rPr>
                            </w:pPr>
                          </w:p>
                          <w:p w14:paraId="48CE6AE3"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Classroom management</w:t>
                            </w:r>
                          </w:p>
                          <w:p w14:paraId="31E76EB1" w14:textId="77777777" w:rsidR="00533921" w:rsidRPr="00020124" w:rsidRDefault="00533921" w:rsidP="00533921">
                            <w:pPr>
                              <w:ind w:left="180"/>
                              <w:jc w:val="both"/>
                              <w:rPr>
                                <w:rFonts w:ascii="Candara Light" w:hAnsi="Candara Light" w:cstheme="minorHAnsi"/>
                                <w:b/>
                                <w:bCs/>
                                <w:sz w:val="18"/>
                                <w:szCs w:val="18"/>
                              </w:rPr>
                            </w:pPr>
                          </w:p>
                          <w:p w14:paraId="168E492E"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Discussions</w:t>
                            </w:r>
                          </w:p>
                          <w:p w14:paraId="6B9A2B1F" w14:textId="77777777" w:rsidR="00533921" w:rsidRPr="00D11172" w:rsidRDefault="00533921" w:rsidP="00533921">
                            <w:pPr>
                              <w:ind w:left="90" w:hanging="180"/>
                              <w:rPr>
                                <w:rFonts w:ascii="Lucida Bright" w:hAnsi="Lucida Bright" w:cstheme="minorHAnsi"/>
                                <w:sz w:val="18"/>
                                <w:szCs w:val="18"/>
                              </w:rPr>
                            </w:pPr>
                          </w:p>
                          <w:p w14:paraId="1475340F" w14:textId="77777777" w:rsidR="00533921" w:rsidRPr="007614F4" w:rsidRDefault="00533921" w:rsidP="00533921">
                            <w:pPr>
                              <w:rPr>
                                <w:rFonts w:ascii="Lucida Bright" w:hAnsi="Lucida Bright" w:cstheme="minorHAnsi"/>
                                <w:sz w:val="24"/>
                                <w:szCs w:val="24"/>
                              </w:rPr>
                            </w:pPr>
                          </w:p>
                          <w:p w14:paraId="6F5AD739" w14:textId="77777777" w:rsidR="00533921" w:rsidRPr="00D14B00" w:rsidRDefault="00533921" w:rsidP="00533921">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8BC8CC" id="_x0000_s1126" type="#_x0000_t202" style="position:absolute;margin-left:177.8pt;margin-top:421.85pt;width:143.8pt;height:207.8pt;z-index:25209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" strokeweight="4pt">
                <v:stroke linestyle="thickBetweenThin"/>
                <v:textbox>
                  <w:txbxContent>
                    <w:p w14:paraId="111E9709"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2 </w:t>
                      </w:r>
                      <w:r w:rsidRPr="00020124">
                        <w:rPr>
                          <w:rFonts w:ascii="Candara Light" w:hAnsi="Candara Light" w:cstheme="minorHAnsi"/>
                          <w:b/>
                          <w:sz w:val="18"/>
                          <w:szCs w:val="18"/>
                        </w:rPr>
                        <w:br/>
                      </w:r>
                      <w:r w:rsidRPr="00020124">
                        <w:rPr>
                          <w:rFonts w:ascii="Candara Light" w:hAnsi="Candara Light" w:cstheme="minorHAnsi"/>
                          <w:b/>
                        </w:rPr>
                        <w:t>(161-480 Hours)</w:t>
                      </w:r>
                    </w:p>
                    <w:p w14:paraId="5D94EFFC" w14:textId="77777777" w:rsidR="00533921" w:rsidRPr="00020124" w:rsidRDefault="00533921" w:rsidP="00533921">
                      <w:pPr>
                        <w:jc w:val="center"/>
                        <w:rPr>
                          <w:rFonts w:ascii="Candara Light" w:hAnsi="Candara Light" w:cstheme="minorHAnsi"/>
                          <w:b/>
                          <w:sz w:val="18"/>
                          <w:szCs w:val="18"/>
                        </w:rPr>
                      </w:pPr>
                    </w:p>
                    <w:p w14:paraId="35C78DD5" w14:textId="626ACE44"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 xml:space="preserve">Presentations: </w:t>
                      </w:r>
                      <w:r w:rsidRPr="00020124">
                        <w:rPr>
                          <w:rFonts w:ascii="Candara Light" w:hAnsi="Candara Light" w:cstheme="minorHAnsi"/>
                          <w:b/>
                          <w:bCs/>
                          <w:sz w:val="18"/>
                          <w:szCs w:val="18"/>
                        </w:rPr>
                        <w:br/>
                        <w:t>Lecture and demonstration</w:t>
                      </w:r>
                      <w:r w:rsidR="00020124">
                        <w:rPr>
                          <w:rFonts w:ascii="Candara Light" w:hAnsi="Candara Light" w:cstheme="minorHAnsi"/>
                          <w:b/>
                          <w:bCs/>
                          <w:sz w:val="18"/>
                          <w:szCs w:val="18"/>
                        </w:rPr>
                        <w:t>s</w:t>
                      </w:r>
                      <w:r w:rsidRPr="00020124">
                        <w:rPr>
                          <w:rFonts w:ascii="Candara Light" w:hAnsi="Candara Light" w:cstheme="minorHAnsi"/>
                          <w:b/>
                          <w:bCs/>
                          <w:sz w:val="18"/>
                          <w:szCs w:val="18"/>
                        </w:rPr>
                        <w:br/>
                      </w:r>
                    </w:p>
                    <w:p w14:paraId="439904D0"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Teaching methodology and techniques</w:t>
                      </w:r>
                      <w:r w:rsidRPr="00020124">
                        <w:rPr>
                          <w:rFonts w:ascii="Candara Light" w:hAnsi="Candara Light" w:cstheme="minorHAnsi"/>
                          <w:b/>
                          <w:bCs/>
                          <w:sz w:val="18"/>
                          <w:szCs w:val="18"/>
                        </w:rPr>
                        <w:br/>
                      </w:r>
                    </w:p>
                    <w:p w14:paraId="605A70A2"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Methods of evaluation</w:t>
                      </w:r>
                      <w:r w:rsidRPr="00020124">
                        <w:rPr>
                          <w:rFonts w:ascii="Candara Light" w:hAnsi="Candara Light" w:cstheme="minorHAnsi"/>
                          <w:b/>
                          <w:bCs/>
                          <w:sz w:val="18"/>
                          <w:szCs w:val="18"/>
                        </w:rPr>
                        <w:tab/>
                      </w:r>
                      <w:r w:rsidRPr="00020124">
                        <w:rPr>
                          <w:rFonts w:ascii="Candara Light" w:hAnsi="Candara Light" w:cstheme="minorHAnsi"/>
                          <w:b/>
                          <w:bCs/>
                          <w:sz w:val="18"/>
                          <w:szCs w:val="18"/>
                        </w:rPr>
                        <w:br/>
                      </w:r>
                    </w:p>
                    <w:p w14:paraId="089FE53A"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Clinic floor management</w:t>
                      </w:r>
                    </w:p>
                    <w:p w14:paraId="79298489" w14:textId="77777777" w:rsidR="00533921" w:rsidRPr="00020124" w:rsidRDefault="00533921" w:rsidP="00533921">
                      <w:pPr>
                        <w:ind w:left="180"/>
                        <w:jc w:val="both"/>
                        <w:rPr>
                          <w:rFonts w:ascii="Candara Light" w:hAnsi="Candara Light" w:cstheme="minorHAnsi"/>
                          <w:b/>
                          <w:bCs/>
                          <w:sz w:val="18"/>
                          <w:szCs w:val="18"/>
                        </w:rPr>
                      </w:pPr>
                    </w:p>
                    <w:p w14:paraId="48CE6AE3"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Classroom management</w:t>
                      </w:r>
                    </w:p>
                    <w:p w14:paraId="31E76EB1" w14:textId="77777777" w:rsidR="00533921" w:rsidRPr="00020124" w:rsidRDefault="00533921" w:rsidP="00533921">
                      <w:pPr>
                        <w:ind w:left="180"/>
                        <w:jc w:val="both"/>
                        <w:rPr>
                          <w:rFonts w:ascii="Candara Light" w:hAnsi="Candara Light" w:cstheme="minorHAnsi"/>
                          <w:b/>
                          <w:bCs/>
                          <w:sz w:val="18"/>
                          <w:szCs w:val="18"/>
                        </w:rPr>
                      </w:pPr>
                    </w:p>
                    <w:p w14:paraId="168E492E" w14:textId="77777777" w:rsidR="00533921" w:rsidRPr="00020124" w:rsidRDefault="00533921" w:rsidP="00650181">
                      <w:pPr>
                        <w:numPr>
                          <w:ilvl w:val="0"/>
                          <w:numId w:val="46"/>
                        </w:numPr>
                        <w:ind w:left="180" w:hanging="180"/>
                        <w:jc w:val="both"/>
                        <w:rPr>
                          <w:rFonts w:ascii="Candara Light" w:hAnsi="Candara Light" w:cstheme="minorHAnsi"/>
                          <w:b/>
                          <w:bCs/>
                          <w:sz w:val="18"/>
                          <w:szCs w:val="18"/>
                        </w:rPr>
                      </w:pPr>
                      <w:r w:rsidRPr="00020124">
                        <w:rPr>
                          <w:rFonts w:ascii="Candara Light" w:hAnsi="Candara Light" w:cstheme="minorHAnsi"/>
                          <w:b/>
                          <w:bCs/>
                          <w:sz w:val="18"/>
                          <w:szCs w:val="18"/>
                        </w:rPr>
                        <w:t>Discussions</w:t>
                      </w:r>
                    </w:p>
                    <w:p w14:paraId="6B9A2B1F" w14:textId="77777777" w:rsidR="00533921" w:rsidRPr="00D11172" w:rsidRDefault="00533921" w:rsidP="00533921">
                      <w:pPr>
                        <w:ind w:left="90" w:hanging="180"/>
                        <w:rPr>
                          <w:rFonts w:ascii="Lucida Bright" w:hAnsi="Lucida Bright" w:cstheme="minorHAnsi"/>
                          <w:sz w:val="18"/>
                          <w:szCs w:val="18"/>
                        </w:rPr>
                      </w:pPr>
                    </w:p>
                    <w:p w14:paraId="1475340F" w14:textId="77777777" w:rsidR="00533921" w:rsidRPr="007614F4" w:rsidRDefault="00533921" w:rsidP="00533921">
                      <w:pPr>
                        <w:rPr>
                          <w:rFonts w:ascii="Lucida Bright" w:hAnsi="Lucida Bright" w:cstheme="minorHAnsi"/>
                          <w:sz w:val="24"/>
                          <w:szCs w:val="24"/>
                        </w:rPr>
                      </w:pPr>
                    </w:p>
                    <w:p w14:paraId="6F5AD739" w14:textId="77777777" w:rsidR="00533921" w:rsidRPr="00D14B00" w:rsidRDefault="00533921" w:rsidP="00533921">
                      <w:pPr>
                        <w:spacing w:after="120" w:line="280" w:lineRule="exact"/>
                        <w:rPr>
                          <w:rFonts w:ascii="Lucida Bright" w:hAnsi="Lucida Bright" w:cstheme="minorHAnsi"/>
                          <w:sz w:val="28"/>
                          <w:szCs w:val="28"/>
                        </w:rPr>
                      </w:pPr>
                    </w:p>
                  </w:txbxContent>
                </v:textbox>
                <w10:wrap anchorx="margin"/>
              </v:shape>
            </w:pict>
          </mc:Fallback>
        </mc:AlternateContent>
      </w:r>
    </w:p>
    <w:p w14:paraId="4B5BBC06" w14:textId="579552D5" w:rsidR="00F57A48" w:rsidRPr="00F57A48" w:rsidRDefault="00F57A48" w:rsidP="00F57A48">
      <w:pPr>
        <w:rPr>
          <w:rFonts w:asciiTheme="majorHAnsi" w:hAnsiTheme="majorHAnsi"/>
          <w:sz w:val="20"/>
          <w:szCs w:val="20"/>
        </w:rPr>
      </w:pPr>
      <w:bookmarkStart w:id="190" w:name="_Hlk126744409"/>
      <w:r w:rsidRPr="00F57A48">
        <w:rPr>
          <w:rFonts w:asciiTheme="majorHAnsi" w:hAnsiTheme="majorHAnsi"/>
          <w:sz w:val="20"/>
          <w:szCs w:val="20"/>
        </w:rPr>
        <w:t>The following instructional methods will be utilized in this program: Instructor Lectures, Practical Lab/Hands o</w:t>
      </w:r>
      <w:r w:rsidR="00D506A7">
        <w:rPr>
          <w:rFonts w:asciiTheme="majorHAnsi" w:hAnsiTheme="majorHAnsi"/>
          <w:sz w:val="20"/>
          <w:szCs w:val="20"/>
        </w:rPr>
        <w:t>n</w:t>
      </w:r>
      <w:r w:rsidRPr="00F57A48">
        <w:rPr>
          <w:rFonts w:asciiTheme="majorHAnsi" w:hAnsiTheme="majorHAnsi"/>
          <w:sz w:val="20"/>
          <w:szCs w:val="20"/>
        </w:rPr>
        <w:t xml:space="preserve"> Treatments, Discussions Based on Industry Related Topics, Webinars, Live Demonstrations, Clients &amp; Dedicated Model Project</w:t>
      </w:r>
      <w:r w:rsidR="00B70907">
        <w:rPr>
          <w:rFonts w:asciiTheme="majorHAnsi" w:hAnsiTheme="majorHAnsi"/>
          <w:sz w:val="20"/>
          <w:szCs w:val="20"/>
        </w:rPr>
        <w:t>s.</w:t>
      </w:r>
    </w:p>
    <w:bookmarkEnd w:id="190"/>
    <w:p w14:paraId="21311B12" w14:textId="220ACAD9" w:rsidR="00F57A48" w:rsidRPr="00F57A48" w:rsidRDefault="00F57A48" w:rsidP="00F57A48">
      <w:pPr>
        <w:rPr>
          <w:rFonts w:asciiTheme="majorHAnsi" w:hAnsiTheme="majorHAnsi"/>
        </w:rPr>
      </w:pPr>
      <w:r w:rsidRPr="00AB4EE7">
        <w:rPr>
          <w:rFonts w:asciiTheme="majorHAnsi" w:hAnsiTheme="majorHAnsi"/>
          <w:b/>
          <w:noProof/>
        </w:rPr>
        <mc:AlternateContent>
          <mc:Choice Requires="wps">
            <w:drawing>
              <wp:anchor distT="45720" distB="45720" distL="114300" distR="114300" simplePos="0" relativeHeight="252101120" behindDoc="0" locked="0" layoutInCell="1" allowOverlap="1" wp14:anchorId="3BC996F6" wp14:editId="5330209D">
                <wp:simplePos x="0" y="0"/>
                <wp:positionH relativeFrom="column">
                  <wp:posOffset>2200275</wp:posOffset>
                </wp:positionH>
                <wp:positionV relativeFrom="paragraph">
                  <wp:posOffset>12700</wp:posOffset>
                </wp:positionV>
                <wp:extent cx="2360930" cy="1404620"/>
                <wp:effectExtent l="0" t="0" r="0" b="0"/>
                <wp:wrapNone/>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8E9B4F5" w14:textId="77777777" w:rsidR="00533921" w:rsidRPr="00020124" w:rsidRDefault="00533921" w:rsidP="00533921">
                            <w:pPr>
                              <w:ind w:right="-180"/>
                              <w:rPr>
                                <w:rFonts w:ascii="Lucida Bright" w:hAnsi="Lucida Bright" w:cstheme="minorHAnsi"/>
                                <w:b/>
                                <w:sz w:val="28"/>
                                <w:szCs w:val="18"/>
                                <w:u w:val="single"/>
                              </w:rPr>
                            </w:pPr>
                            <w:r w:rsidRPr="00020124">
                              <w:rPr>
                                <w:rFonts w:ascii="Lucida Bright" w:hAnsi="Lucida Bright" w:cstheme="minorHAnsi"/>
                                <w:b/>
                                <w:sz w:val="28"/>
                                <w:szCs w:val="18"/>
                                <w:u w:val="single"/>
                              </w:rPr>
                              <w:t>Course Sequence: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BC996F6" id="_x0000_s1127" type="#_x0000_t202" style="position:absolute;margin-left:173.25pt;margin-top:1pt;width:185.9pt;height:110.6pt;z-index:252101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2FAAIAANc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" filled="f" stroked="f">
                <v:textbox style="mso-fit-shape-to-text:t">
                  <w:txbxContent>
                    <w:p w14:paraId="18E9B4F5" w14:textId="77777777" w:rsidR="00533921" w:rsidRPr="00020124" w:rsidRDefault="00533921" w:rsidP="00533921">
                      <w:pPr>
                        <w:ind w:right="-180"/>
                        <w:rPr>
                          <w:rFonts w:ascii="Lucida Bright" w:hAnsi="Lucida Bright" w:cstheme="minorHAnsi"/>
                          <w:b/>
                          <w:sz w:val="28"/>
                          <w:szCs w:val="18"/>
                          <w:u w:val="single"/>
                        </w:rPr>
                      </w:pPr>
                      <w:r w:rsidRPr="00020124">
                        <w:rPr>
                          <w:rFonts w:ascii="Lucida Bright" w:hAnsi="Lucida Bright" w:cstheme="minorHAnsi"/>
                          <w:b/>
                          <w:sz w:val="28"/>
                          <w:szCs w:val="18"/>
                          <w:u w:val="single"/>
                        </w:rPr>
                        <w:t>Course Sequence:</w:t>
                      </w:r>
                    </w:p>
                  </w:txbxContent>
                </v:textbox>
              </v:shape>
            </w:pict>
          </mc:Fallback>
        </mc:AlternateContent>
      </w:r>
    </w:p>
    <w:p w14:paraId="2FD07A69" w14:textId="77777777" w:rsidR="00F57A48" w:rsidRPr="00F57A48" w:rsidRDefault="00F57A48" w:rsidP="00F57A48">
      <w:pPr>
        <w:rPr>
          <w:rFonts w:asciiTheme="majorHAnsi" w:hAnsiTheme="majorHAnsi"/>
        </w:rPr>
      </w:pPr>
    </w:p>
    <w:p w14:paraId="29473054" w14:textId="5C12839C" w:rsidR="00F57A48" w:rsidRPr="00F57A48" w:rsidRDefault="00F57A48" w:rsidP="00F57A48">
      <w:pPr>
        <w:rPr>
          <w:rFonts w:asciiTheme="majorHAnsi" w:hAnsiTheme="majorHAnsi"/>
        </w:rPr>
      </w:pPr>
      <w:r w:rsidRPr="00AB4EE7">
        <w:rPr>
          <w:rFonts w:asciiTheme="majorHAnsi" w:hAnsiTheme="majorHAnsi"/>
          <w:b/>
          <w:noProof/>
        </w:rPr>
        <mc:AlternateContent>
          <mc:Choice Requires="wps">
            <w:drawing>
              <wp:anchor distT="0" distB="0" distL="114300" distR="114300" simplePos="0" relativeHeight="252098048" behindDoc="0" locked="0" layoutInCell="1" allowOverlap="1" wp14:anchorId="4D43D9CD" wp14:editId="4D4FE42B">
                <wp:simplePos x="0" y="0"/>
                <wp:positionH relativeFrom="margin">
                  <wp:align>left</wp:align>
                </wp:positionH>
                <wp:positionV relativeFrom="paragraph">
                  <wp:posOffset>57785</wp:posOffset>
                </wp:positionV>
                <wp:extent cx="1927860" cy="2639060"/>
                <wp:effectExtent l="19050" t="19050" r="34290" b="4699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7860" cy="2639060"/>
                        </a:xfrm>
                        <a:prstGeom prst="rect">
                          <a:avLst/>
                        </a:prstGeom>
                        <a:solidFill>
                          <a:srgbClr val="FFFFFF"/>
                        </a:solidFill>
                        <a:ln w="50800" cmpd="tri">
                          <a:solidFill>
                            <a:srgbClr val="000000"/>
                          </a:solidFill>
                          <a:miter lim="800000"/>
                          <a:headEnd/>
                          <a:tailEnd/>
                        </a:ln>
                      </wps:spPr>
                      <wps:txbx>
                        <w:txbxContent>
                          <w:p w14:paraId="65F022ED"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1 </w:t>
                            </w:r>
                            <w:r w:rsidRPr="00020124">
                              <w:rPr>
                                <w:rFonts w:ascii="Candara Light" w:hAnsi="Candara Light" w:cstheme="minorHAnsi"/>
                                <w:b/>
                                <w:sz w:val="18"/>
                                <w:szCs w:val="18"/>
                              </w:rPr>
                              <w:br/>
                            </w:r>
                            <w:r w:rsidRPr="00020124">
                              <w:rPr>
                                <w:rFonts w:ascii="Candara Light" w:hAnsi="Candara Light" w:cstheme="minorHAnsi"/>
                                <w:b/>
                              </w:rPr>
                              <w:t>(0-160 Hours)</w:t>
                            </w:r>
                          </w:p>
                          <w:p w14:paraId="4878BEC1" w14:textId="77777777" w:rsidR="00533921" w:rsidRPr="00020124" w:rsidRDefault="00533921" w:rsidP="00533921">
                            <w:pPr>
                              <w:jc w:val="center"/>
                              <w:rPr>
                                <w:rFonts w:ascii="Candara Light" w:hAnsi="Candara Light" w:cstheme="minorHAnsi"/>
                                <w:b/>
                                <w:sz w:val="18"/>
                                <w:szCs w:val="18"/>
                              </w:rPr>
                            </w:pPr>
                          </w:p>
                          <w:p w14:paraId="5B3AD817" w14:textId="77777777" w:rsidR="00533921" w:rsidRPr="00020124" w:rsidRDefault="00533921" w:rsidP="00533921">
                            <w:pPr>
                              <w:spacing w:after="120"/>
                              <w:rPr>
                                <w:rFonts w:ascii="Candara Light" w:hAnsi="Candara Light" w:cstheme="minorHAnsi"/>
                                <w:b/>
                                <w:bCs/>
                                <w:sz w:val="28"/>
                                <w:szCs w:val="28"/>
                              </w:rPr>
                            </w:pPr>
                            <w:r w:rsidRPr="00020124">
                              <w:rPr>
                                <w:rFonts w:ascii="Candara Light" w:hAnsi="Candara Light" w:cstheme="minorHAnsi"/>
                                <w:b/>
                                <w:bCs/>
                                <w:sz w:val="24"/>
                                <w:szCs w:val="32"/>
                              </w:rPr>
                              <w:t>Intro to basics:</w:t>
                            </w:r>
                          </w:p>
                          <w:p w14:paraId="7B80CC5C"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Lesson plan, handout, and procedure development</w:t>
                            </w:r>
                          </w:p>
                          <w:p w14:paraId="172CD5BE"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Classroom observation</w:t>
                            </w:r>
                          </w:p>
                          <w:p w14:paraId="2E10984A" w14:textId="3CCD983E" w:rsidR="00533921" w:rsidRPr="00020124" w:rsidRDefault="00020124" w:rsidP="00650181">
                            <w:pPr>
                              <w:numPr>
                                <w:ilvl w:val="0"/>
                                <w:numId w:val="50"/>
                              </w:numPr>
                              <w:spacing w:after="120"/>
                              <w:ind w:left="360" w:hanging="180"/>
                              <w:rPr>
                                <w:rFonts w:ascii="Candara Light" w:hAnsi="Candara Light" w:cstheme="minorHAnsi"/>
                                <w:b/>
                                <w:bCs/>
                                <w:sz w:val="20"/>
                                <w:szCs w:val="20"/>
                              </w:rPr>
                            </w:pPr>
                            <w:r>
                              <w:rPr>
                                <w:rFonts w:ascii="Candara Light" w:hAnsi="Candara Light" w:cstheme="minorHAnsi"/>
                                <w:b/>
                                <w:bCs/>
                                <w:sz w:val="20"/>
                                <w:szCs w:val="20"/>
                              </w:rPr>
                              <w:t>Classroom preparation</w:t>
                            </w:r>
                          </w:p>
                          <w:p w14:paraId="4DAF268C"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Discussions</w:t>
                            </w:r>
                          </w:p>
                          <w:p w14:paraId="5366B6A1" w14:textId="77777777" w:rsidR="00533921" w:rsidRPr="007614F4" w:rsidRDefault="00533921" w:rsidP="00533921">
                            <w:pPr>
                              <w:spacing w:after="120" w:line="280" w:lineRule="exact"/>
                              <w:rPr>
                                <w:rFonts w:ascii="Lucida Bright" w:hAnsi="Lucida Bright" w:cstheme="minorHAnsi"/>
                              </w:rPr>
                            </w:pPr>
                          </w:p>
                          <w:p w14:paraId="26791C4D" w14:textId="77777777" w:rsidR="00533921" w:rsidRPr="007614F4" w:rsidRDefault="00533921" w:rsidP="00533921">
                            <w:pPr>
                              <w:spacing w:after="120" w:line="280" w:lineRule="exact"/>
                              <w:rPr>
                                <w:rFonts w:ascii="Lucida Bright" w:hAnsi="Lucida Bright" w:cstheme="minorHAnsi"/>
                                <w:sz w:val="24"/>
                                <w:szCs w:val="24"/>
                              </w:rPr>
                            </w:pPr>
                          </w:p>
                          <w:p w14:paraId="0F3F7956" w14:textId="77777777" w:rsidR="00533921" w:rsidRPr="00D14B00" w:rsidRDefault="00533921" w:rsidP="00533921">
                            <w:pPr>
                              <w:spacing w:after="120" w:line="280" w:lineRule="exact"/>
                              <w:rPr>
                                <w:rFonts w:ascii="Lucida Bright" w:hAnsi="Lucida Bright"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43D9CD" id="_x0000_s1128" type="#_x0000_t202" style="position:absolute;margin-left:0;margin-top:4.55pt;width:151.8pt;height:207.8pt;z-index:25209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" strokeweight="4pt">
                <v:stroke linestyle="thickBetweenThin"/>
                <v:textbox>
                  <w:txbxContent>
                    <w:p w14:paraId="65F022ED" w14:textId="77777777" w:rsidR="00533921" w:rsidRPr="00020124" w:rsidRDefault="00533921" w:rsidP="00533921">
                      <w:pPr>
                        <w:rPr>
                          <w:rFonts w:ascii="Candara Light" w:hAnsi="Candara Light" w:cstheme="minorHAnsi"/>
                          <w:b/>
                          <w:sz w:val="18"/>
                          <w:szCs w:val="18"/>
                        </w:rPr>
                      </w:pPr>
                      <w:r w:rsidRPr="00020124">
                        <w:rPr>
                          <w:rFonts w:ascii="Candara Light" w:hAnsi="Candara Light" w:cstheme="minorHAnsi"/>
                          <w:b/>
                          <w:sz w:val="36"/>
                          <w:szCs w:val="36"/>
                        </w:rPr>
                        <w:t xml:space="preserve">Part 1 </w:t>
                      </w:r>
                      <w:r w:rsidRPr="00020124">
                        <w:rPr>
                          <w:rFonts w:ascii="Candara Light" w:hAnsi="Candara Light" w:cstheme="minorHAnsi"/>
                          <w:b/>
                          <w:sz w:val="18"/>
                          <w:szCs w:val="18"/>
                        </w:rPr>
                        <w:br/>
                      </w:r>
                      <w:r w:rsidRPr="00020124">
                        <w:rPr>
                          <w:rFonts w:ascii="Candara Light" w:hAnsi="Candara Light" w:cstheme="minorHAnsi"/>
                          <w:b/>
                        </w:rPr>
                        <w:t>(0-160 Hours)</w:t>
                      </w:r>
                    </w:p>
                    <w:p w14:paraId="4878BEC1" w14:textId="77777777" w:rsidR="00533921" w:rsidRPr="00020124" w:rsidRDefault="00533921" w:rsidP="00533921">
                      <w:pPr>
                        <w:jc w:val="center"/>
                        <w:rPr>
                          <w:rFonts w:ascii="Candara Light" w:hAnsi="Candara Light" w:cstheme="minorHAnsi"/>
                          <w:b/>
                          <w:sz w:val="18"/>
                          <w:szCs w:val="18"/>
                        </w:rPr>
                      </w:pPr>
                    </w:p>
                    <w:p w14:paraId="5B3AD817" w14:textId="77777777" w:rsidR="00533921" w:rsidRPr="00020124" w:rsidRDefault="00533921" w:rsidP="00533921">
                      <w:pPr>
                        <w:spacing w:after="120"/>
                        <w:rPr>
                          <w:rFonts w:ascii="Candara Light" w:hAnsi="Candara Light" w:cstheme="minorHAnsi"/>
                          <w:b/>
                          <w:bCs/>
                          <w:sz w:val="28"/>
                          <w:szCs w:val="28"/>
                        </w:rPr>
                      </w:pPr>
                      <w:r w:rsidRPr="00020124">
                        <w:rPr>
                          <w:rFonts w:ascii="Candara Light" w:hAnsi="Candara Light" w:cstheme="minorHAnsi"/>
                          <w:b/>
                          <w:bCs/>
                          <w:sz w:val="24"/>
                          <w:szCs w:val="32"/>
                        </w:rPr>
                        <w:t>Intro to basics:</w:t>
                      </w:r>
                    </w:p>
                    <w:p w14:paraId="7B80CC5C"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Lesson plan, handout, and procedure development</w:t>
                      </w:r>
                    </w:p>
                    <w:p w14:paraId="172CD5BE"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Classroom observation</w:t>
                      </w:r>
                    </w:p>
                    <w:p w14:paraId="2E10984A" w14:textId="3CCD983E" w:rsidR="00533921" w:rsidRPr="00020124" w:rsidRDefault="00020124" w:rsidP="00650181">
                      <w:pPr>
                        <w:numPr>
                          <w:ilvl w:val="0"/>
                          <w:numId w:val="50"/>
                        </w:numPr>
                        <w:spacing w:after="120"/>
                        <w:ind w:left="360" w:hanging="180"/>
                        <w:rPr>
                          <w:rFonts w:ascii="Candara Light" w:hAnsi="Candara Light" w:cstheme="minorHAnsi"/>
                          <w:b/>
                          <w:bCs/>
                          <w:sz w:val="20"/>
                          <w:szCs w:val="20"/>
                        </w:rPr>
                      </w:pPr>
                      <w:r>
                        <w:rPr>
                          <w:rFonts w:ascii="Candara Light" w:hAnsi="Candara Light" w:cstheme="minorHAnsi"/>
                          <w:b/>
                          <w:bCs/>
                          <w:sz w:val="20"/>
                          <w:szCs w:val="20"/>
                        </w:rPr>
                        <w:t>Classroom preparation</w:t>
                      </w:r>
                    </w:p>
                    <w:p w14:paraId="4DAF268C" w14:textId="77777777" w:rsidR="00533921" w:rsidRPr="00020124" w:rsidRDefault="00533921" w:rsidP="00650181">
                      <w:pPr>
                        <w:numPr>
                          <w:ilvl w:val="0"/>
                          <w:numId w:val="50"/>
                        </w:numPr>
                        <w:spacing w:after="120"/>
                        <w:ind w:left="360" w:hanging="180"/>
                        <w:rPr>
                          <w:rFonts w:ascii="Candara Light" w:hAnsi="Candara Light" w:cstheme="minorHAnsi"/>
                          <w:b/>
                          <w:bCs/>
                          <w:sz w:val="20"/>
                          <w:szCs w:val="20"/>
                        </w:rPr>
                      </w:pPr>
                      <w:r w:rsidRPr="00020124">
                        <w:rPr>
                          <w:rFonts w:ascii="Candara Light" w:hAnsi="Candara Light" w:cstheme="minorHAnsi"/>
                          <w:b/>
                          <w:bCs/>
                          <w:sz w:val="20"/>
                          <w:szCs w:val="20"/>
                        </w:rPr>
                        <w:t>Discussions</w:t>
                      </w:r>
                    </w:p>
                    <w:p w14:paraId="5366B6A1" w14:textId="77777777" w:rsidR="00533921" w:rsidRPr="007614F4" w:rsidRDefault="00533921" w:rsidP="00533921">
                      <w:pPr>
                        <w:spacing w:after="120" w:line="280" w:lineRule="exact"/>
                        <w:rPr>
                          <w:rFonts w:ascii="Lucida Bright" w:hAnsi="Lucida Bright" w:cstheme="minorHAnsi"/>
                        </w:rPr>
                      </w:pPr>
                    </w:p>
                    <w:p w14:paraId="26791C4D" w14:textId="77777777" w:rsidR="00533921" w:rsidRPr="007614F4" w:rsidRDefault="00533921" w:rsidP="00533921">
                      <w:pPr>
                        <w:spacing w:after="120" w:line="280" w:lineRule="exact"/>
                        <w:rPr>
                          <w:rFonts w:ascii="Lucida Bright" w:hAnsi="Lucida Bright" w:cstheme="minorHAnsi"/>
                          <w:sz w:val="24"/>
                          <w:szCs w:val="24"/>
                        </w:rPr>
                      </w:pPr>
                    </w:p>
                    <w:p w14:paraId="0F3F7956" w14:textId="77777777" w:rsidR="00533921" w:rsidRPr="00D14B00" w:rsidRDefault="00533921" w:rsidP="00533921">
                      <w:pPr>
                        <w:spacing w:after="120" w:line="280" w:lineRule="exact"/>
                        <w:rPr>
                          <w:rFonts w:ascii="Lucida Bright" w:hAnsi="Lucida Bright" w:cstheme="minorHAnsi"/>
                          <w:sz w:val="28"/>
                          <w:szCs w:val="28"/>
                        </w:rPr>
                      </w:pPr>
                    </w:p>
                  </w:txbxContent>
                </v:textbox>
                <w10:wrap anchorx="margin"/>
              </v:shape>
            </w:pict>
          </mc:Fallback>
        </mc:AlternateContent>
      </w:r>
    </w:p>
    <w:p w14:paraId="0107D7D7" w14:textId="77777777" w:rsidR="00F57A48" w:rsidRPr="00F57A48" w:rsidRDefault="00F57A48" w:rsidP="00F57A48">
      <w:pPr>
        <w:rPr>
          <w:rFonts w:asciiTheme="majorHAnsi" w:hAnsiTheme="majorHAnsi"/>
        </w:rPr>
      </w:pPr>
    </w:p>
    <w:p w14:paraId="24BB3084" w14:textId="77777777" w:rsidR="00F57A48" w:rsidRPr="00F57A48" w:rsidRDefault="00F57A48" w:rsidP="00F57A48">
      <w:pPr>
        <w:rPr>
          <w:rFonts w:asciiTheme="majorHAnsi" w:hAnsiTheme="majorHAnsi"/>
        </w:rPr>
      </w:pPr>
    </w:p>
    <w:p w14:paraId="225C73A6" w14:textId="77777777" w:rsidR="00F57A48" w:rsidRPr="00F57A48" w:rsidRDefault="00F57A48" w:rsidP="00F57A48">
      <w:pPr>
        <w:rPr>
          <w:rFonts w:asciiTheme="majorHAnsi" w:hAnsiTheme="majorHAnsi"/>
        </w:rPr>
      </w:pPr>
    </w:p>
    <w:p w14:paraId="14401AE9" w14:textId="77777777" w:rsidR="00F57A48" w:rsidRPr="00F57A48" w:rsidRDefault="00F57A48" w:rsidP="00F57A48">
      <w:pPr>
        <w:rPr>
          <w:rFonts w:asciiTheme="majorHAnsi" w:hAnsiTheme="majorHAnsi"/>
        </w:rPr>
      </w:pPr>
    </w:p>
    <w:p w14:paraId="2B3BB3BD" w14:textId="77777777" w:rsidR="00F57A48" w:rsidRPr="00F57A48" w:rsidRDefault="00F57A48" w:rsidP="00F57A48">
      <w:pPr>
        <w:rPr>
          <w:rFonts w:asciiTheme="majorHAnsi" w:hAnsiTheme="majorHAnsi"/>
        </w:rPr>
      </w:pPr>
    </w:p>
    <w:p w14:paraId="257BA001" w14:textId="77777777" w:rsidR="00F57A48" w:rsidRPr="00F57A48" w:rsidRDefault="00F57A48" w:rsidP="00F57A48">
      <w:pPr>
        <w:rPr>
          <w:rFonts w:asciiTheme="majorHAnsi" w:hAnsiTheme="majorHAnsi"/>
        </w:rPr>
      </w:pPr>
    </w:p>
    <w:p w14:paraId="6DC5162B" w14:textId="77777777" w:rsidR="00F57A48" w:rsidRPr="00F57A48" w:rsidRDefault="00F57A48" w:rsidP="00F57A48">
      <w:pPr>
        <w:rPr>
          <w:rFonts w:asciiTheme="majorHAnsi" w:hAnsiTheme="majorHAnsi"/>
        </w:rPr>
      </w:pPr>
    </w:p>
    <w:p w14:paraId="6ABA748A" w14:textId="77777777" w:rsidR="00F57A48" w:rsidRPr="00F57A48" w:rsidRDefault="00F57A48" w:rsidP="00F57A48">
      <w:pPr>
        <w:rPr>
          <w:rFonts w:asciiTheme="majorHAnsi" w:hAnsiTheme="majorHAnsi"/>
        </w:rPr>
      </w:pPr>
    </w:p>
    <w:p w14:paraId="76249F8F" w14:textId="77777777" w:rsidR="00F57A48" w:rsidRPr="00F57A48" w:rsidRDefault="00F57A48" w:rsidP="00F57A48">
      <w:pPr>
        <w:rPr>
          <w:rFonts w:asciiTheme="majorHAnsi" w:hAnsiTheme="majorHAnsi"/>
        </w:rPr>
      </w:pPr>
    </w:p>
    <w:p w14:paraId="7D51F643" w14:textId="77777777" w:rsidR="00F57A48" w:rsidRPr="00F57A48" w:rsidRDefault="00F57A48" w:rsidP="00F57A48">
      <w:pPr>
        <w:rPr>
          <w:rFonts w:asciiTheme="majorHAnsi" w:hAnsiTheme="majorHAnsi"/>
        </w:rPr>
      </w:pPr>
    </w:p>
    <w:p w14:paraId="507E6809" w14:textId="77777777" w:rsidR="00F57A48" w:rsidRPr="00F57A48" w:rsidRDefault="00F57A48" w:rsidP="00F57A48">
      <w:pPr>
        <w:rPr>
          <w:rFonts w:asciiTheme="majorHAnsi" w:hAnsiTheme="majorHAnsi"/>
        </w:rPr>
      </w:pPr>
    </w:p>
    <w:p w14:paraId="28E751F1" w14:textId="77777777" w:rsidR="00F57A48" w:rsidRPr="00F57A48" w:rsidRDefault="00F57A48" w:rsidP="00F57A48">
      <w:pPr>
        <w:rPr>
          <w:rFonts w:asciiTheme="majorHAnsi" w:hAnsiTheme="majorHAnsi"/>
        </w:rPr>
      </w:pPr>
    </w:p>
    <w:p w14:paraId="0F973492" w14:textId="77777777" w:rsidR="00F57A48" w:rsidRPr="00F57A48" w:rsidRDefault="00F57A48" w:rsidP="00F57A48">
      <w:pPr>
        <w:rPr>
          <w:rFonts w:asciiTheme="majorHAnsi" w:hAnsiTheme="majorHAnsi"/>
        </w:rPr>
      </w:pPr>
    </w:p>
    <w:p w14:paraId="43B5D246" w14:textId="77777777" w:rsidR="00F57A48" w:rsidRPr="00F57A48" w:rsidRDefault="00F57A48" w:rsidP="00F57A48">
      <w:pPr>
        <w:rPr>
          <w:rFonts w:asciiTheme="majorHAnsi" w:hAnsiTheme="majorHAnsi"/>
        </w:rPr>
      </w:pPr>
    </w:p>
    <w:p w14:paraId="7A8D2529" w14:textId="77777777" w:rsidR="00F57A48" w:rsidRPr="00F57A48" w:rsidRDefault="00F57A48" w:rsidP="00F57A48">
      <w:pPr>
        <w:rPr>
          <w:rFonts w:asciiTheme="majorHAnsi" w:hAnsiTheme="majorHAnsi"/>
        </w:rPr>
      </w:pPr>
    </w:p>
    <w:p w14:paraId="512D28D3" w14:textId="77777777" w:rsidR="00F57A48" w:rsidRPr="00F57A48" w:rsidRDefault="00F57A48" w:rsidP="00F57A48">
      <w:pPr>
        <w:rPr>
          <w:rFonts w:asciiTheme="majorHAnsi" w:hAnsiTheme="majorHAnsi"/>
        </w:rPr>
      </w:pPr>
    </w:p>
    <w:p w14:paraId="4F39001B" w14:textId="77777777" w:rsidR="00F57A48" w:rsidRPr="00F57A48" w:rsidRDefault="00F57A48" w:rsidP="00F57A48">
      <w:pPr>
        <w:rPr>
          <w:rFonts w:asciiTheme="majorHAnsi" w:hAnsiTheme="majorHAnsi"/>
        </w:rPr>
      </w:pPr>
    </w:p>
    <w:p w14:paraId="175F1E0A" w14:textId="566DD95F" w:rsidR="00F57A48" w:rsidRPr="00F57A48" w:rsidRDefault="00F57A48" w:rsidP="00F57A48">
      <w:pPr>
        <w:rPr>
          <w:rFonts w:asciiTheme="majorHAnsi" w:hAnsiTheme="majorHAnsi"/>
        </w:rPr>
        <w:sectPr w:rsidR="00F57A48" w:rsidRPr="00F57A48" w:rsidSect="00B83CB6">
          <w:pgSz w:w="12240" w:h="15840" w:code="1"/>
          <w:pgMar w:top="900" w:right="1080" w:bottom="1440" w:left="1080" w:header="720" w:footer="720" w:gutter="0"/>
          <w:cols w:space="720"/>
          <w:docGrid w:linePitch="360"/>
        </w:sectPr>
      </w:pPr>
    </w:p>
    <w:p w14:paraId="37101570" w14:textId="77777777" w:rsidR="00F3419B" w:rsidRPr="00AB4EE7" w:rsidRDefault="00F3419B" w:rsidP="00F3419B">
      <w:pPr>
        <w:jc w:val="center"/>
        <w:rPr>
          <w:rFonts w:asciiTheme="majorHAnsi" w:hAnsiTheme="majorHAnsi" w:cstheme="minorHAnsi"/>
          <w:b/>
          <w:sz w:val="28"/>
          <w:u w:val="single"/>
        </w:rPr>
      </w:pPr>
      <w:bookmarkStart w:id="191" w:name="_Hlk26962336"/>
      <w:r w:rsidRPr="00AB4EE7">
        <w:rPr>
          <w:rFonts w:asciiTheme="majorHAnsi" w:hAnsiTheme="majorHAnsi" w:cstheme="minorHAnsi"/>
          <w:b/>
          <w:sz w:val="28"/>
          <w:u w:val="single"/>
        </w:rPr>
        <w:lastRenderedPageBreak/>
        <w:t>INSTRUCTOR COURSE COST</w:t>
      </w:r>
    </w:p>
    <w:p w14:paraId="7F133F2D" w14:textId="77777777"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hanging="720"/>
        <w:jc w:val="both"/>
        <w:textAlignment w:val="baseline"/>
        <w:rPr>
          <w:rFonts w:asciiTheme="majorHAnsi" w:eastAsia="Times New Roman" w:hAnsiTheme="majorHAnsi" w:cs="Times New Roman"/>
          <w:sz w:val="24"/>
        </w:rPr>
      </w:pPr>
      <w:r w:rsidRPr="00AB4EE7">
        <w:rPr>
          <w:rFonts w:asciiTheme="majorHAnsi" w:eastAsia="Times New Roman" w:hAnsiTheme="majorHAnsi" w:cs="Times New Roman"/>
          <w:szCs w:val="20"/>
        </w:rPr>
        <w:tab/>
      </w:r>
    </w:p>
    <w:p w14:paraId="206BAB38" w14:textId="77777777" w:rsidR="00F3419B" w:rsidRPr="00AB4EE7" w:rsidRDefault="00F3419B" w:rsidP="00F3419B">
      <w:pPr>
        <w:tabs>
          <w:tab w:val="left" w:pos="3888"/>
          <w:tab w:val="decimal" w:pos="6768"/>
          <w:tab w:val="left" w:pos="8064"/>
        </w:tabs>
        <w:overflowPunct w:val="0"/>
        <w:autoSpaceDE w:val="0"/>
        <w:autoSpaceDN w:val="0"/>
        <w:adjustRightInd w:val="0"/>
        <w:spacing w:after="160" w:line="200" w:lineRule="atLeast"/>
        <w:ind w:left="720"/>
        <w:jc w:val="both"/>
        <w:textAlignment w:val="baseline"/>
        <w:rPr>
          <w:rFonts w:asciiTheme="majorHAnsi" w:eastAsia="Times New Roman" w:hAnsiTheme="majorHAnsi" w:cs="Times New Roman"/>
          <w:sz w:val="20"/>
          <w:szCs w:val="18"/>
        </w:rPr>
      </w:pPr>
      <w:bookmarkStart w:id="192" w:name="_Hlk27474658"/>
      <w:r w:rsidRPr="00AB4EE7">
        <w:rPr>
          <w:rFonts w:asciiTheme="majorHAnsi" w:eastAsia="Times New Roman" w:hAnsiTheme="majorHAnsi" w:cs="Times New Roman"/>
          <w:b/>
          <w:sz w:val="20"/>
          <w:szCs w:val="18"/>
          <w:u w:val="single"/>
        </w:rPr>
        <w:t>FINANCIAL TERMS AND CONDITIONS:</w:t>
      </w:r>
      <w:r w:rsidRPr="00AB4EE7">
        <w:rPr>
          <w:rFonts w:asciiTheme="majorHAnsi" w:eastAsia="Times New Roman" w:hAnsiTheme="majorHAnsi" w:cs="Times New Roman"/>
          <w:sz w:val="20"/>
          <w:szCs w:val="18"/>
        </w:rPr>
        <w:t xml:space="preserve"> </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br/>
        <w:t>Academic Period of Enrollment is 600 hours</w:t>
      </w:r>
    </w:p>
    <w:p w14:paraId="5D943F36" w14:textId="77777777" w:rsidR="00F3419B" w:rsidRPr="00AB4EE7" w:rsidRDefault="00F3419B" w:rsidP="00F3419B">
      <w:pPr>
        <w:tabs>
          <w:tab w:val="left" w:pos="720"/>
          <w:tab w:val="left" w:pos="1296"/>
          <w:tab w:val="left" w:pos="3888"/>
          <w:tab w:val="decimal" w:pos="6768"/>
          <w:tab w:val="left" w:pos="8064"/>
        </w:tabs>
        <w:overflowPunct w:val="0"/>
        <w:autoSpaceDE w:val="0"/>
        <w:autoSpaceDN w:val="0"/>
        <w:adjustRightInd w:val="0"/>
        <w:spacing w:line="200" w:lineRule="atLeast"/>
        <w:ind w:left="720" w:hanging="720"/>
        <w:jc w:val="both"/>
        <w:textAlignment w:val="baseline"/>
        <w:rPr>
          <w:rFonts w:asciiTheme="majorHAnsi" w:eastAsia="Times New Roman" w:hAnsiTheme="majorHAnsi" w:cs="Times New Roman"/>
          <w:sz w:val="20"/>
          <w:szCs w:val="18"/>
          <w:u w:val="single"/>
        </w:rPr>
      </w:pPr>
      <w:r w:rsidRPr="00AB4EE7">
        <w:rPr>
          <w:rFonts w:asciiTheme="majorHAnsi" w:eastAsia="Times New Roman" w:hAnsiTheme="majorHAnsi" w:cs="Times New Roman"/>
          <w:sz w:val="24"/>
        </w:rPr>
        <w:tab/>
      </w:r>
      <w:r w:rsidRPr="00AB4EE7">
        <w:rPr>
          <w:rFonts w:asciiTheme="majorHAnsi" w:eastAsia="Times New Roman" w:hAnsiTheme="majorHAnsi" w:cs="Times New Roman"/>
          <w:sz w:val="20"/>
          <w:szCs w:val="18"/>
          <w:u w:val="single"/>
        </w:rPr>
        <w:t>Weekly Hours (By Schedule):</w:t>
      </w:r>
    </w:p>
    <w:p w14:paraId="1B49D97B"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Theme="majorHAnsi" w:hAnsiTheme="majorHAnsi"/>
        </w:rPr>
      </w:pPr>
      <w:r w:rsidRPr="00AB4EE7">
        <w:rPr>
          <w:rFonts w:asciiTheme="majorHAnsi" w:hAnsiTheme="majorHAnsi"/>
          <w:sz w:val="20"/>
          <w:szCs w:val="14"/>
        </w:rPr>
        <w:t>Full Time – 40 hours per week for 15 school weeks</w:t>
      </w:r>
    </w:p>
    <w:p w14:paraId="7B28F582"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Theme="majorHAnsi" w:hAnsiTheme="majorHAnsi"/>
        </w:rPr>
      </w:pPr>
      <w:r w:rsidRPr="00AB4EE7">
        <w:rPr>
          <w:rFonts w:asciiTheme="majorHAnsi" w:hAnsiTheme="majorHAnsi"/>
          <w:sz w:val="20"/>
          <w:szCs w:val="14"/>
        </w:rPr>
        <w:t>Full Time – 32.5 hours per week for 18.5 school weeks</w:t>
      </w:r>
    </w:p>
    <w:p w14:paraId="6D5F7469"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Theme="majorHAnsi" w:hAnsiTheme="majorHAnsi"/>
        </w:rPr>
      </w:pPr>
      <w:r w:rsidRPr="00AB4EE7">
        <w:rPr>
          <w:rFonts w:asciiTheme="majorHAnsi" w:hAnsiTheme="majorHAnsi"/>
          <w:sz w:val="20"/>
          <w:szCs w:val="14"/>
        </w:rPr>
        <w:t>Full Time – 30 hours per week for 20 school weeks</w:t>
      </w:r>
    </w:p>
    <w:p w14:paraId="0201C77A" w14:textId="77777777" w:rsidR="00F3419B" w:rsidRPr="00AB4EE7" w:rsidRDefault="00F3419B" w:rsidP="00650181">
      <w:pPr>
        <w:pStyle w:val="ListParagraph"/>
        <w:numPr>
          <w:ilvl w:val="0"/>
          <w:numId w:val="39"/>
        </w:numPr>
        <w:tabs>
          <w:tab w:val="left" w:pos="720"/>
          <w:tab w:val="left" w:pos="1296"/>
          <w:tab w:val="left" w:pos="3888"/>
          <w:tab w:val="decimal" w:pos="6768"/>
          <w:tab w:val="left" w:pos="8064"/>
        </w:tabs>
        <w:spacing w:line="200" w:lineRule="atLeast"/>
        <w:jc w:val="both"/>
        <w:rPr>
          <w:rFonts w:asciiTheme="majorHAnsi" w:hAnsiTheme="majorHAnsi"/>
        </w:rPr>
      </w:pPr>
      <w:r w:rsidRPr="00AB4EE7">
        <w:rPr>
          <w:rFonts w:asciiTheme="majorHAnsi" w:hAnsiTheme="majorHAnsi"/>
          <w:sz w:val="20"/>
          <w:szCs w:val="14"/>
        </w:rPr>
        <w:t>Part Time – 24 hours per week for 25 school weeks</w:t>
      </w:r>
    </w:p>
    <w:bookmarkEnd w:id="192"/>
    <w:p w14:paraId="194E3305" w14:textId="77777777" w:rsidR="00F3419B" w:rsidRPr="00AB4EE7" w:rsidRDefault="00F3419B" w:rsidP="00F3419B">
      <w:pPr>
        <w:tabs>
          <w:tab w:val="left" w:pos="360"/>
          <w:tab w:val="left" w:pos="720"/>
          <w:tab w:val="left" w:pos="1296"/>
          <w:tab w:val="left" w:pos="3888"/>
          <w:tab w:val="decimal" w:pos="6768"/>
          <w:tab w:val="left" w:pos="8064"/>
        </w:tabs>
        <w:overflowPunct w:val="0"/>
        <w:autoSpaceDE w:val="0"/>
        <w:autoSpaceDN w:val="0"/>
        <w:adjustRightInd w:val="0"/>
        <w:spacing w:after="160" w:line="200" w:lineRule="atLeast"/>
        <w:ind w:left="720" w:hanging="180"/>
        <w:textAlignment w:val="baseline"/>
        <w:rPr>
          <w:rFonts w:asciiTheme="majorHAnsi" w:eastAsia="Times New Roman" w:hAnsiTheme="majorHAnsi" w:cs="Times New Roman"/>
          <w:sz w:val="20"/>
          <w:szCs w:val="18"/>
        </w:rPr>
      </w:pPr>
    </w:p>
    <w:p w14:paraId="6807F3EC" w14:textId="77777777"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CHARGES:</w:t>
      </w:r>
      <w:r w:rsidRPr="00AB4EE7">
        <w:rPr>
          <w:rFonts w:asciiTheme="majorHAnsi" w:eastAsia="Times New Roman" w:hAnsiTheme="majorHAnsi" w:cs="Times New Roman"/>
          <w:sz w:val="20"/>
          <w:szCs w:val="18"/>
        </w:rPr>
        <w:tab/>
        <w:t>Application Fee:</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w:t>
      </w:r>
      <w:r w:rsidRPr="00AB4EE7">
        <w:rPr>
          <w:rFonts w:asciiTheme="majorHAnsi" w:eastAsia="Times New Roman" w:hAnsiTheme="majorHAnsi" w:cs="Times New Roman"/>
          <w:sz w:val="20"/>
          <w:szCs w:val="18"/>
        </w:rPr>
        <w:t>___</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rPr>
        <w:t>___</w:t>
      </w:r>
      <w:r w:rsidRPr="00AB4EE7">
        <w:rPr>
          <w:rFonts w:asciiTheme="majorHAnsi" w:eastAsia="Times New Roman" w:hAnsiTheme="majorHAnsi" w:cs="Times New Roman"/>
          <w:sz w:val="20"/>
          <w:szCs w:val="18"/>
          <w:u w:val="single"/>
        </w:rPr>
        <w:t>100.00</w:t>
      </w:r>
    </w:p>
    <w:p w14:paraId="1425A2EB" w14:textId="77777777"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u w:val="single"/>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Tuition:</w:t>
      </w:r>
      <w:r w:rsidRPr="00AB4EE7">
        <w:rPr>
          <w:rFonts w:asciiTheme="majorHAnsi" w:eastAsia="Times New Roman" w:hAnsiTheme="majorHAnsi" w:cs="Times New Roman"/>
          <w:sz w:val="20"/>
          <w:szCs w:val="18"/>
        </w:rPr>
        <w:tab/>
      </w:r>
      <w:bookmarkStart w:id="193" w:name="_Hlk19887146"/>
      <w:r w:rsidRPr="00AB4EE7">
        <w:rPr>
          <w:rFonts w:asciiTheme="majorHAnsi" w:eastAsia="Times New Roman" w:hAnsiTheme="majorHAnsi" w:cs="Times New Roman"/>
          <w:sz w:val="20"/>
          <w:szCs w:val="18"/>
          <w:u w:val="single"/>
        </w:rPr>
        <w:t>$        3</w:t>
      </w:r>
      <w:r w:rsidR="00B422FE" w:rsidRPr="00AB4EE7">
        <w:rPr>
          <w:rFonts w:asciiTheme="majorHAnsi" w:eastAsia="Times New Roman" w:hAnsiTheme="majorHAnsi" w:cs="Times New Roman"/>
          <w:sz w:val="20"/>
          <w:szCs w:val="18"/>
          <w:u w:val="single"/>
        </w:rPr>
        <w:t>,960</w:t>
      </w:r>
      <w:r w:rsidRPr="00AB4EE7">
        <w:rPr>
          <w:rFonts w:asciiTheme="majorHAnsi" w:eastAsia="Times New Roman" w:hAnsiTheme="majorHAnsi" w:cs="Times New Roman"/>
          <w:sz w:val="20"/>
          <w:szCs w:val="18"/>
          <w:u w:val="single"/>
        </w:rPr>
        <w:t>.00</w:t>
      </w:r>
      <w:bookmarkEnd w:id="193"/>
    </w:p>
    <w:p w14:paraId="02E7C05B" w14:textId="77777777"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 xml:space="preserve">Equipment </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100.00</w:t>
      </w:r>
      <w:r w:rsidRPr="00AB4EE7">
        <w:rPr>
          <w:rFonts w:asciiTheme="majorHAnsi" w:eastAsia="Times New Roman" w:hAnsiTheme="majorHAnsi" w:cs="Times New Roman"/>
          <w:sz w:val="20"/>
          <w:szCs w:val="18"/>
        </w:rPr>
        <w:t>*</w:t>
      </w:r>
    </w:p>
    <w:p w14:paraId="0FCB1244" w14:textId="77777777"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Textbook Bundle</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263.50</w:t>
      </w:r>
    </w:p>
    <w:p w14:paraId="7C887ED0" w14:textId="77777777"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Uniforms:</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75.00</w:t>
      </w:r>
    </w:p>
    <w:p w14:paraId="1B75E6AE" w14:textId="7E684A5F"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Taxes:</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39.</w:t>
      </w:r>
      <w:r w:rsidR="008E5DE3" w:rsidRPr="00AB4EE7">
        <w:rPr>
          <w:rFonts w:asciiTheme="majorHAnsi" w:eastAsia="Times New Roman" w:hAnsiTheme="majorHAnsi" w:cs="Times New Roman"/>
          <w:sz w:val="20"/>
          <w:szCs w:val="18"/>
          <w:u w:val="single"/>
        </w:rPr>
        <w:t>47</w:t>
      </w:r>
    </w:p>
    <w:p w14:paraId="151F5118" w14:textId="77777777" w:rsidR="00F3419B" w:rsidRPr="00AB4EE7" w:rsidRDefault="00F3419B" w:rsidP="00F3419B">
      <w:pPr>
        <w:tabs>
          <w:tab w:val="left" w:pos="36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Lab Fee:</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100.00</w:t>
      </w:r>
    </w:p>
    <w:p w14:paraId="6D76BBD1" w14:textId="77777777" w:rsidR="00F3419B" w:rsidRPr="00AB4EE7" w:rsidRDefault="00F3419B" w:rsidP="00F3419B">
      <w:pPr>
        <w:tabs>
          <w:tab w:val="left" w:pos="360"/>
          <w:tab w:val="left" w:pos="1800"/>
          <w:tab w:val="left" w:pos="6390"/>
          <w:tab w:val="left" w:leader="underscore" w:pos="7470"/>
          <w:tab w:val="left" w:pos="8784"/>
        </w:tabs>
        <w:overflowPunct w:val="0"/>
        <w:autoSpaceDE w:val="0"/>
        <w:autoSpaceDN w:val="0"/>
        <w:adjustRightInd w:val="0"/>
        <w:spacing w:after="160"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Other:</w:t>
      </w:r>
      <w:r w:rsidRPr="00AB4EE7">
        <w:rPr>
          <w:rFonts w:asciiTheme="majorHAnsi" w:eastAsia="Times New Roman" w:hAnsiTheme="majorHAnsi" w:cs="Times New Roman"/>
          <w:sz w:val="20"/>
          <w:szCs w:val="18"/>
        </w:rPr>
        <w:tab/>
      </w:r>
    </w:p>
    <w:p w14:paraId="7F10204E" w14:textId="77777777"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after="160" w:line="200" w:lineRule="atLeast"/>
        <w:ind w:left="1008" w:hanging="1008"/>
        <w:jc w:val="both"/>
        <w:textAlignment w:val="baseline"/>
        <w:rPr>
          <w:rFonts w:asciiTheme="majorHAnsi" w:eastAsia="Times New Roman" w:hAnsiTheme="majorHAnsi" w:cs="Times New Roman"/>
          <w:b/>
          <w:sz w:val="20"/>
          <w:szCs w:val="18"/>
        </w:rPr>
      </w:pPr>
      <w:r w:rsidRPr="00AB4EE7">
        <w:rPr>
          <w:rFonts w:asciiTheme="majorHAnsi" w:eastAsia="Times New Roman" w:hAnsiTheme="majorHAnsi" w:cs="Times New Roman"/>
          <w:b/>
          <w:sz w:val="20"/>
          <w:szCs w:val="18"/>
        </w:rPr>
        <w:t>* Equipment and textbook price subject to change.</w:t>
      </w:r>
    </w:p>
    <w:p w14:paraId="28B45962" w14:textId="77777777"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after="160" w:line="200" w:lineRule="atLeast"/>
        <w:ind w:left="1008" w:hanging="1008"/>
        <w:jc w:val="both"/>
        <w:textAlignment w:val="baseline"/>
        <w:rPr>
          <w:rFonts w:asciiTheme="majorHAnsi" w:eastAsia="Times New Roman" w:hAnsiTheme="majorHAnsi" w:cs="Times New Roman"/>
          <w:sz w:val="20"/>
          <w:szCs w:val="18"/>
        </w:rPr>
      </w:pPr>
    </w:p>
    <w:p w14:paraId="29D5C09F" w14:textId="0A0C853A"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TOTAL CHARGES:</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4,637</w:t>
      </w:r>
      <w:r w:rsidRPr="00AB4EE7">
        <w:rPr>
          <w:rFonts w:asciiTheme="majorHAnsi" w:eastAsia="Times New Roman" w:hAnsiTheme="majorHAnsi" w:cs="Times New Roman"/>
          <w:sz w:val="20"/>
          <w:szCs w:val="18"/>
          <w:u w:val="single"/>
        </w:rPr>
        <w:t>.</w:t>
      </w:r>
      <w:r w:rsidR="008E5DE3" w:rsidRPr="00AB4EE7">
        <w:rPr>
          <w:rFonts w:asciiTheme="majorHAnsi" w:eastAsia="Times New Roman" w:hAnsiTheme="majorHAnsi" w:cs="Times New Roman"/>
          <w:sz w:val="20"/>
          <w:szCs w:val="18"/>
          <w:u w:val="single"/>
        </w:rPr>
        <w:t>97</w:t>
      </w:r>
    </w:p>
    <w:p w14:paraId="084B5A33" w14:textId="77777777"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LESS APPLICATION FEE:</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100.00</w:t>
      </w:r>
    </w:p>
    <w:p w14:paraId="4DD0001D" w14:textId="6B5550C1" w:rsidR="00F3419B" w:rsidRPr="00AB4EE7" w:rsidRDefault="00F3419B" w:rsidP="00F3419B">
      <w:pPr>
        <w:tabs>
          <w:tab w:val="left" w:pos="360"/>
          <w:tab w:val="left" w:pos="720"/>
          <w:tab w:val="left" w:pos="1800"/>
          <w:tab w:val="left" w:pos="6390"/>
          <w:tab w:val="decimal" w:leader="underscore" w:pos="7200"/>
        </w:tabs>
        <w:overflowPunct w:val="0"/>
        <w:autoSpaceDE w:val="0"/>
        <w:autoSpaceDN w:val="0"/>
        <w:adjustRightInd w:val="0"/>
        <w:spacing w:line="200" w:lineRule="atLeast"/>
        <w:ind w:left="1008"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UNPAID BALANCE:</w:t>
      </w: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u w:val="single"/>
        </w:rPr>
        <w:t>$</w:t>
      </w:r>
      <w:r w:rsidR="00B422FE" w:rsidRPr="00AB4EE7">
        <w:rPr>
          <w:rFonts w:asciiTheme="majorHAnsi" w:eastAsia="Times New Roman" w:hAnsiTheme="majorHAnsi" w:cs="Times New Roman"/>
          <w:sz w:val="20"/>
          <w:szCs w:val="18"/>
          <w:u w:val="single"/>
        </w:rPr>
        <w:t xml:space="preserve"> </w:t>
      </w:r>
      <w:r w:rsidRPr="00AB4EE7">
        <w:rPr>
          <w:rFonts w:asciiTheme="majorHAnsi" w:eastAsia="Times New Roman" w:hAnsiTheme="majorHAnsi" w:cs="Times New Roman"/>
          <w:sz w:val="20"/>
          <w:szCs w:val="18"/>
          <w:u w:val="single"/>
        </w:rPr>
        <w:t xml:space="preserve">       </w:t>
      </w:r>
      <w:r w:rsidR="00B422FE" w:rsidRPr="00AB4EE7">
        <w:rPr>
          <w:rFonts w:asciiTheme="majorHAnsi" w:eastAsia="Times New Roman" w:hAnsiTheme="majorHAnsi" w:cs="Times New Roman"/>
          <w:sz w:val="20"/>
          <w:szCs w:val="18"/>
          <w:u w:val="single"/>
        </w:rPr>
        <w:t>4,537.</w:t>
      </w:r>
      <w:r w:rsidR="008E5DE3" w:rsidRPr="00AB4EE7">
        <w:rPr>
          <w:rFonts w:asciiTheme="majorHAnsi" w:eastAsia="Times New Roman" w:hAnsiTheme="majorHAnsi" w:cs="Times New Roman"/>
          <w:sz w:val="20"/>
          <w:szCs w:val="18"/>
          <w:u w:val="single"/>
        </w:rPr>
        <w:t>97</w:t>
      </w:r>
    </w:p>
    <w:p w14:paraId="3FA12B1B" w14:textId="77777777" w:rsidR="00F3419B" w:rsidRPr="00AB4EE7" w:rsidRDefault="00F3419B" w:rsidP="00F3419B">
      <w:pPr>
        <w:pStyle w:val="ListParagraph"/>
        <w:spacing w:line="200" w:lineRule="atLeast"/>
        <w:ind w:left="1260" w:right="4500"/>
        <w:jc w:val="both"/>
        <w:rPr>
          <w:rFonts w:asciiTheme="majorHAnsi" w:hAnsiTheme="majorHAnsi"/>
          <w:sz w:val="20"/>
        </w:rPr>
      </w:pPr>
      <w:r w:rsidRPr="00AB4EE7">
        <w:rPr>
          <w:rFonts w:asciiTheme="majorHAnsi" w:hAnsiTheme="majorHAnsi"/>
          <w:sz w:val="20"/>
        </w:rPr>
        <w:t>Administrative fee of $150.00 when student withdraws or is terminated within the enrollment period for which they have been charged.</w:t>
      </w:r>
    </w:p>
    <w:p w14:paraId="24FF8B18" w14:textId="77777777" w:rsidR="00F3419B" w:rsidRPr="00AB4EE7" w:rsidRDefault="00F3419B" w:rsidP="00F3419B">
      <w:pPr>
        <w:overflowPunct w:val="0"/>
        <w:autoSpaceDE w:val="0"/>
        <w:autoSpaceDN w:val="0"/>
        <w:adjustRightInd w:val="0"/>
        <w:spacing w:line="200" w:lineRule="atLeast"/>
        <w:ind w:left="360"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State Exam fee (Written Exam) @ Student Expense</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u w:val="single"/>
        </w:rPr>
        <w:t>$        180.00</w:t>
      </w:r>
    </w:p>
    <w:p w14:paraId="7A87DADA" w14:textId="77777777" w:rsidR="00F3419B" w:rsidRPr="00AB4EE7" w:rsidRDefault="00F3419B" w:rsidP="00F3419B">
      <w:pPr>
        <w:overflowPunct w:val="0"/>
        <w:autoSpaceDE w:val="0"/>
        <w:autoSpaceDN w:val="0"/>
        <w:adjustRightInd w:val="0"/>
        <w:ind w:left="360" w:hanging="1008"/>
        <w:jc w:val="both"/>
        <w:textAlignment w:val="baseline"/>
        <w:rPr>
          <w:rFonts w:asciiTheme="majorHAnsi" w:eastAsia="Times New Roman" w:hAnsiTheme="majorHAnsi" w:cs="Times New Roman"/>
          <w:sz w:val="20"/>
          <w:szCs w:val="18"/>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State Exam fee (Practical Exam) @ Student Expense</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u w:val="single"/>
        </w:rPr>
        <w:t>$        114.00</w:t>
      </w:r>
    </w:p>
    <w:p w14:paraId="48E3D3CE" w14:textId="77777777" w:rsidR="00F3419B" w:rsidRPr="00AB4EE7" w:rsidRDefault="00F3419B" w:rsidP="00F3419B">
      <w:pPr>
        <w:overflowPunct w:val="0"/>
        <w:autoSpaceDE w:val="0"/>
        <w:autoSpaceDN w:val="0"/>
        <w:adjustRightInd w:val="0"/>
        <w:spacing w:after="160"/>
        <w:ind w:left="360" w:hanging="1008"/>
        <w:jc w:val="both"/>
        <w:textAlignment w:val="baseline"/>
        <w:rPr>
          <w:rFonts w:asciiTheme="majorHAnsi" w:eastAsia="Times New Roman" w:hAnsiTheme="majorHAnsi" w:cs="Times New Roman"/>
          <w:sz w:val="20"/>
          <w:szCs w:val="18"/>
          <w:u w:val="single"/>
        </w:rPr>
      </w:pPr>
      <w:r w:rsidRPr="00AB4EE7">
        <w:rPr>
          <w:rFonts w:asciiTheme="majorHAnsi" w:eastAsia="Times New Roman" w:hAnsiTheme="majorHAnsi" w:cs="Times New Roman"/>
          <w:sz w:val="20"/>
          <w:szCs w:val="18"/>
        </w:rPr>
        <w:tab/>
      </w:r>
      <w:r w:rsidRPr="00AB4EE7">
        <w:rPr>
          <w:rFonts w:asciiTheme="majorHAnsi" w:eastAsia="Times New Roman" w:hAnsiTheme="majorHAnsi" w:cs="Times New Roman"/>
          <w:sz w:val="20"/>
          <w:szCs w:val="18"/>
        </w:rPr>
        <w:tab/>
        <w:t>Glen Dow Academy Final Exam Retake Fee</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rPr>
        <w:tab/>
        <w:t xml:space="preserve"> </w:t>
      </w:r>
      <w:r w:rsidRPr="00AB4EE7">
        <w:rPr>
          <w:rFonts w:asciiTheme="majorHAnsi" w:eastAsia="Times New Roman" w:hAnsiTheme="majorHAnsi" w:cs="Times New Roman"/>
          <w:sz w:val="20"/>
          <w:szCs w:val="18"/>
          <w:u w:val="single"/>
        </w:rPr>
        <w:t>$          35.00</w:t>
      </w:r>
    </w:p>
    <w:p w14:paraId="6741745A" w14:textId="77777777" w:rsidR="00F3419B" w:rsidRPr="00AB4EE7" w:rsidRDefault="00F3419B" w:rsidP="00F3419B">
      <w:pPr>
        <w:jc w:val="both"/>
        <w:rPr>
          <w:rFonts w:asciiTheme="majorHAnsi" w:hAnsiTheme="majorHAnsi" w:cstheme="minorHAnsi"/>
          <w:sz w:val="20"/>
          <w:szCs w:val="16"/>
        </w:rPr>
      </w:pPr>
      <w:r w:rsidRPr="00AB4EE7">
        <w:rPr>
          <w:rFonts w:asciiTheme="majorHAnsi" w:hAnsiTheme="majorHAnsi" w:cstheme="minorHAnsi"/>
          <w:sz w:val="20"/>
          <w:szCs w:val="16"/>
        </w:rPr>
        <w:t>You must purchase your own shoes.  Black professional shoes ONLY.  NO CANVAS, SLIPPER, OR MOCCASIN-TYPE shoes will be allowed as school uniform shoes.  (Closed toe and closed heels).</w:t>
      </w:r>
    </w:p>
    <w:p w14:paraId="55199DD3" w14:textId="77777777" w:rsidR="00F3419B" w:rsidRPr="00AB4EE7" w:rsidRDefault="00F3419B" w:rsidP="00F3419B">
      <w:pPr>
        <w:jc w:val="both"/>
        <w:rPr>
          <w:rFonts w:asciiTheme="majorHAnsi" w:hAnsiTheme="majorHAnsi" w:cstheme="minorHAnsi"/>
          <w:sz w:val="20"/>
          <w:szCs w:val="16"/>
        </w:rPr>
      </w:pPr>
    </w:p>
    <w:p w14:paraId="52C88E87" w14:textId="77777777" w:rsidR="00F3419B" w:rsidRPr="00AB4EE7" w:rsidRDefault="00F3419B" w:rsidP="00F3419B">
      <w:pPr>
        <w:jc w:val="both"/>
        <w:rPr>
          <w:rFonts w:asciiTheme="majorHAnsi" w:hAnsiTheme="majorHAnsi" w:cstheme="minorHAnsi"/>
          <w:sz w:val="20"/>
          <w:szCs w:val="16"/>
        </w:rPr>
      </w:pPr>
      <w:bookmarkStart w:id="194" w:name="_Hlk27474769"/>
      <w:r w:rsidRPr="00AB4EE7">
        <w:rPr>
          <w:rFonts w:asciiTheme="majorHAnsi" w:hAnsiTheme="majorHAnsi" w:cstheme="minorHAnsi"/>
          <w:sz w:val="20"/>
          <w:szCs w:val="16"/>
        </w:rPr>
        <w:t>To ensure space in the class of his/her choice, a $100.00 application fee is payable in advance to reserve said space.  The $100.00 application fee is non-refundable unless the student’s application is denied by Glen Dow Academy, or the course which the student applied for ceases to be offered prior to instruction beginning.</w:t>
      </w:r>
    </w:p>
    <w:bookmarkEnd w:id="194"/>
    <w:p w14:paraId="7310B9F1" w14:textId="77777777" w:rsidR="00F3419B" w:rsidRPr="00AB4EE7" w:rsidRDefault="00F3419B" w:rsidP="00F3419B">
      <w:pPr>
        <w:jc w:val="both"/>
        <w:rPr>
          <w:rFonts w:asciiTheme="majorHAnsi" w:hAnsiTheme="majorHAnsi" w:cstheme="minorHAnsi"/>
          <w:sz w:val="20"/>
          <w:szCs w:val="16"/>
        </w:rPr>
      </w:pPr>
    </w:p>
    <w:p w14:paraId="63BA37C7" w14:textId="4FD00F95" w:rsidR="00F3419B" w:rsidRPr="00AB4EE7" w:rsidRDefault="00F3419B" w:rsidP="00F3419B">
      <w:pPr>
        <w:jc w:val="both"/>
        <w:rPr>
          <w:rFonts w:asciiTheme="majorHAnsi" w:hAnsiTheme="majorHAnsi" w:cstheme="minorHAnsi"/>
          <w:sz w:val="20"/>
          <w:szCs w:val="16"/>
        </w:rPr>
      </w:pPr>
      <w:r w:rsidRPr="00AB4EE7">
        <w:rPr>
          <w:rFonts w:asciiTheme="majorHAnsi" w:hAnsiTheme="majorHAnsi" w:cstheme="minorHAnsi"/>
          <w:sz w:val="20"/>
          <w:szCs w:val="16"/>
        </w:rPr>
        <w:t xml:space="preserve">The balance of equipment costs, uniforms, sales tax, lab fee and tuition must be paid when the student enters the first day.  This </w:t>
      </w:r>
      <w:proofErr w:type="gramStart"/>
      <w:r w:rsidRPr="00AB4EE7">
        <w:rPr>
          <w:rFonts w:asciiTheme="majorHAnsi" w:hAnsiTheme="majorHAnsi" w:cstheme="minorHAnsi"/>
          <w:sz w:val="20"/>
          <w:szCs w:val="16"/>
        </w:rPr>
        <w:t>is considered to be</w:t>
      </w:r>
      <w:proofErr w:type="gramEnd"/>
      <w:r w:rsidRPr="00AB4EE7">
        <w:rPr>
          <w:rFonts w:asciiTheme="majorHAnsi" w:hAnsiTheme="majorHAnsi" w:cstheme="minorHAnsi"/>
          <w:sz w:val="20"/>
          <w:szCs w:val="16"/>
        </w:rPr>
        <w:t xml:space="preserve"> the initial cost of the course.  If the student wishes to use Glen Dow Academy’s payment plan, a minimum down payment of </w:t>
      </w:r>
      <w:r w:rsidRPr="00AB4EE7">
        <w:rPr>
          <w:rFonts w:asciiTheme="majorHAnsi" w:hAnsiTheme="majorHAnsi" w:cstheme="minorHAnsi"/>
          <w:b/>
          <w:sz w:val="20"/>
          <w:szCs w:val="16"/>
          <w:u w:val="single"/>
        </w:rPr>
        <w:t>$577.</w:t>
      </w:r>
      <w:r w:rsidR="008E5DE3" w:rsidRPr="00AB4EE7">
        <w:rPr>
          <w:rFonts w:asciiTheme="majorHAnsi" w:hAnsiTheme="majorHAnsi" w:cstheme="minorHAnsi"/>
          <w:b/>
          <w:sz w:val="20"/>
          <w:szCs w:val="16"/>
          <w:u w:val="single"/>
        </w:rPr>
        <w:t>97</w:t>
      </w:r>
      <w:r w:rsidRPr="00AB4EE7">
        <w:rPr>
          <w:rFonts w:asciiTheme="majorHAnsi" w:hAnsiTheme="majorHAnsi" w:cstheme="minorHAnsi"/>
          <w:b/>
          <w:sz w:val="20"/>
          <w:szCs w:val="16"/>
        </w:rPr>
        <w:t xml:space="preserve"> </w:t>
      </w:r>
      <w:r w:rsidRPr="00AB4EE7">
        <w:rPr>
          <w:rFonts w:asciiTheme="majorHAnsi" w:hAnsiTheme="majorHAnsi" w:cstheme="minorHAnsi"/>
          <w:sz w:val="20"/>
          <w:szCs w:val="16"/>
        </w:rPr>
        <w:t xml:space="preserve">is required at the time the student enrolls.  The balance is paid over a period of four (4) months.  The payment will be </w:t>
      </w:r>
      <w:r w:rsidRPr="00AB4EE7">
        <w:rPr>
          <w:rFonts w:asciiTheme="majorHAnsi" w:hAnsiTheme="majorHAnsi" w:cstheme="minorHAnsi"/>
          <w:b/>
          <w:sz w:val="20"/>
          <w:szCs w:val="16"/>
          <w:u w:val="single"/>
        </w:rPr>
        <w:t>$</w:t>
      </w:r>
      <w:r w:rsidR="00B422FE" w:rsidRPr="00AB4EE7">
        <w:rPr>
          <w:rFonts w:asciiTheme="majorHAnsi" w:hAnsiTheme="majorHAnsi" w:cstheme="minorHAnsi"/>
          <w:b/>
          <w:sz w:val="20"/>
          <w:szCs w:val="16"/>
          <w:u w:val="single"/>
        </w:rPr>
        <w:t>990.00</w:t>
      </w:r>
      <w:r w:rsidR="00B422FE" w:rsidRPr="00AB4EE7">
        <w:rPr>
          <w:rFonts w:asciiTheme="majorHAnsi" w:hAnsiTheme="majorHAnsi" w:cstheme="minorHAnsi"/>
          <w:b/>
          <w:sz w:val="20"/>
          <w:szCs w:val="16"/>
        </w:rPr>
        <w:t xml:space="preserve"> </w:t>
      </w:r>
      <w:r w:rsidRPr="00AB4EE7">
        <w:rPr>
          <w:rFonts w:asciiTheme="majorHAnsi" w:hAnsiTheme="majorHAnsi" w:cstheme="minorHAnsi"/>
          <w:sz w:val="20"/>
          <w:szCs w:val="16"/>
        </w:rPr>
        <w:t>per month.  Interest will be charged on all past due accounts at one percent (1%) per month.  First month’s payment is due on the first day of school.</w:t>
      </w:r>
    </w:p>
    <w:p w14:paraId="79FAB66A" w14:textId="77777777" w:rsidR="00F3419B" w:rsidRPr="00AB4EE7" w:rsidRDefault="00F3419B" w:rsidP="00F3419B">
      <w:pPr>
        <w:jc w:val="both"/>
        <w:rPr>
          <w:rFonts w:asciiTheme="majorHAnsi" w:hAnsiTheme="majorHAnsi" w:cstheme="minorHAnsi"/>
          <w:sz w:val="20"/>
          <w:szCs w:val="16"/>
        </w:rPr>
      </w:pPr>
    </w:p>
    <w:p w14:paraId="4B8DC8D0" w14:textId="61678BAB" w:rsidR="00F3419B" w:rsidRDefault="00F3419B" w:rsidP="00F3419B">
      <w:pPr>
        <w:tabs>
          <w:tab w:val="left" w:pos="6060"/>
        </w:tabs>
        <w:rPr>
          <w:rFonts w:asciiTheme="majorHAnsi" w:hAnsiTheme="majorHAnsi" w:cstheme="minorHAnsi"/>
          <w:sz w:val="20"/>
          <w:szCs w:val="16"/>
        </w:rPr>
      </w:pPr>
      <w:r w:rsidRPr="00AB4EE7">
        <w:rPr>
          <w:rFonts w:asciiTheme="majorHAnsi" w:hAnsiTheme="majorHAnsi"/>
          <w:sz w:val="20"/>
          <w:szCs w:val="20"/>
        </w:rPr>
        <w:t>All fees (equipment, books, taxes, etc.) are mandatory for all students.</w:t>
      </w:r>
      <w:r w:rsidR="00296070">
        <w:rPr>
          <w:rFonts w:asciiTheme="majorHAnsi" w:hAnsiTheme="majorHAnsi"/>
          <w:sz w:val="20"/>
          <w:szCs w:val="20"/>
        </w:rPr>
        <w:t xml:space="preserve">  </w:t>
      </w:r>
      <w:r w:rsidRPr="00AB4EE7">
        <w:rPr>
          <w:rFonts w:asciiTheme="majorHAnsi" w:hAnsiTheme="majorHAnsi" w:cstheme="minorHAnsi"/>
          <w:sz w:val="20"/>
          <w:szCs w:val="16"/>
        </w:rPr>
        <w:t xml:space="preserve">Prior written approval of financial aid can mean that </w:t>
      </w:r>
      <w:proofErr w:type="gramStart"/>
      <w:r w:rsidRPr="00AB4EE7">
        <w:rPr>
          <w:rFonts w:asciiTheme="majorHAnsi" w:hAnsiTheme="majorHAnsi" w:cstheme="minorHAnsi"/>
          <w:sz w:val="20"/>
          <w:szCs w:val="16"/>
        </w:rPr>
        <w:t>down</w:t>
      </w:r>
      <w:proofErr w:type="gramEnd"/>
      <w:r w:rsidRPr="00AB4EE7">
        <w:rPr>
          <w:rFonts w:asciiTheme="majorHAnsi" w:hAnsiTheme="majorHAnsi" w:cstheme="minorHAnsi"/>
          <w:sz w:val="20"/>
          <w:szCs w:val="16"/>
        </w:rPr>
        <w:t xml:space="preserve"> payment can be waived temporarily.</w:t>
      </w:r>
      <w:r w:rsidR="00296070">
        <w:rPr>
          <w:rFonts w:asciiTheme="majorHAnsi" w:hAnsiTheme="majorHAnsi" w:cstheme="minorHAnsi"/>
          <w:sz w:val="20"/>
          <w:szCs w:val="16"/>
        </w:rPr>
        <w:t xml:space="preserve">  </w:t>
      </w:r>
      <w:r w:rsidRPr="00AB4EE7">
        <w:rPr>
          <w:rFonts w:asciiTheme="majorHAnsi" w:hAnsiTheme="majorHAnsi" w:cstheme="minorHAnsi"/>
          <w:sz w:val="20"/>
          <w:szCs w:val="16"/>
        </w:rPr>
        <w:t>An administrative fee of $150 may be charged to students exiting the course prior to completion.</w:t>
      </w:r>
      <w:r w:rsidR="00296070">
        <w:rPr>
          <w:rFonts w:asciiTheme="majorHAnsi" w:hAnsiTheme="majorHAnsi" w:cstheme="minorHAnsi"/>
          <w:sz w:val="20"/>
          <w:szCs w:val="16"/>
        </w:rPr>
        <w:t xml:space="preserve">  </w:t>
      </w:r>
      <w:r w:rsidRPr="00AB4EE7">
        <w:rPr>
          <w:rFonts w:asciiTheme="majorHAnsi" w:hAnsiTheme="majorHAnsi" w:cstheme="minorHAnsi"/>
          <w:sz w:val="20"/>
          <w:szCs w:val="16"/>
        </w:rPr>
        <w:t>Extra-instructional charges for this course: $</w:t>
      </w:r>
      <w:r w:rsidR="00CB5915" w:rsidRPr="00AB4EE7">
        <w:rPr>
          <w:rFonts w:asciiTheme="majorHAnsi" w:hAnsiTheme="majorHAnsi" w:cstheme="minorHAnsi"/>
          <w:sz w:val="20"/>
          <w:szCs w:val="16"/>
        </w:rPr>
        <w:t>6.60</w:t>
      </w:r>
      <w:r w:rsidRPr="00AB4EE7">
        <w:rPr>
          <w:rFonts w:asciiTheme="majorHAnsi" w:hAnsiTheme="majorHAnsi" w:cstheme="minorHAnsi"/>
          <w:sz w:val="20"/>
          <w:szCs w:val="16"/>
        </w:rPr>
        <w:t xml:space="preserve"> per hour</w:t>
      </w:r>
      <w:r w:rsidR="00CB5915" w:rsidRPr="00AB4EE7">
        <w:rPr>
          <w:rFonts w:asciiTheme="majorHAnsi" w:hAnsiTheme="majorHAnsi" w:cstheme="minorHAnsi"/>
          <w:sz w:val="20"/>
          <w:szCs w:val="16"/>
        </w:rPr>
        <w:t xml:space="preserve">. </w:t>
      </w:r>
      <w:r w:rsidRPr="00AB4EE7">
        <w:rPr>
          <w:rFonts w:asciiTheme="majorHAnsi" w:hAnsiTheme="majorHAnsi" w:cstheme="minorHAnsi"/>
          <w:sz w:val="20"/>
          <w:szCs w:val="16"/>
        </w:rPr>
        <w:t xml:space="preserve">Absentee time will be charged at regular tuition rates. </w:t>
      </w:r>
    </w:p>
    <w:p w14:paraId="5C6618BA" w14:textId="53CF9034" w:rsidR="00296070" w:rsidRDefault="00296070" w:rsidP="00F3419B">
      <w:pPr>
        <w:tabs>
          <w:tab w:val="left" w:pos="6060"/>
        </w:tabs>
        <w:rPr>
          <w:rFonts w:asciiTheme="majorHAnsi" w:hAnsiTheme="majorHAnsi" w:cstheme="minorHAnsi"/>
          <w:sz w:val="20"/>
          <w:szCs w:val="16"/>
        </w:rPr>
      </w:pPr>
    </w:p>
    <w:p w14:paraId="7FD21E60" w14:textId="77777777" w:rsidR="00296070" w:rsidRPr="00AB4EE7" w:rsidRDefault="00296070" w:rsidP="00296070">
      <w:pPr>
        <w:jc w:val="both"/>
        <w:rPr>
          <w:rFonts w:ascii="Lucida Bright" w:hAnsi="Lucida Bright" w:cstheme="minorHAnsi"/>
          <w:sz w:val="16"/>
          <w:szCs w:val="12"/>
        </w:rPr>
      </w:pPr>
      <w:r>
        <w:rPr>
          <w:rFonts w:ascii="Lucida Bright" w:hAnsi="Lucida Bright" w:cstheme="minorHAnsi"/>
          <w:sz w:val="16"/>
          <w:szCs w:val="12"/>
        </w:rPr>
        <w:t xml:space="preserve">The following payment methods are accepted for all accounts: Cash, check, money order, Title IV financial aid, loans, and scholarships. In the event that student/purchaser should fail to make any of the payments provided for herein, by the due date thereof, the entire then remaining unpaid declining principal balance shall commence to accrue interest at the rate of 1% per month on the declining unpaid principal balance, or minimum money amount of $5.00 per month shall be charged, whichever is greater. </w:t>
      </w:r>
    </w:p>
    <w:p w14:paraId="5CDC05A9" w14:textId="77777777" w:rsidR="00296070" w:rsidRPr="00AB4EE7" w:rsidRDefault="00296070" w:rsidP="00F3419B">
      <w:pPr>
        <w:tabs>
          <w:tab w:val="left" w:pos="6060"/>
        </w:tabs>
        <w:rPr>
          <w:sz w:val="20"/>
          <w:szCs w:val="20"/>
        </w:rPr>
      </w:pPr>
    </w:p>
    <w:p w14:paraId="195DB353" w14:textId="77777777" w:rsidR="00691135" w:rsidRPr="00AB4EE7" w:rsidRDefault="00691135" w:rsidP="00691135">
      <w:pPr>
        <w:tabs>
          <w:tab w:val="left" w:pos="6060"/>
        </w:tabs>
      </w:pPr>
      <w:r w:rsidRPr="00AB4EE7">
        <w:rPr>
          <w:rFonts w:asciiTheme="majorHAnsi" w:hAnsiTheme="majorHAnsi" w:cstheme="minorHAnsi"/>
          <w:szCs w:val="18"/>
        </w:rPr>
        <w:lastRenderedPageBreak/>
        <w:t xml:space="preserve"> </w:t>
      </w:r>
    </w:p>
    <w:bookmarkEnd w:id="191"/>
    <w:p w14:paraId="3AB52FE0"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r w:rsidRPr="00AB4EE7">
        <w:rPr>
          <w:rFonts w:asciiTheme="majorHAnsi" w:hAnsiTheme="majorHAnsi" w:cstheme="minorHAnsi"/>
          <w:b/>
          <w:sz w:val="28"/>
          <w:szCs w:val="18"/>
          <w:u w:val="single"/>
        </w:rPr>
        <w:t>Instructor Career Opportunities</w:t>
      </w:r>
    </w:p>
    <w:p w14:paraId="53FA6B1B"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48EBD6A1"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r w:rsidRPr="00AB4EE7">
        <w:rPr>
          <w:rFonts w:ascii="Bodoni MT" w:hAnsi="Bodoni MT" w:cstheme="minorHAnsi"/>
          <w:b/>
          <w:noProof/>
          <w:sz w:val="18"/>
          <w:szCs w:val="18"/>
        </w:rPr>
        <w:drawing>
          <wp:anchor distT="0" distB="0" distL="114300" distR="114300" simplePos="0" relativeHeight="251682304" behindDoc="0" locked="0" layoutInCell="1" allowOverlap="1" wp14:anchorId="09F635EA" wp14:editId="457F16DE">
            <wp:simplePos x="0" y="0"/>
            <wp:positionH relativeFrom="column">
              <wp:posOffset>302260</wp:posOffset>
            </wp:positionH>
            <wp:positionV relativeFrom="page">
              <wp:posOffset>1297305</wp:posOffset>
            </wp:positionV>
            <wp:extent cx="5669280" cy="3392170"/>
            <wp:effectExtent l="0" t="0" r="26670" b="0"/>
            <wp:wrapNone/>
            <wp:docPr id="64" name="Diagram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1" r:lo="rId132" r:qs="rId133" r:cs="rId134"/>
              </a:graphicData>
            </a:graphic>
            <wp14:sizeRelH relativeFrom="page">
              <wp14:pctWidth>0</wp14:pctWidth>
            </wp14:sizeRelH>
            <wp14:sizeRelV relativeFrom="page">
              <wp14:pctHeight>0</wp14:pctHeight>
            </wp14:sizeRelV>
          </wp:anchor>
        </w:drawing>
      </w:r>
    </w:p>
    <w:p w14:paraId="1A95C6F1"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7EFDC6F7"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68C6F381"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3788CC8"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2BDA43B"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0524187"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5EA8A691"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070AF04E"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49B19BD4"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DB3F666"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C006D7D"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7775245B"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6400AFFE"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096C83B6"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230587D4"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26389806"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642CE702"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29A726D9"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0C8A149F"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r w:rsidRPr="00AB4EE7">
        <w:rPr>
          <w:rFonts w:asciiTheme="majorHAnsi" w:hAnsiTheme="majorHAnsi" w:cstheme="minorHAnsi"/>
          <w:b/>
          <w:noProof/>
          <w:szCs w:val="18"/>
          <w:u w:val="single"/>
        </w:rPr>
        <w:drawing>
          <wp:anchor distT="0" distB="0" distL="114300" distR="114300" simplePos="0" relativeHeight="251684352" behindDoc="0" locked="0" layoutInCell="1" allowOverlap="1" wp14:anchorId="379D19B7" wp14:editId="20F05DDF">
            <wp:simplePos x="0" y="0"/>
            <wp:positionH relativeFrom="column">
              <wp:posOffset>860549</wp:posOffset>
            </wp:positionH>
            <wp:positionV relativeFrom="page">
              <wp:posOffset>5246370</wp:posOffset>
            </wp:positionV>
            <wp:extent cx="4516755" cy="3007995"/>
            <wp:effectExtent l="19050" t="19050" r="17145" b="20955"/>
            <wp:wrapNone/>
            <wp:docPr id="65" name="Picture 65" descr="N:\Datapool\Jenna\GDA photoshoots\photoshoo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Datapool\Jenna\GDA photoshoots\photoshoots\2.jpg"/>
                    <pic:cNvPicPr>
                      <a:picLocks noChangeAspect="1" noChangeArrowheads="1"/>
                    </pic:cNvPicPr>
                  </pic:nvPicPr>
                  <pic:blipFill>
                    <a:blip r:embed="rId136" cstate="print">
                      <a:extLst>
                        <a:ext uri="{BEBA8EAE-BF5A-486C-A8C5-ECC9F3942E4B}">
                          <a14:imgProps xmlns:a14="http://schemas.microsoft.com/office/drawing/2010/main">
                            <a14:imgLayer r:embed="rId137">
                              <a14:imgEffect>
                                <a14:sharpenSoften amount="43000"/>
                              </a14:imgEffect>
                              <a14:imgEffect>
                                <a14:saturation sat="0"/>
                              </a14:imgEffect>
                              <a14:imgEffect>
                                <a14:brightnessContrast bright="12000" contrast="-31000"/>
                              </a14:imgEffect>
                            </a14:imgLayer>
                          </a14:imgProps>
                        </a:ext>
                        <a:ext uri="{28A0092B-C50C-407E-A947-70E740481C1C}">
                          <a14:useLocalDpi xmlns:a14="http://schemas.microsoft.com/office/drawing/2010/main" val="0"/>
                        </a:ext>
                      </a:extLst>
                    </a:blip>
                    <a:srcRect/>
                    <a:stretch>
                      <a:fillRect/>
                    </a:stretch>
                  </pic:blipFill>
                  <pic:spPr bwMode="auto">
                    <a:xfrm>
                      <a:off x="0" y="0"/>
                      <a:ext cx="4516755" cy="3007995"/>
                    </a:xfrm>
                    <a:prstGeom prst="rect">
                      <a:avLst/>
                    </a:prstGeom>
                    <a:noFill/>
                    <a:ln w="9525">
                      <a:solidFill>
                        <a:sysClr val="windowText" lastClr="000000"/>
                      </a:solidFill>
                    </a:ln>
                  </pic:spPr>
                </pic:pic>
              </a:graphicData>
            </a:graphic>
            <wp14:sizeRelH relativeFrom="page">
              <wp14:pctWidth>0</wp14:pctWidth>
            </wp14:sizeRelH>
            <wp14:sizeRelV relativeFrom="page">
              <wp14:pctHeight>0</wp14:pctHeight>
            </wp14:sizeRelV>
          </wp:anchor>
        </w:drawing>
      </w:r>
    </w:p>
    <w:p w14:paraId="2845DDAC"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1B55D505"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46D9E9DF"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0EDEDAC"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2C3BB46"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19F43377"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48671733"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5F1D77E"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19E4E00E"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7C744669"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13BE155F"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7E468E49"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73CD903C"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3023489B"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54A5310F"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6057E29D" w14:textId="77777777" w:rsidR="00913ECC" w:rsidRPr="00AB4EE7" w:rsidRDefault="00913ECC" w:rsidP="00457CF2">
      <w:pPr>
        <w:tabs>
          <w:tab w:val="left" w:pos="7200"/>
        </w:tabs>
        <w:ind w:left="900" w:right="3240"/>
        <w:rPr>
          <w:rFonts w:asciiTheme="majorHAnsi" w:hAnsiTheme="majorHAnsi" w:cstheme="minorHAnsi"/>
          <w:b/>
          <w:sz w:val="28"/>
          <w:szCs w:val="18"/>
          <w:u w:val="single"/>
        </w:rPr>
      </w:pPr>
    </w:p>
    <w:p w14:paraId="269D9CE5" w14:textId="77777777" w:rsidR="00913ECC" w:rsidRPr="00AB4EE7" w:rsidRDefault="00913ECC" w:rsidP="00457CF2">
      <w:pPr>
        <w:tabs>
          <w:tab w:val="left" w:pos="7200"/>
        </w:tabs>
        <w:ind w:left="900" w:right="3240"/>
        <w:rPr>
          <w:rFonts w:asciiTheme="majorHAnsi" w:hAnsiTheme="majorHAnsi" w:cstheme="minorHAnsi"/>
          <w:b/>
          <w:sz w:val="28"/>
          <w:szCs w:val="18"/>
          <w:u w:val="single"/>
        </w:rPr>
        <w:sectPr w:rsidR="00913ECC" w:rsidRPr="00AB4EE7" w:rsidSect="00D168DB">
          <w:pgSz w:w="12240" w:h="15840" w:code="1"/>
          <w:pgMar w:top="900" w:right="1080" w:bottom="1440" w:left="1080" w:header="720" w:footer="720" w:gutter="0"/>
          <w:cols w:space="720"/>
          <w:docGrid w:linePitch="360"/>
        </w:sectPr>
      </w:pPr>
    </w:p>
    <w:p w14:paraId="0798BA56" w14:textId="77777777" w:rsidR="00027BD0" w:rsidRPr="00AB4EE7" w:rsidRDefault="00027BD0" w:rsidP="00027BD0">
      <w:pPr>
        <w:jc w:val="center"/>
        <w:rPr>
          <w:rFonts w:asciiTheme="majorHAnsi" w:hAnsiTheme="majorHAnsi" w:cstheme="minorHAnsi"/>
          <w:b/>
          <w:sz w:val="56"/>
          <w:szCs w:val="56"/>
          <w:u w:val="single"/>
        </w:rPr>
      </w:pPr>
      <w:r w:rsidRPr="00AB4EE7">
        <w:rPr>
          <w:rFonts w:asciiTheme="majorHAnsi" w:hAnsiTheme="majorHAnsi" w:cstheme="minorHAnsi"/>
          <w:b/>
          <w:sz w:val="56"/>
          <w:szCs w:val="56"/>
          <w:u w:val="single"/>
        </w:rPr>
        <w:lastRenderedPageBreak/>
        <w:t xml:space="preserve">CHAPTER </w:t>
      </w:r>
      <w:r w:rsidR="00E723F7" w:rsidRPr="00AB4EE7">
        <w:rPr>
          <w:rFonts w:asciiTheme="majorHAnsi" w:hAnsiTheme="majorHAnsi" w:cstheme="minorHAnsi"/>
          <w:b/>
          <w:sz w:val="56"/>
          <w:szCs w:val="56"/>
          <w:u w:val="single"/>
        </w:rPr>
        <w:t>VI</w:t>
      </w:r>
    </w:p>
    <w:p w14:paraId="0931311D" w14:textId="77777777" w:rsidR="00913ECC" w:rsidRPr="00AB4EE7" w:rsidRDefault="00027BD0" w:rsidP="00913ECC">
      <w:pPr>
        <w:jc w:val="center"/>
        <w:rPr>
          <w:rFonts w:asciiTheme="majorHAnsi" w:hAnsiTheme="majorHAnsi" w:cstheme="minorHAnsi"/>
          <w:b/>
          <w:sz w:val="20"/>
          <w:szCs w:val="18"/>
        </w:rPr>
      </w:pPr>
      <w:r w:rsidRPr="00AB4EE7">
        <w:rPr>
          <w:rFonts w:asciiTheme="majorHAnsi" w:hAnsiTheme="majorHAnsi" w:cstheme="minorHAnsi"/>
          <w:b/>
          <w:sz w:val="20"/>
          <w:szCs w:val="18"/>
        </w:rPr>
        <w:t>EMERGEN</w:t>
      </w:r>
      <w:r w:rsidR="00913ECC" w:rsidRPr="00AB4EE7">
        <w:rPr>
          <w:rFonts w:asciiTheme="majorHAnsi" w:hAnsiTheme="majorHAnsi" w:cstheme="minorHAnsi"/>
          <w:b/>
          <w:sz w:val="20"/>
          <w:szCs w:val="18"/>
        </w:rPr>
        <w:t>CY RESPONSE</w:t>
      </w:r>
      <w:r w:rsidRPr="00AB4EE7">
        <w:rPr>
          <w:rFonts w:asciiTheme="majorHAnsi" w:hAnsiTheme="majorHAnsi" w:cstheme="minorHAnsi"/>
          <w:b/>
          <w:sz w:val="20"/>
          <w:szCs w:val="18"/>
        </w:rPr>
        <w:t xml:space="preserve"> </w:t>
      </w:r>
      <w:r w:rsidR="003473A7" w:rsidRPr="00AB4EE7">
        <w:rPr>
          <w:rFonts w:asciiTheme="majorHAnsi" w:hAnsiTheme="majorHAnsi" w:cstheme="minorHAnsi"/>
          <w:b/>
          <w:sz w:val="20"/>
          <w:szCs w:val="18"/>
        </w:rPr>
        <w:t>and</w:t>
      </w:r>
      <w:r w:rsidR="00E723F7" w:rsidRPr="00AB4EE7">
        <w:rPr>
          <w:rFonts w:asciiTheme="majorHAnsi" w:hAnsiTheme="majorHAnsi" w:cstheme="minorHAnsi"/>
          <w:b/>
          <w:sz w:val="20"/>
          <w:szCs w:val="18"/>
        </w:rPr>
        <w:t xml:space="preserve"> </w:t>
      </w:r>
      <w:r w:rsidRPr="00AB4EE7">
        <w:rPr>
          <w:rFonts w:asciiTheme="majorHAnsi" w:hAnsiTheme="majorHAnsi" w:cstheme="minorHAnsi"/>
          <w:b/>
          <w:sz w:val="20"/>
          <w:szCs w:val="18"/>
        </w:rPr>
        <w:t>EVACUATION PROCEDURE</w:t>
      </w:r>
    </w:p>
    <w:p w14:paraId="3F35DE08" w14:textId="77777777" w:rsidR="00913ECC" w:rsidRPr="00AB4EE7" w:rsidRDefault="00913ECC" w:rsidP="00913ECC">
      <w:pPr>
        <w:jc w:val="both"/>
        <w:rPr>
          <w:rFonts w:asciiTheme="majorHAnsi" w:hAnsiTheme="majorHAnsi" w:cstheme="minorHAnsi"/>
          <w:sz w:val="20"/>
          <w:szCs w:val="18"/>
        </w:rPr>
      </w:pPr>
    </w:p>
    <w:p w14:paraId="1093B11A" w14:textId="158E8E6E" w:rsidR="00913ECC" w:rsidRPr="00AB4EE7" w:rsidRDefault="00913ECC" w:rsidP="00913ECC">
      <w:pPr>
        <w:jc w:val="both"/>
        <w:rPr>
          <w:rFonts w:asciiTheme="majorHAnsi" w:hAnsiTheme="majorHAnsi" w:cstheme="minorHAnsi"/>
          <w:sz w:val="20"/>
          <w:szCs w:val="18"/>
        </w:rPr>
      </w:pPr>
      <w:r w:rsidRPr="00AB4EE7">
        <w:rPr>
          <w:rFonts w:asciiTheme="majorHAnsi" w:hAnsiTheme="majorHAnsi" w:cstheme="minorHAnsi"/>
          <w:sz w:val="20"/>
          <w:szCs w:val="18"/>
        </w:rPr>
        <w:t xml:space="preserve">The following procedure will be used to notify students and staff of a dangerous situation on the school campus. All instructors and staff have access to the school’s general paging system, and in </w:t>
      </w:r>
      <w:proofErr w:type="gramStart"/>
      <w:r w:rsidRPr="00AB4EE7">
        <w:rPr>
          <w:rFonts w:asciiTheme="majorHAnsi" w:hAnsiTheme="majorHAnsi" w:cstheme="minorHAnsi"/>
          <w:sz w:val="20"/>
          <w:szCs w:val="18"/>
        </w:rPr>
        <w:t>the case</w:t>
      </w:r>
      <w:proofErr w:type="gramEnd"/>
      <w:r w:rsidRPr="00AB4EE7">
        <w:rPr>
          <w:rFonts w:asciiTheme="majorHAnsi" w:hAnsiTheme="majorHAnsi" w:cstheme="minorHAnsi"/>
          <w:sz w:val="20"/>
          <w:szCs w:val="18"/>
        </w:rPr>
        <w:t xml:space="preserve"> of an emergency will make a school wide announcement that we are experiencing a </w:t>
      </w:r>
      <w:r w:rsidRPr="00AB4EE7">
        <w:rPr>
          <w:rFonts w:asciiTheme="majorHAnsi" w:hAnsiTheme="majorHAnsi" w:cstheme="minorHAnsi"/>
          <w:b/>
          <w:sz w:val="20"/>
          <w:szCs w:val="18"/>
        </w:rPr>
        <w:t>CODE 9 or CODE 10</w:t>
      </w:r>
      <w:r w:rsidRPr="00AB4EE7">
        <w:rPr>
          <w:rFonts w:asciiTheme="majorHAnsi" w:hAnsiTheme="majorHAnsi" w:cstheme="minorHAnsi"/>
          <w:sz w:val="20"/>
          <w:szCs w:val="18"/>
        </w:rPr>
        <w:t xml:space="preserve">. </w:t>
      </w:r>
      <w:r w:rsidRPr="00AB4EE7">
        <w:rPr>
          <w:rFonts w:asciiTheme="majorHAnsi" w:hAnsiTheme="majorHAnsi" w:cstheme="minorHAnsi"/>
          <w:b/>
          <w:sz w:val="20"/>
          <w:szCs w:val="18"/>
        </w:rPr>
        <w:t>CODE 9</w:t>
      </w:r>
      <w:r w:rsidRPr="00AB4EE7">
        <w:rPr>
          <w:rFonts w:asciiTheme="majorHAnsi" w:hAnsiTheme="majorHAnsi" w:cstheme="minorHAnsi"/>
          <w:sz w:val="20"/>
          <w:szCs w:val="18"/>
        </w:rPr>
        <w:t xml:space="preserve"> means the school is officially in lockdown, and lockdown procedures should commence immediately. </w:t>
      </w:r>
      <w:r w:rsidRPr="00AB4EE7">
        <w:rPr>
          <w:rFonts w:asciiTheme="majorHAnsi" w:hAnsiTheme="majorHAnsi" w:cstheme="minorHAnsi"/>
          <w:b/>
          <w:sz w:val="20"/>
          <w:szCs w:val="18"/>
        </w:rPr>
        <w:t>CODE 10</w:t>
      </w:r>
      <w:r w:rsidRPr="00AB4EE7">
        <w:rPr>
          <w:rFonts w:asciiTheme="majorHAnsi" w:hAnsiTheme="majorHAnsi" w:cstheme="minorHAnsi"/>
          <w:sz w:val="20"/>
          <w:szCs w:val="18"/>
        </w:rPr>
        <w:t xml:space="preserve"> means that the school must be evacuated, and standard fire escape procedures should be followed.</w:t>
      </w:r>
      <w:r w:rsidR="00463A1F" w:rsidRPr="00AB4EE7">
        <w:rPr>
          <w:rFonts w:asciiTheme="majorHAnsi" w:hAnsiTheme="majorHAnsi" w:cstheme="minorHAnsi"/>
          <w:sz w:val="20"/>
          <w:szCs w:val="18"/>
        </w:rPr>
        <w:t xml:space="preserve"> </w:t>
      </w:r>
      <w:r w:rsidR="00463A1F" w:rsidRPr="00AB4EE7">
        <w:rPr>
          <w:rFonts w:asciiTheme="majorHAnsi" w:hAnsiTheme="majorHAnsi" w:cstheme="minorHAnsi"/>
          <w:bCs/>
          <w:sz w:val="20"/>
          <w:szCs w:val="16"/>
        </w:rPr>
        <w:t>Possible emergency exit routes are mapped using red arrows on the floor plans in the following pages.</w:t>
      </w:r>
    </w:p>
    <w:p w14:paraId="0CFDDDE8" w14:textId="77777777" w:rsidR="00913ECC" w:rsidRPr="00AB4EE7" w:rsidRDefault="00913ECC" w:rsidP="00913ECC">
      <w:pPr>
        <w:jc w:val="both"/>
        <w:rPr>
          <w:rFonts w:asciiTheme="majorHAnsi" w:hAnsiTheme="majorHAnsi" w:cstheme="minorHAnsi"/>
          <w:sz w:val="20"/>
          <w:szCs w:val="18"/>
        </w:rPr>
      </w:pPr>
    </w:p>
    <w:p w14:paraId="0236CE40" w14:textId="77777777" w:rsidR="00913ECC" w:rsidRPr="00AB4EE7" w:rsidRDefault="00913ECC" w:rsidP="00577E4A">
      <w:pPr>
        <w:numPr>
          <w:ilvl w:val="0"/>
          <w:numId w:val="19"/>
        </w:numPr>
        <w:overflowPunct w:val="0"/>
        <w:autoSpaceDE w:val="0"/>
        <w:autoSpaceDN w:val="0"/>
        <w:adjustRightInd w:val="0"/>
        <w:jc w:val="both"/>
        <w:textAlignment w:val="baseline"/>
        <w:rPr>
          <w:rFonts w:asciiTheme="majorHAnsi" w:eastAsia="Times New Roman" w:hAnsiTheme="majorHAnsi" w:cstheme="minorHAnsi"/>
          <w:sz w:val="20"/>
          <w:szCs w:val="18"/>
          <w:u w:val="single"/>
        </w:rPr>
      </w:pPr>
      <w:r w:rsidRPr="00AB4EE7">
        <w:rPr>
          <w:rFonts w:asciiTheme="majorHAnsi" w:eastAsia="Times New Roman" w:hAnsiTheme="majorHAnsi" w:cstheme="minorHAnsi"/>
          <w:sz w:val="20"/>
          <w:szCs w:val="18"/>
        </w:rPr>
        <w:t>The instructors will make sure all students follow instructions.</w:t>
      </w:r>
    </w:p>
    <w:p w14:paraId="0B930CE0" w14:textId="77777777" w:rsidR="00913ECC" w:rsidRPr="00AB4EE7" w:rsidRDefault="00913ECC" w:rsidP="00577E4A">
      <w:pPr>
        <w:numPr>
          <w:ilvl w:val="0"/>
          <w:numId w:val="19"/>
        </w:numPr>
        <w:overflowPunct w:val="0"/>
        <w:autoSpaceDE w:val="0"/>
        <w:autoSpaceDN w:val="0"/>
        <w:adjustRightInd w:val="0"/>
        <w:jc w:val="both"/>
        <w:textAlignment w:val="baseline"/>
        <w:rPr>
          <w:rFonts w:asciiTheme="majorHAnsi" w:eastAsia="Times New Roman" w:hAnsiTheme="majorHAnsi" w:cstheme="minorHAnsi"/>
          <w:sz w:val="20"/>
          <w:szCs w:val="18"/>
          <w:u w:val="single"/>
        </w:rPr>
      </w:pPr>
      <w:r w:rsidRPr="00AB4EE7">
        <w:rPr>
          <w:rFonts w:asciiTheme="majorHAnsi" w:eastAsia="Times New Roman" w:hAnsiTheme="majorHAnsi" w:cstheme="minorHAnsi"/>
          <w:sz w:val="20"/>
          <w:szCs w:val="18"/>
        </w:rPr>
        <w:t>Any instructor/</w:t>
      </w:r>
      <w:r w:rsidR="00C05351" w:rsidRPr="00AB4EE7">
        <w:rPr>
          <w:rFonts w:asciiTheme="majorHAnsi" w:eastAsia="Times New Roman" w:hAnsiTheme="majorHAnsi" w:cstheme="minorHAnsi"/>
          <w:sz w:val="20"/>
          <w:szCs w:val="18"/>
        </w:rPr>
        <w:t>administrative staff</w:t>
      </w:r>
      <w:r w:rsidRPr="00AB4EE7">
        <w:rPr>
          <w:rFonts w:asciiTheme="majorHAnsi" w:eastAsia="Times New Roman" w:hAnsiTheme="majorHAnsi" w:cstheme="minorHAnsi"/>
          <w:sz w:val="20"/>
          <w:szCs w:val="18"/>
        </w:rPr>
        <w:t xml:space="preserve"> can initiate the alert.</w:t>
      </w:r>
    </w:p>
    <w:p w14:paraId="23619385" w14:textId="1CFC1752" w:rsidR="00913ECC" w:rsidRPr="00AB4EE7" w:rsidRDefault="00913ECC" w:rsidP="00577E4A">
      <w:pPr>
        <w:numPr>
          <w:ilvl w:val="0"/>
          <w:numId w:val="19"/>
        </w:numPr>
        <w:overflowPunct w:val="0"/>
        <w:autoSpaceDE w:val="0"/>
        <w:autoSpaceDN w:val="0"/>
        <w:adjustRightInd w:val="0"/>
        <w:jc w:val="both"/>
        <w:textAlignment w:val="baseline"/>
        <w:rPr>
          <w:rFonts w:asciiTheme="majorHAnsi" w:eastAsia="Times New Roman" w:hAnsiTheme="majorHAnsi" w:cstheme="minorHAnsi"/>
          <w:sz w:val="20"/>
          <w:szCs w:val="18"/>
          <w:u w:val="single"/>
        </w:rPr>
      </w:pPr>
      <w:bookmarkStart w:id="195" w:name="_Hlk63685360"/>
      <w:r w:rsidRPr="00AB4EE7">
        <w:rPr>
          <w:rFonts w:asciiTheme="majorHAnsi" w:eastAsia="Times New Roman" w:hAnsiTheme="majorHAnsi" w:cstheme="minorHAnsi"/>
          <w:sz w:val="20"/>
          <w:szCs w:val="18"/>
        </w:rPr>
        <w:t xml:space="preserve">The </w:t>
      </w:r>
      <w:r w:rsidR="008F0C85" w:rsidRPr="00AB4EE7">
        <w:rPr>
          <w:rFonts w:asciiTheme="majorHAnsi" w:eastAsia="Times New Roman" w:hAnsiTheme="majorHAnsi" w:cstheme="minorHAnsi"/>
          <w:sz w:val="20"/>
          <w:szCs w:val="18"/>
        </w:rPr>
        <w:t xml:space="preserve">Administrative </w:t>
      </w:r>
      <w:r w:rsidR="00C651D2" w:rsidRPr="00AB4EE7">
        <w:rPr>
          <w:rFonts w:asciiTheme="majorHAnsi" w:eastAsia="Times New Roman" w:hAnsiTheme="majorHAnsi" w:cstheme="minorHAnsi"/>
          <w:sz w:val="20"/>
          <w:szCs w:val="18"/>
        </w:rPr>
        <w:t>S</w:t>
      </w:r>
      <w:r w:rsidR="008F0C85" w:rsidRPr="00AB4EE7">
        <w:rPr>
          <w:rFonts w:asciiTheme="majorHAnsi" w:eastAsia="Times New Roman" w:hAnsiTheme="majorHAnsi" w:cstheme="minorHAnsi"/>
          <w:sz w:val="20"/>
          <w:szCs w:val="18"/>
        </w:rPr>
        <w:t>taff</w:t>
      </w:r>
      <w:r w:rsidRPr="00AB4EE7">
        <w:rPr>
          <w:rFonts w:asciiTheme="majorHAnsi" w:eastAsia="Times New Roman" w:hAnsiTheme="majorHAnsi" w:cstheme="minorHAnsi"/>
          <w:sz w:val="20"/>
          <w:szCs w:val="18"/>
        </w:rPr>
        <w:t xml:space="preserve"> or other </w:t>
      </w:r>
      <w:proofErr w:type="gramStart"/>
      <w:r w:rsidRPr="00AB4EE7">
        <w:rPr>
          <w:rFonts w:asciiTheme="majorHAnsi" w:eastAsia="Times New Roman" w:hAnsiTheme="majorHAnsi" w:cstheme="minorHAnsi"/>
          <w:sz w:val="20"/>
          <w:szCs w:val="18"/>
        </w:rPr>
        <w:t>person</w:t>
      </w:r>
      <w:proofErr w:type="gramEnd"/>
      <w:r w:rsidRPr="00AB4EE7">
        <w:rPr>
          <w:rFonts w:asciiTheme="majorHAnsi" w:eastAsia="Times New Roman" w:hAnsiTheme="majorHAnsi" w:cstheme="minorHAnsi"/>
          <w:sz w:val="20"/>
          <w:szCs w:val="18"/>
        </w:rPr>
        <w:t xml:space="preserve"> in authority will notify the </w:t>
      </w:r>
      <w:proofErr w:type="gramStart"/>
      <w:r w:rsidRPr="00AB4EE7">
        <w:rPr>
          <w:rFonts w:asciiTheme="majorHAnsi" w:eastAsia="Times New Roman" w:hAnsiTheme="majorHAnsi" w:cstheme="minorHAnsi"/>
          <w:sz w:val="20"/>
          <w:szCs w:val="18"/>
        </w:rPr>
        <w:t>police</w:t>
      </w:r>
      <w:proofErr w:type="gramEnd"/>
      <w:r w:rsidRPr="00AB4EE7">
        <w:rPr>
          <w:rFonts w:asciiTheme="majorHAnsi" w:eastAsia="Times New Roman" w:hAnsiTheme="majorHAnsi" w:cstheme="minorHAnsi"/>
          <w:sz w:val="20"/>
          <w:szCs w:val="18"/>
        </w:rPr>
        <w:t xml:space="preserve"> if necessary, who will notify the neighboring community of any impending danger.</w:t>
      </w:r>
    </w:p>
    <w:bookmarkEnd w:id="195"/>
    <w:p w14:paraId="71650AE1" w14:textId="77777777" w:rsidR="00913ECC" w:rsidRPr="00AB4EE7" w:rsidRDefault="00913ECC" w:rsidP="00913ECC">
      <w:pPr>
        <w:jc w:val="both"/>
        <w:rPr>
          <w:rFonts w:asciiTheme="majorHAnsi" w:hAnsiTheme="majorHAnsi" w:cstheme="minorHAnsi"/>
          <w:sz w:val="20"/>
          <w:szCs w:val="18"/>
          <w:u w:val="single"/>
        </w:rPr>
      </w:pPr>
    </w:p>
    <w:p w14:paraId="4C5F45D2" w14:textId="77777777" w:rsidR="00913ECC" w:rsidRPr="00AB4EE7" w:rsidRDefault="00CA0106" w:rsidP="00CA0106">
      <w:pPr>
        <w:jc w:val="center"/>
        <w:rPr>
          <w:rFonts w:asciiTheme="majorHAnsi" w:hAnsiTheme="majorHAnsi" w:cstheme="minorHAnsi"/>
          <w:sz w:val="20"/>
          <w:szCs w:val="18"/>
        </w:rPr>
      </w:pPr>
      <w:r w:rsidRPr="00AB4EE7">
        <w:rPr>
          <w:rFonts w:asciiTheme="majorHAnsi" w:hAnsiTheme="majorHAnsi" w:cstheme="minorHAnsi"/>
          <w:b/>
          <w:sz w:val="20"/>
          <w:szCs w:val="18"/>
        </w:rPr>
        <w:br/>
      </w:r>
      <w:r w:rsidR="00913ECC" w:rsidRPr="00AB4EE7">
        <w:rPr>
          <w:rFonts w:asciiTheme="majorHAnsi" w:hAnsiTheme="majorHAnsi" w:cstheme="minorHAnsi"/>
          <w:b/>
          <w:sz w:val="20"/>
          <w:szCs w:val="18"/>
        </w:rPr>
        <w:t>TIMELY WARNING</w:t>
      </w:r>
    </w:p>
    <w:p w14:paraId="7E06770E" w14:textId="5AAF4AA3" w:rsidR="00913ECC" w:rsidRPr="00AB4EE7" w:rsidRDefault="00913ECC" w:rsidP="00913ECC">
      <w:pPr>
        <w:jc w:val="both"/>
        <w:rPr>
          <w:rFonts w:asciiTheme="majorHAnsi" w:hAnsiTheme="majorHAnsi" w:cstheme="minorHAnsi"/>
          <w:sz w:val="20"/>
          <w:szCs w:val="18"/>
        </w:rPr>
      </w:pPr>
      <w:bookmarkStart w:id="196" w:name="_Hlk63685367"/>
      <w:r w:rsidRPr="00AB4EE7">
        <w:rPr>
          <w:rFonts w:asciiTheme="majorHAnsi" w:hAnsiTheme="majorHAnsi" w:cstheme="minorHAnsi"/>
          <w:sz w:val="20"/>
          <w:szCs w:val="18"/>
        </w:rPr>
        <w:t xml:space="preserve">The </w:t>
      </w:r>
      <w:r w:rsidR="008F0C85" w:rsidRPr="00AB4EE7">
        <w:rPr>
          <w:rFonts w:asciiTheme="majorHAnsi" w:hAnsiTheme="majorHAnsi" w:cstheme="minorHAnsi"/>
          <w:sz w:val="20"/>
          <w:szCs w:val="18"/>
        </w:rPr>
        <w:t>Administrative Staff</w:t>
      </w:r>
      <w:r w:rsidRPr="00AB4EE7">
        <w:rPr>
          <w:rFonts w:asciiTheme="majorHAnsi" w:hAnsiTheme="majorHAnsi" w:cstheme="minorHAnsi"/>
          <w:sz w:val="20"/>
          <w:szCs w:val="18"/>
        </w:rPr>
        <w:t xml:space="preserve"> or person in </w:t>
      </w:r>
      <w:r w:rsidR="00FC20EA" w:rsidRPr="00AB4EE7">
        <w:rPr>
          <w:rFonts w:asciiTheme="majorHAnsi" w:hAnsiTheme="majorHAnsi" w:cstheme="minorHAnsi"/>
          <w:sz w:val="20"/>
          <w:szCs w:val="18"/>
        </w:rPr>
        <w:t>authority</w:t>
      </w:r>
      <w:r w:rsidRPr="00AB4EE7">
        <w:rPr>
          <w:rFonts w:asciiTheme="majorHAnsi" w:hAnsiTheme="majorHAnsi" w:cstheme="minorHAnsi"/>
          <w:sz w:val="20"/>
          <w:szCs w:val="18"/>
        </w:rPr>
        <w:t xml:space="preserve"> will be responsible </w:t>
      </w:r>
      <w:r w:rsidR="00687693" w:rsidRPr="00AB4EE7">
        <w:rPr>
          <w:rFonts w:asciiTheme="majorHAnsi" w:hAnsiTheme="majorHAnsi" w:cstheme="minorHAnsi"/>
          <w:sz w:val="20"/>
          <w:szCs w:val="18"/>
        </w:rPr>
        <w:t>for sending</w:t>
      </w:r>
      <w:r w:rsidRPr="00AB4EE7">
        <w:rPr>
          <w:rFonts w:asciiTheme="majorHAnsi" w:hAnsiTheme="majorHAnsi" w:cstheme="minorHAnsi"/>
          <w:sz w:val="20"/>
          <w:szCs w:val="18"/>
        </w:rPr>
        <w:t xml:space="preserve"> out a timely warning </w:t>
      </w:r>
      <w:r w:rsidR="00687693" w:rsidRPr="00AB4EE7">
        <w:rPr>
          <w:rFonts w:asciiTheme="majorHAnsi" w:hAnsiTheme="majorHAnsi" w:cstheme="minorHAnsi"/>
          <w:sz w:val="20"/>
          <w:szCs w:val="18"/>
        </w:rPr>
        <w:t xml:space="preserve">by email or text </w:t>
      </w:r>
      <w:r w:rsidRPr="00AB4EE7">
        <w:rPr>
          <w:rFonts w:asciiTheme="majorHAnsi" w:hAnsiTheme="majorHAnsi" w:cstheme="minorHAnsi"/>
          <w:sz w:val="20"/>
          <w:szCs w:val="18"/>
        </w:rPr>
        <w:t>to the campus community</w:t>
      </w:r>
      <w:r w:rsidR="00687693" w:rsidRPr="00AB4EE7">
        <w:rPr>
          <w:rFonts w:asciiTheme="majorHAnsi" w:hAnsiTheme="majorHAnsi" w:cstheme="minorHAnsi"/>
          <w:sz w:val="20"/>
          <w:szCs w:val="18"/>
        </w:rPr>
        <w:t xml:space="preserve">, </w:t>
      </w:r>
      <w:r w:rsidRPr="00AB4EE7">
        <w:rPr>
          <w:rFonts w:asciiTheme="majorHAnsi" w:hAnsiTheme="majorHAnsi" w:cstheme="minorHAnsi"/>
          <w:sz w:val="20"/>
          <w:szCs w:val="18"/>
        </w:rPr>
        <w:t>regarding any health or safety situations.</w:t>
      </w:r>
    </w:p>
    <w:bookmarkEnd w:id="196"/>
    <w:p w14:paraId="59125842"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2FD0C5B4" w14:textId="388E1013" w:rsidR="00027BD0" w:rsidRPr="00AB4EE7" w:rsidRDefault="00027BD0" w:rsidP="00457CF2">
      <w:pPr>
        <w:tabs>
          <w:tab w:val="left" w:pos="7200"/>
        </w:tabs>
        <w:ind w:left="900" w:right="3240"/>
        <w:rPr>
          <w:rFonts w:asciiTheme="majorHAnsi" w:hAnsiTheme="majorHAnsi" w:cstheme="minorHAnsi"/>
          <w:b/>
          <w:szCs w:val="18"/>
          <w:u w:val="single"/>
        </w:rPr>
      </w:pPr>
    </w:p>
    <w:p w14:paraId="773D492D" w14:textId="1862DACB" w:rsidR="00027BD0" w:rsidRPr="00AB4EE7" w:rsidRDefault="00027BD0" w:rsidP="00457CF2">
      <w:pPr>
        <w:tabs>
          <w:tab w:val="left" w:pos="7200"/>
        </w:tabs>
        <w:ind w:left="900" w:right="3240"/>
        <w:rPr>
          <w:rFonts w:asciiTheme="majorHAnsi" w:hAnsiTheme="majorHAnsi" w:cstheme="minorHAnsi"/>
          <w:b/>
          <w:szCs w:val="18"/>
          <w:u w:val="single"/>
        </w:rPr>
      </w:pPr>
    </w:p>
    <w:p w14:paraId="052D4BCC"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5C17BBF" w14:textId="5AFE47A2"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w:drawing>
          <wp:anchor distT="0" distB="0" distL="114300" distR="114300" simplePos="0" relativeHeight="252041728" behindDoc="0" locked="0" layoutInCell="1" allowOverlap="1" wp14:anchorId="0E2ADFAF" wp14:editId="203A1F41">
            <wp:simplePos x="0" y="0"/>
            <wp:positionH relativeFrom="margin">
              <wp:posOffset>1524000</wp:posOffset>
            </wp:positionH>
            <wp:positionV relativeFrom="paragraph">
              <wp:posOffset>47434</wp:posOffset>
            </wp:positionV>
            <wp:extent cx="3281018" cy="3332018"/>
            <wp:effectExtent l="0" t="0" r="0" b="1905"/>
            <wp:wrapNone/>
            <wp:docPr id="311" name="Picture 3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Diagram&#10;&#10;Description automatically generated"/>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281018" cy="33320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50F6C" w14:textId="6EED4D64"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mc:AlternateContent>
          <mc:Choice Requires="wps">
            <w:drawing>
              <wp:anchor distT="0" distB="0" distL="114300" distR="114300" simplePos="0" relativeHeight="252042752" behindDoc="0" locked="0" layoutInCell="1" allowOverlap="1" wp14:anchorId="65EC5D0F" wp14:editId="2079B166">
                <wp:simplePos x="0" y="0"/>
                <wp:positionH relativeFrom="column">
                  <wp:posOffset>2957195</wp:posOffset>
                </wp:positionH>
                <wp:positionV relativeFrom="paragraph">
                  <wp:posOffset>91884</wp:posOffset>
                </wp:positionV>
                <wp:extent cx="0" cy="1508760"/>
                <wp:effectExtent l="76200" t="38100" r="76200" b="72390"/>
                <wp:wrapNone/>
                <wp:docPr id="312" name="Straight Arrow Connector 312"/>
                <wp:cNvGraphicFramePr/>
                <a:graphic xmlns:a="http://schemas.openxmlformats.org/drawingml/2006/main">
                  <a:graphicData uri="http://schemas.microsoft.com/office/word/2010/wordprocessingShape">
                    <wps:wsp>
                      <wps:cNvCnPr/>
                      <wps:spPr>
                        <a:xfrm flipV="1">
                          <a:off x="0" y="0"/>
                          <a:ext cx="0" cy="150876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du="http://schemas.microsoft.com/office/word/2023/wordml/word16du">
            <w:pict>
              <v:shapetype w14:anchorId="6A82F3E5" id="_x0000_t32" coordsize="21600,21600" o:spt="32" o:oned="t" path="m,l21600,21600e" filled="f">
                <v:path arrowok="t" fillok="f" o:connecttype="none"/>
                <o:lock v:ext="edit" shapetype="t"/>
              </v:shapetype>
              <v:shape id="Straight Arrow Connector 312" o:spid="_x0000_s1026" type="#_x0000_t32" style="position:absolute;margin-left:232.85pt;margin-top:7.25pt;width:0;height:118.8pt;flip:y;z-index:25204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" strokecolor="#c0504d [3205]" strokeweight="3pt">
                <v:stroke endarrow="block"/>
                <v:shadow on="t" color="black" opacity="22937f" origin=",.5" offset="0,.63889mm"/>
              </v:shape>
            </w:pict>
          </mc:Fallback>
        </mc:AlternateContent>
      </w:r>
    </w:p>
    <w:p w14:paraId="6F1D958C" w14:textId="667235ED" w:rsidR="00027BD0" w:rsidRPr="00AB4EE7" w:rsidRDefault="00027BD0" w:rsidP="00457CF2">
      <w:pPr>
        <w:tabs>
          <w:tab w:val="left" w:pos="7200"/>
        </w:tabs>
        <w:ind w:left="900" w:right="3240"/>
        <w:rPr>
          <w:rFonts w:asciiTheme="majorHAnsi" w:hAnsiTheme="majorHAnsi" w:cstheme="minorHAnsi"/>
          <w:b/>
          <w:szCs w:val="18"/>
          <w:u w:val="single"/>
        </w:rPr>
      </w:pPr>
    </w:p>
    <w:p w14:paraId="5CFF0A9A"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F46A1C4"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3B8C4A8" w14:textId="0C8419D3" w:rsidR="00027BD0" w:rsidRPr="00AB4EE7" w:rsidRDefault="00027BD0" w:rsidP="00457CF2">
      <w:pPr>
        <w:tabs>
          <w:tab w:val="left" w:pos="7200"/>
        </w:tabs>
        <w:ind w:left="900" w:right="3240"/>
        <w:rPr>
          <w:rFonts w:asciiTheme="majorHAnsi" w:hAnsiTheme="majorHAnsi" w:cstheme="minorHAnsi"/>
          <w:b/>
          <w:szCs w:val="18"/>
          <w:u w:val="single"/>
        </w:rPr>
      </w:pPr>
    </w:p>
    <w:p w14:paraId="325D1C73"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9194331"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933795B"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66C367A1"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716B87F1"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454B1D70"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6DB53950"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5C6493EB"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98B80E8"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7DCF24A"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247C898"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66E71C2C"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4B30C396" w14:textId="20872D2C"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mc:AlternateContent>
          <mc:Choice Requires="wps">
            <w:drawing>
              <wp:anchor distT="0" distB="0" distL="114300" distR="114300" simplePos="0" relativeHeight="252043776" behindDoc="0" locked="0" layoutInCell="1" allowOverlap="1" wp14:anchorId="18991645" wp14:editId="03066B68">
                <wp:simplePos x="0" y="0"/>
                <wp:positionH relativeFrom="column">
                  <wp:posOffset>1860550</wp:posOffset>
                </wp:positionH>
                <wp:positionV relativeFrom="paragraph">
                  <wp:posOffset>105219</wp:posOffset>
                </wp:positionV>
                <wp:extent cx="1226820" cy="45085"/>
                <wp:effectExtent l="57150" t="57150" r="49530" b="145415"/>
                <wp:wrapNone/>
                <wp:docPr id="315" name="Straight Arrow Connector 315"/>
                <wp:cNvGraphicFramePr/>
                <a:graphic xmlns:a="http://schemas.openxmlformats.org/drawingml/2006/main">
                  <a:graphicData uri="http://schemas.microsoft.com/office/word/2010/wordprocessingShape">
                    <wps:wsp>
                      <wps:cNvCnPr/>
                      <wps:spPr>
                        <a:xfrm flipH="1">
                          <a:off x="0" y="0"/>
                          <a:ext cx="1226820" cy="4508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FC8BECC" id="Straight Arrow Connector 315" o:spid="_x0000_s1026" type="#_x0000_t32" style="position:absolute;margin-left:146.5pt;margin-top:8.3pt;width:96.6pt;height:3.55pt;flip:x;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" strokecolor="#c0504d [3205]" strokeweight="3pt">
                <v:stroke endarrow="block"/>
                <v:shadow on="t" color="black" opacity="22937f" origin=",.5" offset="0,.63889mm"/>
              </v:shape>
            </w:pict>
          </mc:Fallback>
        </mc:AlternateContent>
      </w:r>
    </w:p>
    <w:p w14:paraId="28CC3825"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D92B770"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40940EEA"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0B0D0EF0" w14:textId="7CDCAF06"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mc:AlternateContent>
          <mc:Choice Requires="wps">
            <w:drawing>
              <wp:anchor distT="45720" distB="45720" distL="114300" distR="114300" simplePos="0" relativeHeight="252044800" behindDoc="0" locked="0" layoutInCell="1" allowOverlap="1" wp14:anchorId="21ED3A4F" wp14:editId="1BE29F22">
                <wp:simplePos x="0" y="0"/>
                <wp:positionH relativeFrom="margin">
                  <wp:posOffset>1534160</wp:posOffset>
                </wp:positionH>
                <wp:positionV relativeFrom="paragraph">
                  <wp:posOffset>43815</wp:posOffset>
                </wp:positionV>
                <wp:extent cx="3308985" cy="434975"/>
                <wp:effectExtent l="0" t="0" r="24765" b="2222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985" cy="434975"/>
                        </a:xfrm>
                        <a:prstGeom prst="rect">
                          <a:avLst/>
                        </a:prstGeom>
                        <a:solidFill>
                          <a:srgbClr val="FFFFFF"/>
                        </a:solidFill>
                        <a:ln w="9525">
                          <a:solidFill>
                            <a:srgbClr val="000000"/>
                          </a:solidFill>
                          <a:miter lim="800000"/>
                          <a:headEnd/>
                          <a:tailEnd/>
                        </a:ln>
                      </wps:spPr>
                      <wps:txbx>
                        <w:txbxContent>
                          <w:p w14:paraId="4DF9B190" w14:textId="77777777" w:rsidR="00463A1F" w:rsidRPr="00E55EB1" w:rsidRDefault="00463A1F" w:rsidP="00463A1F">
                            <w:pPr>
                              <w:jc w:val="center"/>
                              <w:rPr>
                                <w:rFonts w:ascii="Lucida Bright" w:hAnsi="Lucida Bright"/>
                                <w:b/>
                                <w:bCs/>
                              </w:rPr>
                            </w:pPr>
                            <w:r w:rsidRPr="00463A1F">
                              <w:rPr>
                                <w:rFonts w:ascii="Lucida Bright" w:hAnsi="Lucida Bright"/>
                                <w:b/>
                                <w:bCs/>
                              </w:rPr>
                              <w:t xml:space="preserve">First Floor: Mezzanine Area         </w:t>
                            </w:r>
                            <w:r w:rsidRPr="00463A1F">
                              <w:rPr>
                                <w:rFonts w:ascii="Lucida Bright" w:hAnsi="Lucida Bright"/>
                                <w:b/>
                                <w:bCs/>
                              </w:rPr>
                              <w:tab/>
                              <w:t>N</w:t>
                            </w:r>
                            <w:r w:rsidRPr="00463A1F">
                              <w:rPr>
                                <w:rFonts w:ascii="Lucida Bright" w:hAnsi="Lucida Bright"/>
                                <w:b/>
                                <w:bCs/>
                                <w:sz w:val="40"/>
                                <w:szCs w:val="40"/>
                              </w:rPr>
                              <w:t xml:space="preserve"> </w:t>
                            </w:r>
                            <w:hyperlink r:id="rId139" w:tgtFrame="_blank" w:history="1">
                              <w:r w:rsidRPr="00463A1F">
                                <w:rPr>
                                  <w:rFonts w:ascii="Times New Roman" w:hAnsi="Times New Roman" w:cs="Times New Roman"/>
                                  <w:b/>
                                  <w:bCs/>
                                  <w:sz w:val="36"/>
                                  <w:szCs w:val="36"/>
                                  <w:shd w:val="clear" w:color="auto" w:fill="FFFFFF"/>
                                </w:rPr>
                                <w: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D3A4F" id="_x0000_s1129" type="#_x0000_t202" style="position:absolute;left:0;text-align:left;margin-left:120.8pt;margin-top:3.45pt;width:260.55pt;height:34.25pt;z-index:25204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">
                <v:textbox>
                  <w:txbxContent>
                    <w:p w14:paraId="4DF9B190" w14:textId="77777777" w:rsidR="00463A1F" w:rsidRPr="00E55EB1" w:rsidRDefault="00463A1F" w:rsidP="00463A1F">
                      <w:pPr>
                        <w:jc w:val="center"/>
                        <w:rPr>
                          <w:rFonts w:ascii="Lucida Bright" w:hAnsi="Lucida Bright"/>
                          <w:b/>
                          <w:bCs/>
                        </w:rPr>
                      </w:pPr>
                      <w:r w:rsidRPr="00463A1F">
                        <w:rPr>
                          <w:rFonts w:ascii="Lucida Bright" w:hAnsi="Lucida Bright"/>
                          <w:b/>
                          <w:bCs/>
                        </w:rPr>
                        <w:t xml:space="preserve">First Floor: Mezzanine Area         </w:t>
                      </w:r>
                      <w:r w:rsidRPr="00463A1F">
                        <w:rPr>
                          <w:rFonts w:ascii="Lucida Bright" w:hAnsi="Lucida Bright"/>
                          <w:b/>
                          <w:bCs/>
                        </w:rPr>
                        <w:tab/>
                        <w:t>N</w:t>
                      </w:r>
                      <w:r w:rsidRPr="00463A1F">
                        <w:rPr>
                          <w:rFonts w:ascii="Lucida Bright" w:hAnsi="Lucida Bright"/>
                          <w:b/>
                          <w:bCs/>
                          <w:sz w:val="40"/>
                          <w:szCs w:val="40"/>
                        </w:rPr>
                        <w:t xml:space="preserve"> </w:t>
                      </w:r>
                      <w:hyperlink r:id="rId140" w:tgtFrame="_blank" w:history="1">
                        <w:r w:rsidRPr="00463A1F">
                          <w:rPr>
                            <w:rFonts w:ascii="Times New Roman" w:hAnsi="Times New Roman" w:cs="Times New Roman"/>
                            <w:b/>
                            <w:bCs/>
                            <w:sz w:val="36"/>
                            <w:szCs w:val="36"/>
                            <w:shd w:val="clear" w:color="auto" w:fill="FFFFFF"/>
                          </w:rPr>
                          <w:t>↑</w:t>
                        </w:r>
                      </w:hyperlink>
                    </w:p>
                  </w:txbxContent>
                </v:textbox>
                <w10:wrap anchorx="margin"/>
              </v:shape>
            </w:pict>
          </mc:Fallback>
        </mc:AlternateContent>
      </w:r>
    </w:p>
    <w:p w14:paraId="0F02BE32"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77472FB2" w14:textId="02DB32A9" w:rsidR="00027BD0" w:rsidRPr="00AB4EE7" w:rsidRDefault="00027BD0" w:rsidP="00457CF2">
      <w:pPr>
        <w:tabs>
          <w:tab w:val="left" w:pos="7200"/>
        </w:tabs>
        <w:ind w:left="900" w:right="3240"/>
        <w:rPr>
          <w:rFonts w:asciiTheme="majorHAnsi" w:hAnsiTheme="majorHAnsi" w:cstheme="minorHAnsi"/>
          <w:b/>
          <w:szCs w:val="18"/>
          <w:u w:val="single"/>
        </w:rPr>
      </w:pPr>
    </w:p>
    <w:p w14:paraId="00FDADF6"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F07783B"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7C9C3C4F" w14:textId="77777777" w:rsidR="00027BD0" w:rsidRPr="00AB4EE7" w:rsidRDefault="00027BD0" w:rsidP="00457CF2">
      <w:pPr>
        <w:tabs>
          <w:tab w:val="left" w:pos="7200"/>
        </w:tabs>
        <w:ind w:left="900" w:right="3240"/>
        <w:rPr>
          <w:rFonts w:asciiTheme="majorHAnsi" w:hAnsiTheme="majorHAnsi" w:cstheme="minorHAnsi"/>
          <w:b/>
          <w:szCs w:val="18"/>
          <w:u w:val="single"/>
        </w:rPr>
        <w:sectPr w:rsidR="00027BD0" w:rsidRPr="00AB4EE7" w:rsidSect="00B83CB6">
          <w:pgSz w:w="12240" w:h="15840" w:code="1"/>
          <w:pgMar w:top="1260" w:right="1080" w:bottom="1440" w:left="1080" w:header="720" w:footer="720" w:gutter="0"/>
          <w:cols w:space="720"/>
          <w:docGrid w:linePitch="360"/>
        </w:sectPr>
      </w:pPr>
    </w:p>
    <w:p w14:paraId="10C295FB" w14:textId="5846F2A4" w:rsidR="00027BD0" w:rsidRPr="00AB4EE7" w:rsidRDefault="00463A1F" w:rsidP="00457CF2">
      <w:pPr>
        <w:tabs>
          <w:tab w:val="left" w:pos="7200"/>
        </w:tabs>
        <w:ind w:left="900" w:right="3240"/>
        <w:rPr>
          <w:rFonts w:asciiTheme="majorHAnsi" w:hAnsiTheme="majorHAnsi" w:cstheme="minorHAnsi"/>
          <w:b/>
          <w:szCs w:val="18"/>
          <w:u w:val="single"/>
        </w:rPr>
        <w:sectPr w:rsidR="00027BD0" w:rsidRPr="00AB4EE7" w:rsidSect="00B83CB6">
          <w:pgSz w:w="12240" w:h="15840" w:code="1"/>
          <w:pgMar w:top="1260" w:right="1080" w:bottom="1440" w:left="1080" w:header="720" w:footer="720" w:gutter="0"/>
          <w:cols w:space="720"/>
          <w:docGrid w:linePitch="360"/>
        </w:sectPr>
      </w:pPr>
      <w:r w:rsidRPr="00AB4EE7">
        <w:rPr>
          <w:rFonts w:ascii="Lucida Bright" w:hAnsi="Lucida Bright" w:cstheme="minorHAnsi"/>
          <w:b/>
          <w:noProof/>
          <w:sz w:val="72"/>
          <w:szCs w:val="28"/>
          <w:u w:val="single"/>
        </w:rPr>
        <w:lastRenderedPageBreak/>
        <mc:AlternateContent>
          <mc:Choice Requires="wps">
            <w:drawing>
              <wp:anchor distT="45720" distB="45720" distL="114300" distR="114300" simplePos="0" relativeHeight="252039680" behindDoc="0" locked="0" layoutInCell="1" allowOverlap="1" wp14:anchorId="34D762A8" wp14:editId="507F45C3">
                <wp:simplePos x="0" y="0"/>
                <wp:positionH relativeFrom="margin">
                  <wp:posOffset>68580</wp:posOffset>
                </wp:positionH>
                <wp:positionV relativeFrom="paragraph">
                  <wp:posOffset>7810500</wp:posOffset>
                </wp:positionV>
                <wp:extent cx="6262197" cy="346363"/>
                <wp:effectExtent l="0" t="0" r="24765" b="1587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2197" cy="346363"/>
                        </a:xfrm>
                        <a:prstGeom prst="rect">
                          <a:avLst/>
                        </a:prstGeom>
                        <a:solidFill>
                          <a:srgbClr val="FFFFFF"/>
                        </a:solidFill>
                        <a:ln w="9525">
                          <a:solidFill>
                            <a:srgbClr val="000000"/>
                          </a:solidFill>
                          <a:miter lim="800000"/>
                          <a:headEnd/>
                          <a:tailEnd/>
                        </a:ln>
                      </wps:spPr>
                      <wps:txbx>
                        <w:txbxContent>
                          <w:p w14:paraId="4602C60C"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First Floor: Reception, Clinic Floor, Manicuring and Pedicuring Rooms, Admin Offices</w:t>
                            </w:r>
                            <w:r w:rsidRPr="00463A1F">
                              <w:rPr>
                                <w:rFonts w:ascii="Lucida Bright" w:hAnsi="Lucida Bright"/>
                                <w:b/>
                                <w:bCs/>
                              </w:rPr>
                              <w:tab/>
                              <w:t xml:space="preserve">   N</w:t>
                            </w:r>
                            <w:r w:rsidRPr="00463A1F">
                              <w:rPr>
                                <w:rFonts w:ascii="Lucida Bright" w:hAnsi="Lucida Bright"/>
                                <w:b/>
                                <w:bCs/>
                                <w:sz w:val="40"/>
                                <w:szCs w:val="40"/>
                              </w:rPr>
                              <w:t xml:space="preserve"> </w:t>
                            </w:r>
                            <w:hyperlink r:id="rId141" w:tgtFrame="_blank" w:history="1">
                              <w:r w:rsidRPr="00463A1F">
                                <w:rPr>
                                  <w:rStyle w:val="Hyperlink"/>
                                  <w:rFonts w:ascii="Times New Roman" w:hAnsi="Times New Roman" w:cs="Times New Roman"/>
                                  <w:b/>
                                  <w:bCs/>
                                  <w:color w:val="auto"/>
                                  <w:sz w:val="28"/>
                                  <w:szCs w:val="28"/>
                                  <w:u w:val="none"/>
                                  <w:shd w:val="clear" w:color="auto" w:fill="FFFFFF"/>
                                </w:rPr>
                                <w: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D762A8" id="_x0000_s1130" type="#_x0000_t202" style="position:absolute;left:0;text-align:left;margin-left:5.4pt;margin-top:615pt;width:493.1pt;height:27.25pt;z-index:252039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">
                <v:textbox>
                  <w:txbxContent>
                    <w:p w14:paraId="4602C60C"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First Floor: Reception, Clinic Floor, Manicuring and Pedicuring Rooms, Admin Offices</w:t>
                      </w:r>
                      <w:r w:rsidRPr="00463A1F">
                        <w:rPr>
                          <w:rFonts w:ascii="Lucida Bright" w:hAnsi="Lucida Bright"/>
                          <w:b/>
                          <w:bCs/>
                        </w:rPr>
                        <w:tab/>
                        <w:t xml:space="preserve">   N</w:t>
                      </w:r>
                      <w:r w:rsidRPr="00463A1F">
                        <w:rPr>
                          <w:rFonts w:ascii="Lucida Bright" w:hAnsi="Lucida Bright"/>
                          <w:b/>
                          <w:bCs/>
                          <w:sz w:val="40"/>
                          <w:szCs w:val="40"/>
                        </w:rPr>
                        <w:t xml:space="preserve"> </w:t>
                      </w:r>
                      <w:hyperlink r:id="rId142" w:tgtFrame="_blank" w:history="1">
                        <w:r w:rsidRPr="00463A1F">
                          <w:rPr>
                            <w:rStyle w:val="Hyperlink"/>
                            <w:rFonts w:ascii="Times New Roman" w:hAnsi="Times New Roman" w:cs="Times New Roman"/>
                            <w:b/>
                            <w:bCs/>
                            <w:color w:val="auto"/>
                            <w:sz w:val="28"/>
                            <w:szCs w:val="28"/>
                            <w:u w:val="none"/>
                            <w:shd w:val="clear" w:color="auto" w:fill="FFFFFF"/>
                          </w:rPr>
                          <w:t>↑</w:t>
                        </w:r>
                      </w:hyperlink>
                    </w:p>
                  </w:txbxContent>
                </v:textbox>
                <w10:wrap anchorx="margin"/>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7632" behindDoc="0" locked="0" layoutInCell="1" allowOverlap="1" wp14:anchorId="7EF1A2AB" wp14:editId="5FBF1263">
                <wp:simplePos x="0" y="0"/>
                <wp:positionH relativeFrom="column">
                  <wp:posOffset>4688205</wp:posOffset>
                </wp:positionH>
                <wp:positionV relativeFrom="paragraph">
                  <wp:posOffset>4082415</wp:posOffset>
                </wp:positionV>
                <wp:extent cx="45085" cy="1936750"/>
                <wp:effectExtent l="38100" t="38100" r="88265" b="82550"/>
                <wp:wrapNone/>
                <wp:docPr id="139" name="Straight Arrow Connector 139"/>
                <wp:cNvGraphicFramePr/>
                <a:graphic xmlns:a="http://schemas.openxmlformats.org/drawingml/2006/main">
                  <a:graphicData uri="http://schemas.microsoft.com/office/word/2010/wordprocessingShape">
                    <wps:wsp>
                      <wps:cNvCnPr/>
                      <wps:spPr>
                        <a:xfrm flipV="1">
                          <a:off x="0" y="0"/>
                          <a:ext cx="45085" cy="19367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3CDA7D6" id="Straight Arrow Connector 139" o:spid="_x0000_s1026" type="#_x0000_t32" style="position:absolute;margin-left:369.15pt;margin-top:321.45pt;width:3.55pt;height:152.5pt;flip:y;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6608" behindDoc="0" locked="0" layoutInCell="1" allowOverlap="1" wp14:anchorId="6E9D8444" wp14:editId="7976DB11">
                <wp:simplePos x="0" y="0"/>
                <wp:positionH relativeFrom="column">
                  <wp:posOffset>2047240</wp:posOffset>
                </wp:positionH>
                <wp:positionV relativeFrom="paragraph">
                  <wp:posOffset>5669915</wp:posOffset>
                </wp:positionV>
                <wp:extent cx="1219200" cy="50800"/>
                <wp:effectExtent l="57150" t="38100" r="57150" b="120650"/>
                <wp:wrapNone/>
                <wp:docPr id="133" name="Straight Arrow Connector 133"/>
                <wp:cNvGraphicFramePr/>
                <a:graphic xmlns:a="http://schemas.openxmlformats.org/drawingml/2006/main">
                  <a:graphicData uri="http://schemas.microsoft.com/office/word/2010/wordprocessingShape">
                    <wps:wsp>
                      <wps:cNvCnPr/>
                      <wps:spPr>
                        <a:xfrm flipH="1">
                          <a:off x="0" y="0"/>
                          <a:ext cx="1219200" cy="5080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A7D0ADB" id="Straight Arrow Connector 133" o:spid="_x0000_s1026" type="#_x0000_t32" style="position:absolute;margin-left:161.2pt;margin-top:446.45pt;width:96pt;height:4pt;flip:x;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5584" behindDoc="0" locked="0" layoutInCell="1" allowOverlap="1" wp14:anchorId="2842A908" wp14:editId="1190C233">
                <wp:simplePos x="0" y="0"/>
                <wp:positionH relativeFrom="column">
                  <wp:posOffset>2015490</wp:posOffset>
                </wp:positionH>
                <wp:positionV relativeFrom="paragraph">
                  <wp:posOffset>3587115</wp:posOffset>
                </wp:positionV>
                <wp:extent cx="0" cy="1631950"/>
                <wp:effectExtent l="95250" t="38100" r="76200" b="82550"/>
                <wp:wrapNone/>
                <wp:docPr id="130" name="Straight Arrow Connector 130"/>
                <wp:cNvGraphicFramePr/>
                <a:graphic xmlns:a="http://schemas.openxmlformats.org/drawingml/2006/main">
                  <a:graphicData uri="http://schemas.microsoft.com/office/word/2010/wordprocessingShape">
                    <wps:wsp>
                      <wps:cNvCnPr/>
                      <wps:spPr>
                        <a:xfrm flipV="1">
                          <a:off x="0" y="0"/>
                          <a:ext cx="0" cy="16319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du="http://schemas.microsoft.com/office/word/2023/wordml/word16du">
            <w:pict>
              <v:shape w14:anchorId="3E6D7192" id="Straight Arrow Connector 130" o:spid="_x0000_s1026" type="#_x0000_t32" style="position:absolute;margin-left:158.7pt;margin-top:282.45pt;width:0;height:128.5pt;flip:y;z-index:25203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4560" behindDoc="0" locked="0" layoutInCell="1" allowOverlap="1" wp14:anchorId="1DAC4F54" wp14:editId="1C7D64CD">
                <wp:simplePos x="0" y="0"/>
                <wp:positionH relativeFrom="column">
                  <wp:posOffset>1647190</wp:posOffset>
                </wp:positionH>
                <wp:positionV relativeFrom="paragraph">
                  <wp:posOffset>285115</wp:posOffset>
                </wp:positionV>
                <wp:extent cx="361950" cy="717550"/>
                <wp:effectExtent l="57150" t="38100" r="76200" b="82550"/>
                <wp:wrapNone/>
                <wp:docPr id="128" name="Straight Arrow Connector 128"/>
                <wp:cNvGraphicFramePr/>
                <a:graphic xmlns:a="http://schemas.openxmlformats.org/drawingml/2006/main">
                  <a:graphicData uri="http://schemas.microsoft.com/office/word/2010/wordprocessingShape">
                    <wps:wsp>
                      <wps:cNvCnPr/>
                      <wps:spPr>
                        <a:xfrm flipH="1" flipV="1">
                          <a:off x="0" y="0"/>
                          <a:ext cx="361950" cy="7175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03561FB" id="Straight Arrow Connector 128" o:spid="_x0000_s1026" type="#_x0000_t32" style="position:absolute;margin-left:129.7pt;margin-top:22.45pt;width:28.5pt;height:56.5pt;flip:x y;z-index:2520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3536" behindDoc="0" locked="0" layoutInCell="1" allowOverlap="1" wp14:anchorId="63F8927E" wp14:editId="30C54F3B">
                <wp:simplePos x="0" y="0"/>
                <wp:positionH relativeFrom="column">
                  <wp:posOffset>1018540</wp:posOffset>
                </wp:positionH>
                <wp:positionV relativeFrom="paragraph">
                  <wp:posOffset>291465</wp:posOffset>
                </wp:positionV>
                <wp:extent cx="539750" cy="711200"/>
                <wp:effectExtent l="38100" t="38100" r="50800" b="88900"/>
                <wp:wrapNone/>
                <wp:docPr id="103" name="Straight Arrow Connector 103"/>
                <wp:cNvGraphicFramePr/>
                <a:graphic xmlns:a="http://schemas.openxmlformats.org/drawingml/2006/main">
                  <a:graphicData uri="http://schemas.microsoft.com/office/word/2010/wordprocessingShape">
                    <wps:wsp>
                      <wps:cNvCnPr/>
                      <wps:spPr>
                        <a:xfrm flipV="1">
                          <a:off x="0" y="0"/>
                          <a:ext cx="539750" cy="71120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75339D4" id="Straight Arrow Connector 103" o:spid="_x0000_s1026" type="#_x0000_t32" style="position:absolute;margin-left:80.2pt;margin-top:22.95pt;width:42.5pt;height:56pt;flip:y;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2512" behindDoc="0" locked="0" layoutInCell="1" allowOverlap="1" wp14:anchorId="4B149590" wp14:editId="0EC4D8FE">
                <wp:simplePos x="0" y="0"/>
                <wp:positionH relativeFrom="column">
                  <wp:posOffset>2028190</wp:posOffset>
                </wp:positionH>
                <wp:positionV relativeFrom="paragraph">
                  <wp:posOffset>1148715</wp:posOffset>
                </wp:positionV>
                <wp:extent cx="0" cy="1631950"/>
                <wp:effectExtent l="95250" t="38100" r="76200" b="82550"/>
                <wp:wrapNone/>
                <wp:docPr id="93" name="Straight Arrow Connector 93"/>
                <wp:cNvGraphicFramePr/>
                <a:graphic xmlns:a="http://schemas.openxmlformats.org/drawingml/2006/main">
                  <a:graphicData uri="http://schemas.microsoft.com/office/word/2010/wordprocessingShape">
                    <wps:wsp>
                      <wps:cNvCnPr/>
                      <wps:spPr>
                        <a:xfrm flipV="1">
                          <a:off x="0" y="0"/>
                          <a:ext cx="0" cy="16319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du="http://schemas.microsoft.com/office/word/2023/wordml/word16du">
            <w:pict>
              <v:shape w14:anchorId="5F0AA058" id="Straight Arrow Connector 93" o:spid="_x0000_s1026" type="#_x0000_t32" style="position:absolute;margin-left:159.7pt;margin-top:90.45pt;width:0;height:128.5pt;flip:y;z-index:25203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1488" behindDoc="0" locked="0" layoutInCell="1" allowOverlap="1" wp14:anchorId="7025A942" wp14:editId="583545D5">
                <wp:simplePos x="0" y="0"/>
                <wp:positionH relativeFrom="column">
                  <wp:posOffset>2917190</wp:posOffset>
                </wp:positionH>
                <wp:positionV relativeFrom="paragraph">
                  <wp:posOffset>1644015</wp:posOffset>
                </wp:positionV>
                <wp:extent cx="0" cy="1631950"/>
                <wp:effectExtent l="95250" t="38100" r="76200" b="82550"/>
                <wp:wrapNone/>
                <wp:docPr id="92" name="Straight Arrow Connector 92"/>
                <wp:cNvGraphicFramePr/>
                <a:graphic xmlns:a="http://schemas.openxmlformats.org/drawingml/2006/main">
                  <a:graphicData uri="http://schemas.microsoft.com/office/word/2010/wordprocessingShape">
                    <wps:wsp>
                      <wps:cNvCnPr/>
                      <wps:spPr>
                        <a:xfrm flipV="1">
                          <a:off x="0" y="0"/>
                          <a:ext cx="0" cy="16319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du="http://schemas.microsoft.com/office/word/2023/wordml/word16du">
            <w:pict>
              <v:shape w14:anchorId="422DE729" id="Straight Arrow Connector 92" o:spid="_x0000_s1026" type="#_x0000_t32" style="position:absolute;margin-left:229.7pt;margin-top:129.45pt;width:0;height:128.5pt;flip:y;z-index:25203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30464" behindDoc="0" locked="0" layoutInCell="1" allowOverlap="1" wp14:anchorId="782C423A" wp14:editId="3F130861">
                <wp:simplePos x="0" y="0"/>
                <wp:positionH relativeFrom="column">
                  <wp:posOffset>5019040</wp:posOffset>
                </wp:positionH>
                <wp:positionV relativeFrom="paragraph">
                  <wp:posOffset>1771015</wp:posOffset>
                </wp:positionV>
                <wp:extent cx="0" cy="1631950"/>
                <wp:effectExtent l="95250" t="38100" r="76200" b="82550"/>
                <wp:wrapNone/>
                <wp:docPr id="85" name="Straight Arrow Connector 85"/>
                <wp:cNvGraphicFramePr/>
                <a:graphic xmlns:a="http://schemas.openxmlformats.org/drawingml/2006/main">
                  <a:graphicData uri="http://schemas.microsoft.com/office/word/2010/wordprocessingShape">
                    <wps:wsp>
                      <wps:cNvCnPr/>
                      <wps:spPr>
                        <a:xfrm flipV="1">
                          <a:off x="0" y="0"/>
                          <a:ext cx="0" cy="16319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du="http://schemas.microsoft.com/office/word/2023/wordml/word16du">
            <w:pict>
              <v:shape w14:anchorId="07E0E867" id="Straight Arrow Connector 85" o:spid="_x0000_s1026" type="#_x0000_t32" style="position:absolute;margin-left:395.2pt;margin-top:139.45pt;width:0;height:128.5pt;flip:y;z-index:25203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9440" behindDoc="0" locked="0" layoutInCell="1" allowOverlap="1" wp14:anchorId="098CB4B1" wp14:editId="50C5607A">
                <wp:simplePos x="0" y="0"/>
                <wp:positionH relativeFrom="column">
                  <wp:posOffset>4034790</wp:posOffset>
                </wp:positionH>
                <wp:positionV relativeFrom="paragraph">
                  <wp:posOffset>1720215</wp:posOffset>
                </wp:positionV>
                <wp:extent cx="0" cy="1631950"/>
                <wp:effectExtent l="95250" t="38100" r="76200" b="82550"/>
                <wp:wrapNone/>
                <wp:docPr id="82" name="Straight Arrow Connector 82"/>
                <wp:cNvGraphicFramePr/>
                <a:graphic xmlns:a="http://schemas.openxmlformats.org/drawingml/2006/main">
                  <a:graphicData uri="http://schemas.microsoft.com/office/word/2010/wordprocessingShape">
                    <wps:wsp>
                      <wps:cNvCnPr/>
                      <wps:spPr>
                        <a:xfrm flipV="1">
                          <a:off x="0" y="0"/>
                          <a:ext cx="0" cy="16319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du="http://schemas.microsoft.com/office/word/2023/wordml/word16du">
            <w:pict>
              <v:shape w14:anchorId="400ACF64" id="Straight Arrow Connector 82" o:spid="_x0000_s1026" type="#_x0000_t32" style="position:absolute;margin-left:317.7pt;margin-top:135.45pt;width:0;height:128.5pt;flip:y;z-index:25202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"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8416" behindDoc="0" locked="0" layoutInCell="1" allowOverlap="1" wp14:anchorId="1E6C153D" wp14:editId="438B443B">
                <wp:simplePos x="0" y="0"/>
                <wp:positionH relativeFrom="column">
                  <wp:posOffset>4180840</wp:posOffset>
                </wp:positionH>
                <wp:positionV relativeFrom="paragraph">
                  <wp:posOffset>520065</wp:posOffset>
                </wp:positionV>
                <wp:extent cx="901700" cy="882650"/>
                <wp:effectExtent l="38100" t="38100" r="88900" b="88900"/>
                <wp:wrapNone/>
                <wp:docPr id="76" name="Connector: Elbow 76"/>
                <wp:cNvGraphicFramePr/>
                <a:graphic xmlns:a="http://schemas.openxmlformats.org/drawingml/2006/main">
                  <a:graphicData uri="http://schemas.microsoft.com/office/word/2010/wordprocessingShape">
                    <wps:wsp>
                      <wps:cNvCnPr/>
                      <wps:spPr>
                        <a:xfrm flipV="1">
                          <a:off x="0" y="0"/>
                          <a:ext cx="901700" cy="882650"/>
                        </a:xfrm>
                        <a:prstGeom prst="bentConnector3">
                          <a:avLst>
                            <a:gd name="adj1" fmla="val 99412"/>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C9EC982"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76" o:spid="_x0000_s1026" type="#_x0000_t34" style="position:absolute;margin-left:329.2pt;margin-top:40.95pt;width:71pt;height:69.5pt;flip:y;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" adj="21473"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7392" behindDoc="0" locked="0" layoutInCell="1" allowOverlap="1" wp14:anchorId="621A9BB0" wp14:editId="7F177FB5">
                <wp:simplePos x="0" y="0"/>
                <wp:positionH relativeFrom="column">
                  <wp:posOffset>2752090</wp:posOffset>
                </wp:positionH>
                <wp:positionV relativeFrom="paragraph">
                  <wp:posOffset>-435610</wp:posOffset>
                </wp:positionV>
                <wp:extent cx="539750" cy="876300"/>
                <wp:effectExtent l="76200" t="38100" r="50800" b="95250"/>
                <wp:wrapNone/>
                <wp:docPr id="319" name="Connector: Elbow 319"/>
                <wp:cNvGraphicFramePr/>
                <a:graphic xmlns:a="http://schemas.openxmlformats.org/drawingml/2006/main">
                  <a:graphicData uri="http://schemas.microsoft.com/office/word/2010/wordprocessingShape">
                    <wps:wsp>
                      <wps:cNvCnPr/>
                      <wps:spPr>
                        <a:xfrm flipH="1" flipV="1">
                          <a:off x="0" y="0"/>
                          <a:ext cx="539750" cy="876300"/>
                        </a:xfrm>
                        <a:prstGeom prst="bentConnector3">
                          <a:avLst>
                            <a:gd name="adj1" fmla="val 99412"/>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B76E33D" id="Connector: Elbow 319" o:spid="_x0000_s1026" type="#_x0000_t34" style="position:absolute;margin-left:216.7pt;margin-top:-34.3pt;width:42.5pt;height:69pt;flip:x y;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" adj="21473" strokecolor="#c0504d [3205]" strokeweight="2pt">
                <v:stroke endarrow="block"/>
                <v:shadow on="t" color="black" opacity="24903f" origin=",.5" offset="0,.55556mm"/>
              </v:shape>
            </w:pict>
          </mc:Fallback>
        </mc:AlternateContent>
      </w:r>
      <w:r w:rsidRPr="00AB4EE7">
        <w:rPr>
          <w:rFonts w:asciiTheme="majorHAnsi" w:hAnsiTheme="majorHAnsi" w:cstheme="minorHAnsi"/>
          <w:b/>
          <w:noProof/>
          <w:szCs w:val="18"/>
          <w:u w:val="single"/>
        </w:rPr>
        <w:drawing>
          <wp:anchor distT="0" distB="0" distL="114300" distR="114300" simplePos="0" relativeHeight="252026368" behindDoc="0" locked="0" layoutInCell="1" allowOverlap="1" wp14:anchorId="2FC6FE75" wp14:editId="37131AB0">
            <wp:simplePos x="0" y="0"/>
            <wp:positionH relativeFrom="margin">
              <wp:posOffset>800100</wp:posOffset>
            </wp:positionH>
            <wp:positionV relativeFrom="paragraph">
              <wp:posOffset>-510540</wp:posOffset>
            </wp:positionV>
            <wp:extent cx="4974590" cy="8285480"/>
            <wp:effectExtent l="0" t="0" r="0" b="1270"/>
            <wp:wrapNone/>
            <wp:docPr id="288" name="Picture 288" descr="Diagram, schematic&#10;&#10;Description automatically generated">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Diagram, schematic&#10;&#10;Description automatically generated">
                      <a:extLst>
                        <a:ext uri="{C183D7F6-B498-43B3-948B-1728B52AA6E4}">
                          <adec:decorative xmlns:adec="http://schemas.microsoft.com/office/drawing/2017/decorative" val="0"/>
                        </a:ext>
                      </a:extLst>
                    </pic:cNvPr>
                    <pic:cNvPicPr>
                      <a:picLocks noChangeAspect="1" noChangeArrowheads="1"/>
                    </pic:cNvPicPr>
                  </pic:nvPicPr>
                  <pic:blipFill>
                    <a:blip r:embed="rId143">
                      <a:grayscl/>
                      <a:extLst>
                        <a:ext uri="{BEBA8EAE-BF5A-486C-A8C5-ECC9F3942E4B}">
                          <a14:imgProps xmlns:a14="http://schemas.microsoft.com/office/drawing/2010/main">
                            <a14:imgLayer r:embed="rId144">
                              <a14:imgEffect>
                                <a14:saturation sat="400000"/>
                              </a14:imgEffect>
                              <a14:imgEffect>
                                <a14:brightnessContrast bright="-1000" contrast="42000"/>
                              </a14:imgEffect>
                            </a14:imgLayer>
                          </a14:imgProps>
                        </a:ext>
                        <a:ext uri="{28A0092B-C50C-407E-A947-70E740481C1C}">
                          <a14:useLocalDpi xmlns:a14="http://schemas.microsoft.com/office/drawing/2010/main" val="0"/>
                        </a:ext>
                      </a:extLst>
                    </a:blip>
                    <a:srcRect/>
                    <a:stretch>
                      <a:fillRect/>
                    </a:stretch>
                  </pic:blipFill>
                  <pic:spPr bwMode="auto">
                    <a:xfrm>
                      <a:off x="0" y="0"/>
                      <a:ext cx="4974590" cy="8285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007004" w14:textId="4488031F"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w:lastRenderedPageBreak/>
        <w:drawing>
          <wp:anchor distT="0" distB="0" distL="114300" distR="114300" simplePos="0" relativeHeight="252014080" behindDoc="0" locked="0" layoutInCell="1" allowOverlap="1" wp14:anchorId="05CC5896" wp14:editId="0E9C48DF">
            <wp:simplePos x="0" y="0"/>
            <wp:positionH relativeFrom="margin">
              <wp:posOffset>66675</wp:posOffset>
            </wp:positionH>
            <wp:positionV relativeFrom="paragraph">
              <wp:posOffset>-247650</wp:posOffset>
            </wp:positionV>
            <wp:extent cx="6000750" cy="7877495"/>
            <wp:effectExtent l="0" t="0" r="0" b="9525"/>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Picture 721"/>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6004049" cy="78818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D5F4E9" w14:textId="1B74C390" w:rsidR="00027BD0" w:rsidRPr="00AB4EE7" w:rsidRDefault="00027BD0" w:rsidP="00457CF2">
      <w:pPr>
        <w:tabs>
          <w:tab w:val="left" w:pos="7200"/>
        </w:tabs>
        <w:ind w:left="900" w:right="3240"/>
        <w:rPr>
          <w:rFonts w:asciiTheme="majorHAnsi" w:hAnsiTheme="majorHAnsi" w:cstheme="minorHAnsi"/>
          <w:b/>
          <w:szCs w:val="18"/>
          <w:u w:val="single"/>
        </w:rPr>
      </w:pPr>
    </w:p>
    <w:p w14:paraId="7E2175F8" w14:textId="758F341C" w:rsidR="00027BD0" w:rsidRPr="00AB4EE7" w:rsidRDefault="00027BD0" w:rsidP="00457CF2">
      <w:pPr>
        <w:tabs>
          <w:tab w:val="left" w:pos="7200"/>
        </w:tabs>
        <w:ind w:left="900" w:right="3240"/>
        <w:rPr>
          <w:rFonts w:asciiTheme="majorHAnsi" w:hAnsiTheme="majorHAnsi" w:cstheme="minorHAnsi"/>
          <w:b/>
          <w:szCs w:val="18"/>
          <w:u w:val="single"/>
        </w:rPr>
      </w:pPr>
    </w:p>
    <w:p w14:paraId="64B79783"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723C767F" w14:textId="4BCB6189" w:rsidR="00027BD0" w:rsidRPr="00AB4EE7" w:rsidRDefault="00027BD0" w:rsidP="00457CF2">
      <w:pPr>
        <w:tabs>
          <w:tab w:val="left" w:pos="7200"/>
        </w:tabs>
        <w:ind w:left="900" w:right="3240"/>
        <w:rPr>
          <w:rFonts w:asciiTheme="majorHAnsi" w:hAnsiTheme="majorHAnsi" w:cstheme="minorHAnsi"/>
          <w:b/>
          <w:szCs w:val="18"/>
          <w:u w:val="single"/>
        </w:rPr>
      </w:pPr>
    </w:p>
    <w:p w14:paraId="149AD449" w14:textId="2C353191" w:rsidR="00027BD0" w:rsidRPr="00AB4EE7" w:rsidRDefault="00463A1F"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mc:AlternateContent>
          <mc:Choice Requires="wps">
            <w:drawing>
              <wp:anchor distT="0" distB="0" distL="114300" distR="114300" simplePos="0" relativeHeight="252024320" behindDoc="0" locked="0" layoutInCell="1" allowOverlap="1" wp14:anchorId="2CF066C3" wp14:editId="35BBAEA5">
                <wp:simplePos x="0" y="0"/>
                <wp:positionH relativeFrom="column">
                  <wp:posOffset>1233170</wp:posOffset>
                </wp:positionH>
                <wp:positionV relativeFrom="paragraph">
                  <wp:posOffset>5631180</wp:posOffset>
                </wp:positionV>
                <wp:extent cx="45085" cy="702945"/>
                <wp:effectExtent l="76200" t="38100" r="69215" b="78105"/>
                <wp:wrapNone/>
                <wp:docPr id="304" name="Straight Arrow Connector 304"/>
                <wp:cNvGraphicFramePr/>
                <a:graphic xmlns:a="http://schemas.openxmlformats.org/drawingml/2006/main">
                  <a:graphicData uri="http://schemas.microsoft.com/office/word/2010/wordprocessingShape">
                    <wps:wsp>
                      <wps:cNvCnPr/>
                      <wps:spPr>
                        <a:xfrm flipV="1">
                          <a:off x="0" y="0"/>
                          <a:ext cx="45085" cy="70294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9749FD8" id="Straight Arrow Connector 304" o:spid="_x0000_s1026" type="#_x0000_t32" style="position:absolute;margin-left:97.1pt;margin-top:443.4pt;width:3.55pt;height:55.35pt;flip:y;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"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3296" behindDoc="0" locked="0" layoutInCell="1" allowOverlap="1" wp14:anchorId="19F8B93A" wp14:editId="488BC970">
                <wp:simplePos x="0" y="0"/>
                <wp:positionH relativeFrom="column">
                  <wp:posOffset>1275080</wp:posOffset>
                </wp:positionH>
                <wp:positionV relativeFrom="paragraph">
                  <wp:posOffset>4779010</wp:posOffset>
                </wp:positionV>
                <wp:extent cx="394335" cy="827405"/>
                <wp:effectExtent l="57150" t="38100" r="81915" b="86995"/>
                <wp:wrapNone/>
                <wp:docPr id="303" name="Connector: Elbow 303"/>
                <wp:cNvGraphicFramePr/>
                <a:graphic xmlns:a="http://schemas.openxmlformats.org/drawingml/2006/main">
                  <a:graphicData uri="http://schemas.microsoft.com/office/word/2010/wordprocessingShape">
                    <wps:wsp>
                      <wps:cNvCnPr/>
                      <wps:spPr>
                        <a:xfrm flipV="1">
                          <a:off x="0" y="0"/>
                          <a:ext cx="394335" cy="827405"/>
                        </a:xfrm>
                        <a:prstGeom prst="bentConnector3">
                          <a:avLst>
                            <a:gd name="adj1" fmla="val 99958"/>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A21C138" id="Connector: Elbow 303" o:spid="_x0000_s1026" type="#_x0000_t34" style="position:absolute;margin-left:100.4pt;margin-top:376.3pt;width:31.05pt;height:65.15pt;flip:y;z-index:2520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" adj="21591"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2272" behindDoc="0" locked="0" layoutInCell="1" allowOverlap="1" wp14:anchorId="67FAC59B" wp14:editId="553760DC">
                <wp:simplePos x="0" y="0"/>
                <wp:positionH relativeFrom="column">
                  <wp:posOffset>876935</wp:posOffset>
                </wp:positionH>
                <wp:positionV relativeFrom="paragraph">
                  <wp:posOffset>51435</wp:posOffset>
                </wp:positionV>
                <wp:extent cx="1049020" cy="678815"/>
                <wp:effectExtent l="57150" t="38100" r="55880" b="140335"/>
                <wp:wrapNone/>
                <wp:docPr id="294" name="Connector: Elbow 294"/>
                <wp:cNvGraphicFramePr/>
                <a:graphic xmlns:a="http://schemas.openxmlformats.org/drawingml/2006/main">
                  <a:graphicData uri="http://schemas.microsoft.com/office/word/2010/wordprocessingShape">
                    <wps:wsp>
                      <wps:cNvCnPr/>
                      <wps:spPr>
                        <a:xfrm flipH="1">
                          <a:off x="0" y="0"/>
                          <a:ext cx="1049020" cy="678815"/>
                        </a:xfrm>
                        <a:prstGeom prst="bentConnector3">
                          <a:avLst>
                            <a:gd name="adj1" fmla="val 34550"/>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355AEC7" id="Connector: Elbow 294" o:spid="_x0000_s1026" type="#_x0000_t34" style="position:absolute;margin-left:69.05pt;margin-top:4.05pt;width:82.6pt;height:53.45pt;flip:x;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" adj="7463"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45720" distB="45720" distL="114300" distR="114300" simplePos="0" relativeHeight="252021248" behindDoc="0" locked="0" layoutInCell="1" allowOverlap="1" wp14:anchorId="0020F927" wp14:editId="0C488588">
                <wp:simplePos x="0" y="0"/>
                <wp:positionH relativeFrom="margin">
                  <wp:posOffset>30480</wp:posOffset>
                </wp:positionH>
                <wp:positionV relativeFrom="paragraph">
                  <wp:posOffset>6958330</wp:posOffset>
                </wp:positionV>
                <wp:extent cx="6261735" cy="332105"/>
                <wp:effectExtent l="0" t="0" r="24765" b="10795"/>
                <wp:wrapNone/>
                <wp:docPr id="6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735" cy="332105"/>
                        </a:xfrm>
                        <a:prstGeom prst="rect">
                          <a:avLst/>
                        </a:prstGeom>
                        <a:solidFill>
                          <a:srgbClr val="FFFFFF"/>
                        </a:solidFill>
                        <a:ln w="9525">
                          <a:solidFill>
                            <a:srgbClr val="000000"/>
                          </a:solidFill>
                          <a:miter lim="800000"/>
                          <a:headEnd/>
                          <a:tailEnd/>
                        </a:ln>
                      </wps:spPr>
                      <wps:txbx>
                        <w:txbxContent>
                          <w:p w14:paraId="6E7743F3"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 xml:space="preserve">Second Floor: Admin Offices, Auditorium, Kitchen, Additional Classrooms         </w:t>
                            </w:r>
                            <w:r w:rsidRPr="00463A1F">
                              <w:rPr>
                                <w:rFonts w:ascii="Lucida Bright" w:hAnsi="Lucida Bright"/>
                                <w:b/>
                                <w:bCs/>
                              </w:rPr>
                              <w:tab/>
                              <w:t xml:space="preserve">   N</w:t>
                            </w:r>
                            <w:r w:rsidRPr="00463A1F">
                              <w:rPr>
                                <w:rFonts w:ascii="Lucida Bright" w:hAnsi="Lucida Bright"/>
                                <w:b/>
                                <w:bCs/>
                                <w:sz w:val="40"/>
                                <w:szCs w:val="40"/>
                              </w:rPr>
                              <w:t xml:space="preserve"> </w:t>
                            </w:r>
                            <w:hyperlink r:id="rId146" w:tgtFrame="_blank" w:history="1">
                              <w:r w:rsidRPr="00463A1F">
                                <w:rPr>
                                  <w:rFonts w:ascii="Times New Roman" w:hAnsi="Times New Roman" w:cs="Times New Roman"/>
                                  <w:b/>
                                  <w:bCs/>
                                  <w:sz w:val="28"/>
                                  <w:szCs w:val="28"/>
                                  <w:shd w:val="clear" w:color="auto" w:fill="FFFFFF"/>
                                </w:rPr>
                                <w: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0F927" id="_x0000_s1131" type="#_x0000_t202" style="position:absolute;left:0;text-align:left;margin-left:2.4pt;margin-top:547.9pt;width:493.05pt;height:26.15pt;z-index:25202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">
                <v:textbox>
                  <w:txbxContent>
                    <w:p w14:paraId="6E7743F3"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 xml:space="preserve">Second Floor: Admin Offices, Auditorium, Kitchen, Additional Classrooms         </w:t>
                      </w:r>
                      <w:r w:rsidRPr="00463A1F">
                        <w:rPr>
                          <w:rFonts w:ascii="Lucida Bright" w:hAnsi="Lucida Bright"/>
                          <w:b/>
                          <w:bCs/>
                        </w:rPr>
                        <w:tab/>
                        <w:t xml:space="preserve">   N</w:t>
                      </w:r>
                      <w:r w:rsidRPr="00463A1F">
                        <w:rPr>
                          <w:rFonts w:ascii="Lucida Bright" w:hAnsi="Lucida Bright"/>
                          <w:b/>
                          <w:bCs/>
                          <w:sz w:val="40"/>
                          <w:szCs w:val="40"/>
                        </w:rPr>
                        <w:t xml:space="preserve"> </w:t>
                      </w:r>
                      <w:hyperlink r:id="rId147" w:tgtFrame="_blank" w:history="1">
                        <w:r w:rsidRPr="00463A1F">
                          <w:rPr>
                            <w:rFonts w:ascii="Times New Roman" w:hAnsi="Times New Roman" w:cs="Times New Roman"/>
                            <w:b/>
                            <w:bCs/>
                            <w:sz w:val="28"/>
                            <w:szCs w:val="28"/>
                            <w:shd w:val="clear" w:color="auto" w:fill="FFFFFF"/>
                          </w:rPr>
                          <w:t>↑</w:t>
                        </w:r>
                      </w:hyperlink>
                    </w:p>
                  </w:txbxContent>
                </v:textbox>
                <w10:wrap anchorx="margin"/>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20224" behindDoc="0" locked="0" layoutInCell="1" allowOverlap="1" wp14:anchorId="792849D6" wp14:editId="1BE3C6A6">
                <wp:simplePos x="0" y="0"/>
                <wp:positionH relativeFrom="column">
                  <wp:posOffset>3526790</wp:posOffset>
                </wp:positionH>
                <wp:positionV relativeFrom="paragraph">
                  <wp:posOffset>2649220</wp:posOffset>
                </wp:positionV>
                <wp:extent cx="668655" cy="763270"/>
                <wp:effectExtent l="57150" t="95250" r="0" b="93980"/>
                <wp:wrapNone/>
                <wp:docPr id="154" name="Connector: Elbow 154"/>
                <wp:cNvGraphicFramePr/>
                <a:graphic xmlns:a="http://schemas.openxmlformats.org/drawingml/2006/main">
                  <a:graphicData uri="http://schemas.microsoft.com/office/word/2010/wordprocessingShape">
                    <wps:wsp>
                      <wps:cNvCnPr/>
                      <wps:spPr>
                        <a:xfrm flipV="1">
                          <a:off x="0" y="0"/>
                          <a:ext cx="668655" cy="763270"/>
                        </a:xfrm>
                        <a:prstGeom prst="bentConnector3">
                          <a:avLst>
                            <a:gd name="adj1" fmla="val 3011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DC60C8A" id="Connector: Elbow 154" o:spid="_x0000_s1026" type="#_x0000_t34" style="position:absolute;margin-left:277.7pt;margin-top:208.6pt;width:52.65pt;height:60.1pt;flip:y;z-index:2520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" adj="6504"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19200" behindDoc="0" locked="0" layoutInCell="1" allowOverlap="1" wp14:anchorId="030943B0" wp14:editId="770F2AA4">
                <wp:simplePos x="0" y="0"/>
                <wp:positionH relativeFrom="column">
                  <wp:posOffset>905510</wp:posOffset>
                </wp:positionH>
                <wp:positionV relativeFrom="paragraph">
                  <wp:posOffset>3479800</wp:posOffset>
                </wp:positionV>
                <wp:extent cx="1040130" cy="715010"/>
                <wp:effectExtent l="0" t="95250" r="45720" b="85090"/>
                <wp:wrapNone/>
                <wp:docPr id="152" name="Connector: Elbow 152"/>
                <wp:cNvGraphicFramePr/>
                <a:graphic xmlns:a="http://schemas.openxmlformats.org/drawingml/2006/main">
                  <a:graphicData uri="http://schemas.microsoft.com/office/word/2010/wordprocessingShape">
                    <wps:wsp>
                      <wps:cNvCnPr/>
                      <wps:spPr>
                        <a:xfrm flipH="1" flipV="1">
                          <a:off x="0" y="0"/>
                          <a:ext cx="1040130" cy="715010"/>
                        </a:xfrm>
                        <a:prstGeom prst="bentConnector3">
                          <a:avLst>
                            <a:gd name="adj1" fmla="val 3011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799853C" id="Connector: Elbow 152" o:spid="_x0000_s1026" type="#_x0000_t34" style="position:absolute;margin-left:71.3pt;margin-top:274pt;width:81.9pt;height:56.3pt;flip:x y;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" adj="6504"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18176" behindDoc="0" locked="0" layoutInCell="1" allowOverlap="1" wp14:anchorId="7E1465D3" wp14:editId="73A0B365">
                <wp:simplePos x="0" y="0"/>
                <wp:positionH relativeFrom="column">
                  <wp:posOffset>4877435</wp:posOffset>
                </wp:positionH>
                <wp:positionV relativeFrom="paragraph">
                  <wp:posOffset>1263650</wp:posOffset>
                </wp:positionV>
                <wp:extent cx="45085" cy="1122045"/>
                <wp:effectExtent l="76200" t="38100" r="69215" b="78105"/>
                <wp:wrapNone/>
                <wp:docPr id="150" name="Straight Arrow Connector 150"/>
                <wp:cNvGraphicFramePr/>
                <a:graphic xmlns:a="http://schemas.openxmlformats.org/drawingml/2006/main">
                  <a:graphicData uri="http://schemas.microsoft.com/office/word/2010/wordprocessingShape">
                    <wps:wsp>
                      <wps:cNvCnPr/>
                      <wps:spPr>
                        <a:xfrm flipV="1">
                          <a:off x="0" y="0"/>
                          <a:ext cx="45085" cy="112204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17BF4FD" id="Straight Arrow Connector 150" o:spid="_x0000_s1026" type="#_x0000_t32" style="position:absolute;margin-left:384.05pt;margin-top:99.5pt;width:3.55pt;height:88.35pt;flip:y;z-index:2520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"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17152" behindDoc="0" locked="0" layoutInCell="1" allowOverlap="1" wp14:anchorId="7AD926F5" wp14:editId="506CA91E">
                <wp:simplePos x="0" y="0"/>
                <wp:positionH relativeFrom="column">
                  <wp:posOffset>4540885</wp:posOffset>
                </wp:positionH>
                <wp:positionV relativeFrom="paragraph">
                  <wp:posOffset>1329690</wp:posOffset>
                </wp:positionV>
                <wp:extent cx="45085" cy="1057910"/>
                <wp:effectExtent l="114300" t="19050" r="69215" b="85090"/>
                <wp:wrapNone/>
                <wp:docPr id="149" name="Straight Arrow Connector 149"/>
                <wp:cNvGraphicFramePr/>
                <a:graphic xmlns:a="http://schemas.openxmlformats.org/drawingml/2006/main">
                  <a:graphicData uri="http://schemas.microsoft.com/office/word/2010/wordprocessingShape">
                    <wps:wsp>
                      <wps:cNvCnPr/>
                      <wps:spPr>
                        <a:xfrm flipH="1">
                          <a:off x="0" y="0"/>
                          <a:ext cx="45085" cy="105791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39BBA2B" id="Straight Arrow Connector 149" o:spid="_x0000_s1026" type="#_x0000_t32" style="position:absolute;margin-left:357.55pt;margin-top:104.7pt;width:3.55pt;height:83.3pt;flip:x;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" strokecolor="#c0504d [3205]" strokeweight="3pt">
                <v:stroke endarrow="block"/>
                <v:shadow on="t" color="black" opacity="22937f" origin=",.5" offset="0,.63889mm"/>
              </v:shape>
            </w:pict>
          </mc:Fallback>
        </mc:AlternateContent>
      </w:r>
      <w:r w:rsidRPr="00AB4EE7">
        <w:rPr>
          <w:rFonts w:asciiTheme="majorHAnsi" w:hAnsiTheme="majorHAnsi" w:cstheme="minorHAnsi"/>
          <w:b/>
          <w:noProof/>
          <w:szCs w:val="18"/>
          <w:u w:val="single"/>
        </w:rPr>
        <mc:AlternateContent>
          <mc:Choice Requires="wps">
            <w:drawing>
              <wp:anchor distT="0" distB="0" distL="114300" distR="114300" simplePos="0" relativeHeight="252015104" behindDoc="0" locked="0" layoutInCell="1" allowOverlap="1" wp14:anchorId="43387F72" wp14:editId="625FC705">
                <wp:simplePos x="0" y="0"/>
                <wp:positionH relativeFrom="column">
                  <wp:posOffset>805815</wp:posOffset>
                </wp:positionH>
                <wp:positionV relativeFrom="paragraph">
                  <wp:posOffset>1075690</wp:posOffset>
                </wp:positionV>
                <wp:extent cx="628650" cy="45085"/>
                <wp:effectExtent l="57150" t="95250" r="0" b="107315"/>
                <wp:wrapNone/>
                <wp:docPr id="146" name="Straight Arrow Connector 146"/>
                <wp:cNvGraphicFramePr/>
                <a:graphic xmlns:a="http://schemas.openxmlformats.org/drawingml/2006/main">
                  <a:graphicData uri="http://schemas.microsoft.com/office/word/2010/wordprocessingShape">
                    <wps:wsp>
                      <wps:cNvCnPr/>
                      <wps:spPr>
                        <a:xfrm flipV="1">
                          <a:off x="0" y="0"/>
                          <a:ext cx="628650" cy="4508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4FB284AF" id="_x0000_t32" coordsize="21600,21600" o:spt="32" o:oned="t" path="m,l21600,21600e" filled="f">
                <v:path arrowok="t" fillok="f" o:connecttype="none"/>
                <o:lock v:ext="edit" shapetype="t"/>
              </v:shapetype>
              <v:shape id="Straight Arrow Connector 146" o:spid="_x0000_s1026" type="#_x0000_t32" style="position:absolute;margin-left:63.45pt;margin-top:84.7pt;width:49.5pt;height:3.55pt;flip:y;z-index:2520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" strokecolor="#c0504d [3205]" strokeweight="3pt">
                <v:stroke endarrow="block"/>
                <v:shadow on="t" color="black" opacity="22937f" origin=",.5" offset="0,.63889mm"/>
              </v:shape>
            </w:pict>
          </mc:Fallback>
        </mc:AlternateContent>
      </w:r>
    </w:p>
    <w:p w14:paraId="12CEA899"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D26B247" w14:textId="68AF2CC5" w:rsidR="00027BD0" w:rsidRPr="00AB4EE7" w:rsidRDefault="00027BD0" w:rsidP="00457CF2">
      <w:pPr>
        <w:tabs>
          <w:tab w:val="left" w:pos="7200"/>
        </w:tabs>
        <w:ind w:left="900" w:right="3240"/>
        <w:rPr>
          <w:rFonts w:asciiTheme="majorHAnsi" w:hAnsiTheme="majorHAnsi" w:cstheme="minorHAnsi"/>
          <w:b/>
          <w:szCs w:val="18"/>
          <w:u w:val="single"/>
        </w:rPr>
      </w:pPr>
    </w:p>
    <w:p w14:paraId="70920636"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2D053D34"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D09C9D5"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B90D755" w14:textId="5C09C015" w:rsidR="00027BD0" w:rsidRPr="00AB4EE7" w:rsidRDefault="00027BD0" w:rsidP="00457CF2">
      <w:pPr>
        <w:tabs>
          <w:tab w:val="left" w:pos="7200"/>
        </w:tabs>
        <w:ind w:left="900" w:right="3240"/>
        <w:rPr>
          <w:rFonts w:asciiTheme="majorHAnsi" w:hAnsiTheme="majorHAnsi" w:cstheme="minorHAnsi"/>
          <w:b/>
          <w:szCs w:val="18"/>
          <w:u w:val="single"/>
        </w:rPr>
      </w:pPr>
    </w:p>
    <w:p w14:paraId="3EA1A162" w14:textId="0FBB52D5" w:rsidR="00027BD0" w:rsidRPr="00AB4EE7" w:rsidRDefault="006A7384" w:rsidP="00457CF2">
      <w:pPr>
        <w:tabs>
          <w:tab w:val="left" w:pos="7200"/>
        </w:tabs>
        <w:ind w:left="900" w:right="3240"/>
        <w:rPr>
          <w:rFonts w:asciiTheme="majorHAnsi" w:hAnsiTheme="majorHAnsi" w:cstheme="minorHAnsi"/>
          <w:b/>
          <w:szCs w:val="18"/>
          <w:u w:val="single"/>
        </w:rPr>
      </w:pPr>
      <w:r w:rsidRPr="00AB4EE7">
        <w:rPr>
          <w:rFonts w:asciiTheme="majorHAnsi" w:hAnsiTheme="majorHAnsi" w:cstheme="minorHAnsi"/>
          <w:b/>
          <w:noProof/>
          <w:szCs w:val="18"/>
          <w:u w:val="single"/>
        </w:rPr>
        <mc:AlternateContent>
          <mc:Choice Requires="wps">
            <w:drawing>
              <wp:anchor distT="0" distB="0" distL="114300" distR="114300" simplePos="0" relativeHeight="252016128" behindDoc="0" locked="0" layoutInCell="1" allowOverlap="1" wp14:anchorId="241EFE55" wp14:editId="5EE20C0F">
                <wp:simplePos x="0" y="0"/>
                <wp:positionH relativeFrom="column">
                  <wp:posOffset>723900</wp:posOffset>
                </wp:positionH>
                <wp:positionV relativeFrom="paragraph">
                  <wp:posOffset>123190</wp:posOffset>
                </wp:positionV>
                <wp:extent cx="58420" cy="2007235"/>
                <wp:effectExtent l="76200" t="38100" r="74930" b="69215"/>
                <wp:wrapNone/>
                <wp:docPr id="147" name="Straight Arrow Connector 147"/>
                <wp:cNvGraphicFramePr/>
                <a:graphic xmlns:a="http://schemas.openxmlformats.org/drawingml/2006/main">
                  <a:graphicData uri="http://schemas.microsoft.com/office/word/2010/wordprocessingShape">
                    <wps:wsp>
                      <wps:cNvCnPr/>
                      <wps:spPr>
                        <a:xfrm flipH="1" flipV="1">
                          <a:off x="0" y="0"/>
                          <a:ext cx="58420" cy="200723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4644657" id="Straight Arrow Connector 147" o:spid="_x0000_s1026" type="#_x0000_t32" style="position:absolute;margin-left:57pt;margin-top:9.7pt;width:4.6pt;height:158.05pt;flip:x y;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" strokecolor="#c0504d [3205]" strokeweight="3pt">
                <v:stroke endarrow="block"/>
                <v:shadow on="t" color="black" opacity="22937f" origin=",.5" offset="0,.63889mm"/>
              </v:shape>
            </w:pict>
          </mc:Fallback>
        </mc:AlternateContent>
      </w:r>
    </w:p>
    <w:p w14:paraId="59B90DB5"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2B4FC22E"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2DD927FE" w14:textId="7D1ACDC7" w:rsidR="00027BD0" w:rsidRPr="00AB4EE7" w:rsidRDefault="00027BD0" w:rsidP="00457CF2">
      <w:pPr>
        <w:tabs>
          <w:tab w:val="left" w:pos="7200"/>
        </w:tabs>
        <w:ind w:left="900" w:right="3240"/>
        <w:rPr>
          <w:rFonts w:asciiTheme="majorHAnsi" w:hAnsiTheme="majorHAnsi" w:cstheme="minorHAnsi"/>
          <w:b/>
          <w:szCs w:val="18"/>
          <w:u w:val="single"/>
        </w:rPr>
      </w:pPr>
    </w:p>
    <w:p w14:paraId="7EE00779" w14:textId="09F30CA7" w:rsidR="00027BD0" w:rsidRPr="00AB4EE7" w:rsidRDefault="00027BD0" w:rsidP="00457CF2">
      <w:pPr>
        <w:tabs>
          <w:tab w:val="left" w:pos="7200"/>
        </w:tabs>
        <w:ind w:left="900" w:right="3240"/>
        <w:rPr>
          <w:rFonts w:asciiTheme="majorHAnsi" w:hAnsiTheme="majorHAnsi" w:cstheme="minorHAnsi"/>
          <w:b/>
          <w:szCs w:val="18"/>
          <w:u w:val="single"/>
        </w:rPr>
      </w:pPr>
    </w:p>
    <w:p w14:paraId="738BA2BE" w14:textId="30703764" w:rsidR="00027BD0" w:rsidRPr="00AB4EE7" w:rsidRDefault="00027BD0" w:rsidP="00457CF2">
      <w:pPr>
        <w:tabs>
          <w:tab w:val="left" w:pos="7200"/>
        </w:tabs>
        <w:ind w:left="900" w:right="3240"/>
        <w:rPr>
          <w:rFonts w:asciiTheme="majorHAnsi" w:hAnsiTheme="majorHAnsi" w:cstheme="minorHAnsi"/>
          <w:b/>
          <w:szCs w:val="18"/>
          <w:u w:val="single"/>
        </w:rPr>
      </w:pPr>
    </w:p>
    <w:p w14:paraId="4EEF418B"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4BB24856"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18DF917"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0E99A5C6"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37795C2C" w14:textId="6AA389B6" w:rsidR="00027BD0" w:rsidRPr="00AB4EE7" w:rsidRDefault="00027BD0" w:rsidP="00457CF2">
      <w:pPr>
        <w:tabs>
          <w:tab w:val="left" w:pos="7200"/>
        </w:tabs>
        <w:ind w:left="900" w:right="3240"/>
        <w:rPr>
          <w:rFonts w:asciiTheme="majorHAnsi" w:hAnsiTheme="majorHAnsi" w:cstheme="minorHAnsi"/>
          <w:b/>
          <w:szCs w:val="18"/>
          <w:u w:val="single"/>
        </w:rPr>
      </w:pPr>
    </w:p>
    <w:p w14:paraId="45D1C326"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1B38675E" w14:textId="77777777" w:rsidR="00027BD0" w:rsidRPr="00AB4EE7" w:rsidRDefault="00027BD0" w:rsidP="00457CF2">
      <w:pPr>
        <w:tabs>
          <w:tab w:val="left" w:pos="7200"/>
        </w:tabs>
        <w:ind w:left="900" w:right="3240"/>
        <w:rPr>
          <w:rFonts w:asciiTheme="majorHAnsi" w:hAnsiTheme="majorHAnsi" w:cstheme="minorHAnsi"/>
          <w:b/>
          <w:szCs w:val="18"/>
          <w:u w:val="single"/>
        </w:rPr>
      </w:pPr>
    </w:p>
    <w:p w14:paraId="5DE23D77" w14:textId="77777777" w:rsidR="00EA2884" w:rsidRPr="00AB4EE7" w:rsidRDefault="00EA2884" w:rsidP="00EA2884">
      <w:pPr>
        <w:tabs>
          <w:tab w:val="left" w:pos="7200"/>
        </w:tabs>
        <w:ind w:left="900" w:right="3240"/>
        <w:rPr>
          <w:rFonts w:asciiTheme="majorHAnsi" w:hAnsiTheme="majorHAnsi" w:cstheme="minorHAnsi"/>
          <w:szCs w:val="18"/>
        </w:rPr>
      </w:pPr>
    </w:p>
    <w:p w14:paraId="4B5CE089" w14:textId="77777777" w:rsidR="00EA2884" w:rsidRPr="00AB4EE7" w:rsidRDefault="00EA2884" w:rsidP="00EA2884">
      <w:pPr>
        <w:tabs>
          <w:tab w:val="left" w:pos="7200"/>
        </w:tabs>
        <w:ind w:left="900" w:right="3240"/>
        <w:rPr>
          <w:rFonts w:asciiTheme="majorHAnsi" w:hAnsiTheme="majorHAnsi" w:cstheme="minorHAnsi"/>
          <w:szCs w:val="18"/>
        </w:rPr>
      </w:pPr>
    </w:p>
    <w:p w14:paraId="451ECD99" w14:textId="5416DFAA" w:rsidR="00EA2884" w:rsidRPr="00AB4EE7" w:rsidRDefault="00EA2884" w:rsidP="00EA2884">
      <w:pPr>
        <w:tabs>
          <w:tab w:val="left" w:pos="7200"/>
        </w:tabs>
        <w:ind w:left="900" w:right="3240"/>
        <w:rPr>
          <w:rFonts w:asciiTheme="majorHAnsi" w:hAnsiTheme="majorHAnsi" w:cstheme="minorHAnsi"/>
          <w:szCs w:val="18"/>
        </w:rPr>
      </w:pPr>
    </w:p>
    <w:p w14:paraId="49C23AA7" w14:textId="77777777" w:rsidR="00EA2884" w:rsidRPr="00AB4EE7" w:rsidRDefault="00EA2884" w:rsidP="00EA2884">
      <w:pPr>
        <w:tabs>
          <w:tab w:val="left" w:pos="7200"/>
        </w:tabs>
        <w:ind w:left="900" w:right="3240"/>
        <w:rPr>
          <w:rFonts w:asciiTheme="majorHAnsi" w:hAnsiTheme="majorHAnsi" w:cstheme="minorHAnsi"/>
          <w:szCs w:val="18"/>
        </w:rPr>
      </w:pPr>
    </w:p>
    <w:p w14:paraId="3B50EADD" w14:textId="77777777" w:rsidR="00EA2884" w:rsidRPr="00AB4EE7" w:rsidRDefault="00EA2884" w:rsidP="00EA2884">
      <w:pPr>
        <w:tabs>
          <w:tab w:val="left" w:pos="7200"/>
        </w:tabs>
        <w:ind w:left="900" w:right="3240"/>
        <w:rPr>
          <w:rFonts w:asciiTheme="majorHAnsi" w:hAnsiTheme="majorHAnsi" w:cstheme="minorHAnsi"/>
          <w:szCs w:val="18"/>
        </w:rPr>
      </w:pPr>
    </w:p>
    <w:p w14:paraId="2A4F0417" w14:textId="77777777" w:rsidR="00EA2884" w:rsidRPr="00AB4EE7" w:rsidRDefault="00EA2884" w:rsidP="00EA2884">
      <w:pPr>
        <w:tabs>
          <w:tab w:val="left" w:pos="7200"/>
        </w:tabs>
        <w:ind w:left="900" w:right="3240"/>
        <w:rPr>
          <w:rFonts w:asciiTheme="majorHAnsi" w:hAnsiTheme="majorHAnsi" w:cstheme="minorHAnsi"/>
          <w:szCs w:val="18"/>
        </w:rPr>
      </w:pPr>
    </w:p>
    <w:p w14:paraId="345CBE19" w14:textId="77777777" w:rsidR="00EA2884" w:rsidRPr="00AB4EE7" w:rsidRDefault="00EA2884" w:rsidP="00EA2884">
      <w:pPr>
        <w:tabs>
          <w:tab w:val="left" w:pos="7200"/>
        </w:tabs>
        <w:ind w:left="900" w:right="3240"/>
        <w:rPr>
          <w:rFonts w:asciiTheme="majorHAnsi" w:hAnsiTheme="majorHAnsi" w:cstheme="minorHAnsi"/>
          <w:szCs w:val="18"/>
        </w:rPr>
      </w:pPr>
    </w:p>
    <w:p w14:paraId="64F59375" w14:textId="77777777" w:rsidR="00EA2884" w:rsidRPr="00AB4EE7" w:rsidRDefault="00EA2884" w:rsidP="00EA2884">
      <w:pPr>
        <w:tabs>
          <w:tab w:val="left" w:pos="7200"/>
        </w:tabs>
        <w:ind w:left="900" w:right="3240"/>
        <w:rPr>
          <w:rFonts w:asciiTheme="majorHAnsi" w:hAnsiTheme="majorHAnsi" w:cstheme="minorHAnsi"/>
          <w:szCs w:val="18"/>
        </w:rPr>
      </w:pPr>
    </w:p>
    <w:p w14:paraId="3C26C932" w14:textId="77777777" w:rsidR="00EA2884" w:rsidRPr="00AB4EE7" w:rsidRDefault="00EA2884" w:rsidP="00EA2884">
      <w:pPr>
        <w:tabs>
          <w:tab w:val="left" w:pos="7200"/>
        </w:tabs>
        <w:ind w:left="900" w:right="3240"/>
        <w:rPr>
          <w:rFonts w:asciiTheme="majorHAnsi" w:hAnsiTheme="majorHAnsi" w:cstheme="minorHAnsi"/>
          <w:szCs w:val="18"/>
        </w:rPr>
      </w:pPr>
    </w:p>
    <w:p w14:paraId="370146E6" w14:textId="27C33F8D" w:rsidR="00EA2884" w:rsidRPr="00AB4EE7" w:rsidRDefault="00EA2884" w:rsidP="00EA2884">
      <w:pPr>
        <w:tabs>
          <w:tab w:val="left" w:pos="7200"/>
        </w:tabs>
        <w:ind w:left="900" w:right="3240"/>
        <w:rPr>
          <w:rFonts w:asciiTheme="majorHAnsi" w:hAnsiTheme="majorHAnsi" w:cstheme="minorHAnsi"/>
          <w:szCs w:val="18"/>
        </w:rPr>
      </w:pPr>
    </w:p>
    <w:p w14:paraId="4709C730" w14:textId="77777777" w:rsidR="00EA2884" w:rsidRPr="00AB4EE7" w:rsidRDefault="00EA2884" w:rsidP="00EA2884">
      <w:pPr>
        <w:tabs>
          <w:tab w:val="left" w:pos="7200"/>
        </w:tabs>
        <w:ind w:left="900" w:right="3240"/>
        <w:rPr>
          <w:rFonts w:asciiTheme="majorHAnsi" w:hAnsiTheme="majorHAnsi" w:cstheme="minorHAnsi"/>
          <w:szCs w:val="18"/>
        </w:rPr>
      </w:pPr>
    </w:p>
    <w:p w14:paraId="5D2B49E9" w14:textId="77777777" w:rsidR="00EA2884" w:rsidRPr="00AB4EE7" w:rsidRDefault="00EA2884" w:rsidP="00EA2884">
      <w:pPr>
        <w:tabs>
          <w:tab w:val="left" w:pos="7200"/>
        </w:tabs>
        <w:ind w:left="900" w:right="3240"/>
        <w:rPr>
          <w:rFonts w:asciiTheme="majorHAnsi" w:hAnsiTheme="majorHAnsi" w:cstheme="minorHAnsi"/>
          <w:szCs w:val="18"/>
        </w:rPr>
      </w:pPr>
    </w:p>
    <w:p w14:paraId="60BF68CD" w14:textId="77777777" w:rsidR="00EA2884" w:rsidRPr="00AB4EE7" w:rsidRDefault="00EA2884" w:rsidP="00EA2884">
      <w:pPr>
        <w:tabs>
          <w:tab w:val="left" w:pos="7200"/>
        </w:tabs>
        <w:ind w:left="900" w:right="3240"/>
        <w:rPr>
          <w:rFonts w:asciiTheme="majorHAnsi" w:hAnsiTheme="majorHAnsi" w:cstheme="minorHAnsi"/>
          <w:szCs w:val="18"/>
        </w:rPr>
      </w:pPr>
    </w:p>
    <w:p w14:paraId="2A2475AA" w14:textId="77777777" w:rsidR="00EA2884" w:rsidRPr="00AB4EE7" w:rsidRDefault="00EA2884" w:rsidP="00EA2884">
      <w:pPr>
        <w:tabs>
          <w:tab w:val="left" w:pos="7200"/>
        </w:tabs>
        <w:ind w:left="900" w:right="3240"/>
        <w:rPr>
          <w:rFonts w:asciiTheme="majorHAnsi" w:hAnsiTheme="majorHAnsi" w:cstheme="minorHAnsi"/>
          <w:szCs w:val="18"/>
        </w:rPr>
      </w:pPr>
    </w:p>
    <w:p w14:paraId="53C2B188" w14:textId="77777777" w:rsidR="00EA2884" w:rsidRPr="00AB4EE7" w:rsidRDefault="00EA2884" w:rsidP="00EA2884">
      <w:pPr>
        <w:tabs>
          <w:tab w:val="left" w:pos="7200"/>
        </w:tabs>
        <w:ind w:left="900" w:right="3240"/>
        <w:rPr>
          <w:rFonts w:asciiTheme="majorHAnsi" w:hAnsiTheme="majorHAnsi" w:cstheme="minorHAnsi"/>
          <w:szCs w:val="18"/>
        </w:rPr>
      </w:pPr>
    </w:p>
    <w:p w14:paraId="6F217FC7" w14:textId="77777777" w:rsidR="00EA2884" w:rsidRPr="00AB4EE7" w:rsidRDefault="00EA2884" w:rsidP="00EA2884">
      <w:pPr>
        <w:tabs>
          <w:tab w:val="left" w:pos="7200"/>
        </w:tabs>
        <w:ind w:left="900" w:right="3240"/>
        <w:rPr>
          <w:rFonts w:asciiTheme="majorHAnsi" w:hAnsiTheme="majorHAnsi" w:cstheme="minorHAnsi"/>
          <w:szCs w:val="18"/>
        </w:rPr>
      </w:pPr>
    </w:p>
    <w:p w14:paraId="732FD92B" w14:textId="77777777" w:rsidR="00EA2884" w:rsidRPr="00AB4EE7" w:rsidRDefault="00EA2884" w:rsidP="00EA2884">
      <w:pPr>
        <w:tabs>
          <w:tab w:val="left" w:pos="7200"/>
        </w:tabs>
        <w:ind w:left="900" w:right="3240"/>
        <w:rPr>
          <w:rFonts w:asciiTheme="majorHAnsi" w:hAnsiTheme="majorHAnsi" w:cstheme="minorHAnsi"/>
          <w:szCs w:val="18"/>
        </w:rPr>
      </w:pPr>
    </w:p>
    <w:p w14:paraId="0DAB4BC6" w14:textId="77777777" w:rsidR="00EA2884" w:rsidRPr="00AB4EE7" w:rsidRDefault="00EA2884" w:rsidP="00EA2884">
      <w:pPr>
        <w:tabs>
          <w:tab w:val="left" w:pos="7200"/>
        </w:tabs>
        <w:ind w:left="900" w:right="3240"/>
        <w:rPr>
          <w:rFonts w:asciiTheme="majorHAnsi" w:hAnsiTheme="majorHAnsi" w:cstheme="minorHAnsi"/>
          <w:szCs w:val="18"/>
        </w:rPr>
      </w:pPr>
    </w:p>
    <w:p w14:paraId="7F8695DC" w14:textId="77777777" w:rsidR="00EA2884" w:rsidRPr="00AB4EE7" w:rsidRDefault="00EA2884" w:rsidP="00EA2884">
      <w:pPr>
        <w:tabs>
          <w:tab w:val="left" w:pos="7200"/>
        </w:tabs>
        <w:ind w:left="900" w:right="3240"/>
        <w:rPr>
          <w:rFonts w:asciiTheme="majorHAnsi" w:hAnsiTheme="majorHAnsi" w:cstheme="minorHAnsi"/>
          <w:szCs w:val="18"/>
        </w:rPr>
      </w:pPr>
    </w:p>
    <w:p w14:paraId="69301C32" w14:textId="77777777" w:rsidR="00EA2884" w:rsidRPr="00AB4EE7" w:rsidRDefault="00EA2884" w:rsidP="00EA2884">
      <w:pPr>
        <w:tabs>
          <w:tab w:val="left" w:pos="7200"/>
        </w:tabs>
        <w:ind w:left="900" w:right="3240"/>
        <w:rPr>
          <w:rFonts w:asciiTheme="majorHAnsi" w:hAnsiTheme="majorHAnsi" w:cstheme="minorHAnsi"/>
          <w:szCs w:val="18"/>
        </w:rPr>
      </w:pPr>
    </w:p>
    <w:p w14:paraId="75B68CFE" w14:textId="77777777" w:rsidR="00EA2884" w:rsidRPr="00AB4EE7" w:rsidRDefault="00EA2884" w:rsidP="00EA2884">
      <w:pPr>
        <w:tabs>
          <w:tab w:val="left" w:pos="7200"/>
        </w:tabs>
        <w:ind w:left="900" w:right="3240"/>
        <w:rPr>
          <w:rFonts w:asciiTheme="majorHAnsi" w:hAnsiTheme="majorHAnsi" w:cstheme="minorHAnsi"/>
          <w:szCs w:val="18"/>
        </w:rPr>
      </w:pPr>
    </w:p>
    <w:p w14:paraId="774BDC83" w14:textId="77777777" w:rsidR="00EA2884" w:rsidRPr="00AB4EE7" w:rsidRDefault="00EA2884" w:rsidP="00EA2884">
      <w:pPr>
        <w:tabs>
          <w:tab w:val="left" w:pos="7200"/>
        </w:tabs>
        <w:ind w:left="900" w:right="3240"/>
        <w:rPr>
          <w:rFonts w:asciiTheme="majorHAnsi" w:hAnsiTheme="majorHAnsi" w:cstheme="minorHAnsi"/>
          <w:szCs w:val="18"/>
        </w:rPr>
      </w:pPr>
    </w:p>
    <w:p w14:paraId="345791B1" w14:textId="77777777" w:rsidR="00EA2884" w:rsidRPr="00AB4EE7" w:rsidRDefault="00EA2884" w:rsidP="00EA2884">
      <w:pPr>
        <w:tabs>
          <w:tab w:val="left" w:pos="7200"/>
        </w:tabs>
        <w:ind w:left="900" w:right="3240"/>
        <w:rPr>
          <w:rFonts w:asciiTheme="majorHAnsi" w:hAnsiTheme="majorHAnsi" w:cstheme="minorHAnsi"/>
          <w:szCs w:val="18"/>
        </w:rPr>
      </w:pPr>
    </w:p>
    <w:p w14:paraId="1E7CEFC5" w14:textId="77777777" w:rsidR="00EA2884" w:rsidRPr="00AB4EE7" w:rsidRDefault="00EA2884" w:rsidP="00EA2884">
      <w:pPr>
        <w:tabs>
          <w:tab w:val="left" w:pos="7200"/>
        </w:tabs>
        <w:ind w:left="900" w:right="3240"/>
        <w:rPr>
          <w:rFonts w:asciiTheme="majorHAnsi" w:hAnsiTheme="majorHAnsi" w:cstheme="minorHAnsi"/>
          <w:szCs w:val="18"/>
        </w:rPr>
      </w:pPr>
    </w:p>
    <w:p w14:paraId="3A072272" w14:textId="77777777" w:rsidR="00EA2884" w:rsidRPr="00AB4EE7" w:rsidRDefault="00EA2884" w:rsidP="00EA2884">
      <w:pPr>
        <w:tabs>
          <w:tab w:val="left" w:pos="7200"/>
        </w:tabs>
        <w:ind w:left="900" w:right="3240"/>
        <w:rPr>
          <w:rFonts w:asciiTheme="majorHAnsi" w:hAnsiTheme="majorHAnsi" w:cstheme="minorHAnsi"/>
          <w:szCs w:val="18"/>
        </w:rPr>
      </w:pPr>
    </w:p>
    <w:p w14:paraId="3EC14D00" w14:textId="0C62BF91" w:rsidR="00913ECC" w:rsidRPr="00EA2884" w:rsidRDefault="006A7384" w:rsidP="00EA2884">
      <w:pPr>
        <w:tabs>
          <w:tab w:val="left" w:pos="7200"/>
        </w:tabs>
        <w:ind w:left="900" w:right="3240"/>
        <w:rPr>
          <w:rFonts w:asciiTheme="majorHAnsi" w:hAnsiTheme="majorHAnsi" w:cstheme="minorHAnsi"/>
          <w:szCs w:val="18"/>
        </w:rPr>
      </w:pPr>
      <w:r w:rsidRPr="00AB4EE7">
        <w:rPr>
          <w:rFonts w:asciiTheme="majorHAnsi" w:hAnsiTheme="majorHAnsi" w:cstheme="minorHAnsi"/>
          <w:noProof/>
          <w:szCs w:val="18"/>
        </w:rPr>
        <w:lastRenderedPageBreak/>
        <mc:AlternateContent>
          <mc:Choice Requires="wps">
            <w:drawing>
              <wp:anchor distT="0" distB="0" distL="114300" distR="114300" simplePos="0" relativeHeight="252006912" behindDoc="0" locked="0" layoutInCell="1" allowOverlap="1" wp14:anchorId="34BC4A0D" wp14:editId="1B5CE2C6">
                <wp:simplePos x="0" y="0"/>
                <wp:positionH relativeFrom="column">
                  <wp:posOffset>2893216</wp:posOffset>
                </wp:positionH>
                <wp:positionV relativeFrom="paragraph">
                  <wp:posOffset>1401433</wp:posOffset>
                </wp:positionV>
                <wp:extent cx="1469390" cy="15875"/>
                <wp:effectExtent l="0" t="76200" r="0" b="136525"/>
                <wp:wrapNone/>
                <wp:docPr id="157" name="Straight Arrow Connector 157"/>
                <wp:cNvGraphicFramePr/>
                <a:graphic xmlns:a="http://schemas.openxmlformats.org/drawingml/2006/main">
                  <a:graphicData uri="http://schemas.microsoft.com/office/word/2010/wordprocessingShape">
                    <wps:wsp>
                      <wps:cNvCnPr/>
                      <wps:spPr>
                        <a:xfrm>
                          <a:off x="0" y="0"/>
                          <a:ext cx="1469390" cy="1587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du="http://schemas.microsoft.com/office/word/2023/wordml/word16du">
            <w:pict>
              <v:shape w14:anchorId="0A5A3BD9" id="Straight Arrow Connector 157" o:spid="_x0000_s1026" type="#_x0000_t32" style="position:absolute;margin-left:227.8pt;margin-top:110.35pt;width:115.7pt;height:1.25pt;z-index:25200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" strokecolor="#c0504d [3205]" strokeweight="3pt">
                <v:stroke endarrow="block"/>
                <v:shadow on="t" color="black" opacity="22937f" origin=",.5" offset="0,.63889mm"/>
              </v:shape>
            </w:pict>
          </mc:Fallback>
        </mc:AlternateContent>
      </w:r>
      <w:r w:rsidRPr="00AB4EE7">
        <w:rPr>
          <w:rFonts w:asciiTheme="majorHAnsi" w:hAnsiTheme="majorHAnsi" w:cstheme="minorHAnsi"/>
          <w:noProof/>
          <w:szCs w:val="18"/>
        </w:rPr>
        <mc:AlternateContent>
          <mc:Choice Requires="wps">
            <w:drawing>
              <wp:anchor distT="0" distB="0" distL="114300" distR="114300" simplePos="0" relativeHeight="252008960" behindDoc="0" locked="0" layoutInCell="1" allowOverlap="1" wp14:anchorId="19C2D9CC" wp14:editId="13D15E3A">
                <wp:simplePos x="0" y="0"/>
                <wp:positionH relativeFrom="margin">
                  <wp:posOffset>2191961</wp:posOffset>
                </wp:positionH>
                <wp:positionV relativeFrom="paragraph">
                  <wp:posOffset>1556744</wp:posOffset>
                </wp:positionV>
                <wp:extent cx="307340" cy="407670"/>
                <wp:effectExtent l="57150" t="38100" r="35560" b="87630"/>
                <wp:wrapNone/>
                <wp:docPr id="159" name="Straight Arrow Connector 159"/>
                <wp:cNvGraphicFramePr/>
                <a:graphic xmlns:a="http://schemas.openxmlformats.org/drawingml/2006/main">
                  <a:graphicData uri="http://schemas.microsoft.com/office/word/2010/wordprocessingShape">
                    <wps:wsp>
                      <wps:cNvCnPr/>
                      <wps:spPr>
                        <a:xfrm flipH="1" flipV="1">
                          <a:off x="0" y="0"/>
                          <a:ext cx="307340" cy="40767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3E8DB0B" id="Straight Arrow Connector 159" o:spid="_x0000_s1026" type="#_x0000_t32" style="position:absolute;margin-left:172.6pt;margin-top:122.6pt;width:24.2pt;height:32.1pt;flip:x y;z-index:25200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" strokecolor="#c0504d [3205]" strokeweight="3pt">
                <v:stroke endarrow="block"/>
                <v:shadow on="t" color="black" opacity="22937f" origin=",.5" offset="0,.63889mm"/>
                <w10:wrap anchorx="margin"/>
              </v:shape>
            </w:pict>
          </mc:Fallback>
        </mc:AlternateContent>
      </w:r>
      <w:r w:rsidRPr="00AB4EE7">
        <w:rPr>
          <w:rFonts w:asciiTheme="majorHAnsi" w:hAnsiTheme="majorHAnsi" w:cstheme="minorHAnsi"/>
          <w:noProof/>
          <w:szCs w:val="18"/>
        </w:rPr>
        <mc:AlternateContent>
          <mc:Choice Requires="wps">
            <w:drawing>
              <wp:anchor distT="0" distB="0" distL="114300" distR="114300" simplePos="0" relativeHeight="252007936" behindDoc="0" locked="0" layoutInCell="1" allowOverlap="1" wp14:anchorId="3E20CB94" wp14:editId="44CA9149">
                <wp:simplePos x="0" y="0"/>
                <wp:positionH relativeFrom="margin">
                  <wp:posOffset>2470557</wp:posOffset>
                </wp:positionH>
                <wp:positionV relativeFrom="paragraph">
                  <wp:posOffset>3469975</wp:posOffset>
                </wp:positionV>
                <wp:extent cx="45719" cy="611985"/>
                <wp:effectExtent l="76200" t="19050" r="88265" b="93345"/>
                <wp:wrapNone/>
                <wp:docPr id="158" name="Straight Arrow Connector 158"/>
                <wp:cNvGraphicFramePr/>
                <a:graphic xmlns:a="http://schemas.openxmlformats.org/drawingml/2006/main">
                  <a:graphicData uri="http://schemas.microsoft.com/office/word/2010/wordprocessingShape">
                    <wps:wsp>
                      <wps:cNvCnPr/>
                      <wps:spPr>
                        <a:xfrm>
                          <a:off x="0" y="0"/>
                          <a:ext cx="45719" cy="61198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66B475D" id="Straight Arrow Connector 158" o:spid="_x0000_s1026" type="#_x0000_t32" style="position:absolute;margin-left:194.55pt;margin-top:273.25pt;width:3.6pt;height:48.2pt;z-index:25200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" strokecolor="#c0504d [3205]" strokeweight="3pt">
                <v:stroke endarrow="block"/>
                <v:shadow on="t" color="black" opacity="22937f" origin=",.5" offset="0,.63889mm"/>
                <w10:wrap anchorx="margin"/>
              </v:shape>
            </w:pict>
          </mc:Fallback>
        </mc:AlternateContent>
      </w:r>
      <w:r w:rsidRPr="00AB4EE7">
        <w:rPr>
          <w:rFonts w:asciiTheme="majorHAnsi" w:hAnsiTheme="majorHAnsi" w:cstheme="minorHAnsi"/>
          <w:noProof/>
          <w:szCs w:val="18"/>
        </w:rPr>
        <w:drawing>
          <wp:anchor distT="0" distB="0" distL="114300" distR="114300" simplePos="0" relativeHeight="252004864" behindDoc="0" locked="0" layoutInCell="1" allowOverlap="1" wp14:anchorId="0A9FE6B6" wp14:editId="266E83F6">
            <wp:simplePos x="0" y="0"/>
            <wp:positionH relativeFrom="margin">
              <wp:posOffset>1065111</wp:posOffset>
            </wp:positionH>
            <wp:positionV relativeFrom="paragraph">
              <wp:posOffset>-262682</wp:posOffset>
            </wp:positionV>
            <wp:extent cx="4195947" cy="7228112"/>
            <wp:effectExtent l="0" t="0" r="0" b="0"/>
            <wp:wrapNone/>
            <wp:docPr id="22" name="Picture 22">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C183D7F6-B498-43B3-948B-1728B52AA6E4}">
                          <adec:decorative xmlns:adec="http://schemas.microsoft.com/office/drawing/2017/decorative" val="0"/>
                        </a:ext>
                      </a:extLst>
                    </pic:cNvPr>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4195947" cy="7228112"/>
                    </a:xfrm>
                    <a:prstGeom prst="rect">
                      <a:avLst/>
                    </a:prstGeom>
                    <a:noFill/>
                    <a:ln>
                      <a:noFill/>
                    </a:ln>
                  </pic:spPr>
                </pic:pic>
              </a:graphicData>
            </a:graphic>
            <wp14:sizeRelH relativeFrom="page">
              <wp14:pctWidth>0</wp14:pctWidth>
            </wp14:sizeRelH>
            <wp14:sizeRelV relativeFrom="page">
              <wp14:pctHeight>0</wp14:pctHeight>
            </wp14:sizeRelV>
          </wp:anchor>
        </w:drawing>
      </w:r>
      <w:r w:rsidR="00463A1F" w:rsidRPr="00AB4EE7">
        <w:rPr>
          <w:rFonts w:asciiTheme="majorHAnsi" w:hAnsiTheme="majorHAnsi" w:cstheme="minorHAnsi"/>
          <w:noProof/>
          <w:szCs w:val="18"/>
        </w:rPr>
        <mc:AlternateContent>
          <mc:Choice Requires="wps">
            <w:drawing>
              <wp:anchor distT="45720" distB="45720" distL="114300" distR="114300" simplePos="0" relativeHeight="252012032" behindDoc="0" locked="0" layoutInCell="1" allowOverlap="1" wp14:anchorId="3380220A" wp14:editId="029E71F9">
                <wp:simplePos x="0" y="0"/>
                <wp:positionH relativeFrom="margin">
                  <wp:posOffset>0</wp:posOffset>
                </wp:positionH>
                <wp:positionV relativeFrom="paragraph">
                  <wp:posOffset>6927215</wp:posOffset>
                </wp:positionV>
                <wp:extent cx="6261735" cy="318135"/>
                <wp:effectExtent l="0" t="0" r="24765" b="2476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735" cy="318135"/>
                        </a:xfrm>
                        <a:prstGeom prst="rect">
                          <a:avLst/>
                        </a:prstGeom>
                        <a:solidFill>
                          <a:srgbClr val="FFFFFF"/>
                        </a:solidFill>
                        <a:ln w="9525">
                          <a:solidFill>
                            <a:srgbClr val="000000"/>
                          </a:solidFill>
                          <a:miter lim="800000"/>
                          <a:headEnd/>
                          <a:tailEnd/>
                        </a:ln>
                      </wps:spPr>
                      <wps:txbx>
                        <w:txbxContent>
                          <w:p w14:paraId="54BA5EB0"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 xml:space="preserve">Third Floor: Esthetics Clinic Floor, Classrooms, Spa/Facial Areas         </w:t>
                            </w:r>
                            <w:r w:rsidRPr="00463A1F">
                              <w:rPr>
                                <w:rFonts w:ascii="Lucida Bright" w:hAnsi="Lucida Bright"/>
                                <w:b/>
                                <w:bCs/>
                              </w:rPr>
                              <w:tab/>
                              <w:t xml:space="preserve">   N</w:t>
                            </w:r>
                            <w:r w:rsidRPr="00463A1F">
                              <w:rPr>
                                <w:rFonts w:ascii="Lucida Bright" w:hAnsi="Lucida Bright"/>
                                <w:b/>
                                <w:bCs/>
                                <w:sz w:val="40"/>
                                <w:szCs w:val="40"/>
                              </w:rPr>
                              <w:t xml:space="preserve"> </w:t>
                            </w:r>
                            <w:hyperlink r:id="rId149" w:tgtFrame="_blank" w:history="1">
                              <w:r w:rsidRPr="00463A1F">
                                <w:rPr>
                                  <w:rFonts w:ascii="Times New Roman" w:hAnsi="Times New Roman" w:cs="Times New Roman"/>
                                  <w:b/>
                                  <w:bCs/>
                                  <w:sz w:val="28"/>
                                  <w:szCs w:val="28"/>
                                  <w:shd w:val="clear" w:color="auto" w:fill="FFFFFF"/>
                                </w:rPr>
                                <w: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80220A" id="_x0000_s1132" type="#_x0000_t202" style="position:absolute;left:0;text-align:left;margin-left:0;margin-top:545.45pt;width:493.05pt;height:25.05pt;z-index:25201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">
                <v:textbox>
                  <w:txbxContent>
                    <w:p w14:paraId="54BA5EB0" w14:textId="77777777" w:rsidR="00463A1F" w:rsidRPr="00E55EB1" w:rsidRDefault="00463A1F" w:rsidP="00463A1F">
                      <w:pPr>
                        <w:jc w:val="center"/>
                        <w:rPr>
                          <w:rFonts w:ascii="Lucida Bright" w:hAnsi="Lucida Bright"/>
                          <w:b/>
                          <w:bCs/>
                        </w:rPr>
                      </w:pPr>
                      <w:r w:rsidRPr="00463A1F">
                        <w:rPr>
                          <w:rFonts w:ascii="Lucida Bright" w:hAnsi="Lucida Bright"/>
                          <w:b/>
                          <w:bCs/>
                          <w:sz w:val="20"/>
                          <w:szCs w:val="20"/>
                        </w:rPr>
                        <w:t xml:space="preserve">Third Floor: Esthetics Clinic Floor, Classrooms, Spa/Facial Areas         </w:t>
                      </w:r>
                      <w:r w:rsidRPr="00463A1F">
                        <w:rPr>
                          <w:rFonts w:ascii="Lucida Bright" w:hAnsi="Lucida Bright"/>
                          <w:b/>
                          <w:bCs/>
                        </w:rPr>
                        <w:tab/>
                        <w:t xml:space="preserve">   N</w:t>
                      </w:r>
                      <w:r w:rsidRPr="00463A1F">
                        <w:rPr>
                          <w:rFonts w:ascii="Lucida Bright" w:hAnsi="Lucida Bright"/>
                          <w:b/>
                          <w:bCs/>
                          <w:sz w:val="40"/>
                          <w:szCs w:val="40"/>
                        </w:rPr>
                        <w:t xml:space="preserve"> </w:t>
                      </w:r>
                      <w:hyperlink r:id="rId150" w:tgtFrame="_blank" w:history="1">
                        <w:r w:rsidRPr="00463A1F">
                          <w:rPr>
                            <w:rFonts w:ascii="Times New Roman" w:hAnsi="Times New Roman" w:cs="Times New Roman"/>
                            <w:b/>
                            <w:bCs/>
                            <w:sz w:val="28"/>
                            <w:szCs w:val="28"/>
                            <w:shd w:val="clear" w:color="auto" w:fill="FFFFFF"/>
                          </w:rPr>
                          <w:t>↑</w:t>
                        </w:r>
                      </w:hyperlink>
                    </w:p>
                  </w:txbxContent>
                </v:textbox>
                <w10:wrap anchorx="margin"/>
              </v:shape>
            </w:pict>
          </mc:Fallback>
        </mc:AlternateContent>
      </w:r>
      <w:r w:rsidR="00463A1F" w:rsidRPr="00AB4EE7">
        <w:rPr>
          <w:rFonts w:asciiTheme="majorHAnsi" w:hAnsiTheme="majorHAnsi" w:cstheme="minorHAnsi"/>
          <w:noProof/>
          <w:szCs w:val="18"/>
        </w:rPr>
        <mc:AlternateContent>
          <mc:Choice Requires="wps">
            <w:drawing>
              <wp:anchor distT="0" distB="0" distL="114300" distR="114300" simplePos="0" relativeHeight="252011008" behindDoc="0" locked="0" layoutInCell="1" allowOverlap="1" wp14:anchorId="57995B84" wp14:editId="4A784290">
                <wp:simplePos x="0" y="0"/>
                <wp:positionH relativeFrom="margin">
                  <wp:posOffset>1283970</wp:posOffset>
                </wp:positionH>
                <wp:positionV relativeFrom="paragraph">
                  <wp:posOffset>6381750</wp:posOffset>
                </wp:positionV>
                <wp:extent cx="688340" cy="375285"/>
                <wp:effectExtent l="57150" t="38100" r="54610" b="81915"/>
                <wp:wrapNone/>
                <wp:docPr id="201" name="Straight Arrow Connector 201"/>
                <wp:cNvGraphicFramePr/>
                <a:graphic xmlns:a="http://schemas.openxmlformats.org/drawingml/2006/main">
                  <a:graphicData uri="http://schemas.microsoft.com/office/word/2010/wordprocessingShape">
                    <wps:wsp>
                      <wps:cNvCnPr/>
                      <wps:spPr>
                        <a:xfrm flipH="1">
                          <a:off x="0" y="0"/>
                          <a:ext cx="688340" cy="37528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105BBBF" id="Straight Arrow Connector 201" o:spid="_x0000_s1026" type="#_x0000_t32" style="position:absolute;margin-left:101.1pt;margin-top:502.5pt;width:54.2pt;height:29.55pt;flip:x;z-index:25201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" strokecolor="#c0504d [3205]" strokeweight="3pt">
                <v:stroke endarrow="block"/>
                <v:shadow on="t" color="black" opacity="22937f" origin=",.5" offset="0,.63889mm"/>
                <w10:wrap anchorx="margin"/>
              </v:shape>
            </w:pict>
          </mc:Fallback>
        </mc:AlternateContent>
      </w:r>
      <w:r w:rsidR="00463A1F" w:rsidRPr="00AB4EE7">
        <w:rPr>
          <w:rFonts w:asciiTheme="majorHAnsi" w:hAnsiTheme="majorHAnsi" w:cstheme="minorHAnsi"/>
          <w:noProof/>
          <w:szCs w:val="18"/>
        </w:rPr>
        <mc:AlternateContent>
          <mc:Choice Requires="wps">
            <w:drawing>
              <wp:anchor distT="0" distB="0" distL="114300" distR="114300" simplePos="0" relativeHeight="252009984" behindDoc="0" locked="0" layoutInCell="1" allowOverlap="1" wp14:anchorId="63AC22BF" wp14:editId="1BD010AB">
                <wp:simplePos x="0" y="0"/>
                <wp:positionH relativeFrom="margin">
                  <wp:posOffset>4416425</wp:posOffset>
                </wp:positionH>
                <wp:positionV relativeFrom="paragraph">
                  <wp:posOffset>3709670</wp:posOffset>
                </wp:positionV>
                <wp:extent cx="45085" cy="821690"/>
                <wp:effectExtent l="76200" t="38100" r="69215" b="73660"/>
                <wp:wrapNone/>
                <wp:docPr id="199" name="Straight Arrow Connector 199"/>
                <wp:cNvGraphicFramePr/>
                <a:graphic xmlns:a="http://schemas.openxmlformats.org/drawingml/2006/main">
                  <a:graphicData uri="http://schemas.microsoft.com/office/word/2010/wordprocessingShape">
                    <wps:wsp>
                      <wps:cNvCnPr/>
                      <wps:spPr>
                        <a:xfrm flipV="1">
                          <a:off x="0" y="0"/>
                          <a:ext cx="45085" cy="82169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699E59D" id="Straight Arrow Connector 199" o:spid="_x0000_s1026" type="#_x0000_t32" style="position:absolute;margin-left:347.75pt;margin-top:292.1pt;width:3.55pt;height:64.7pt;flip:y;z-index:25200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" strokecolor="#c0504d [3205]" strokeweight="3pt">
                <v:stroke endarrow="block"/>
                <v:shadow on="t" color="black" opacity="22937f" origin=",.5" offset="0,.63889mm"/>
                <w10:wrap anchorx="margin"/>
              </v:shape>
            </w:pict>
          </mc:Fallback>
        </mc:AlternateContent>
      </w:r>
      <w:r w:rsidR="00463A1F" w:rsidRPr="00AB4EE7">
        <w:rPr>
          <w:rFonts w:asciiTheme="majorHAnsi" w:hAnsiTheme="majorHAnsi" w:cstheme="minorHAnsi"/>
          <w:noProof/>
          <w:szCs w:val="18"/>
        </w:rPr>
        <mc:AlternateContent>
          <mc:Choice Requires="wps">
            <w:drawing>
              <wp:anchor distT="0" distB="0" distL="114300" distR="114300" simplePos="0" relativeHeight="252005888" behindDoc="0" locked="0" layoutInCell="1" allowOverlap="1" wp14:anchorId="64AB32E4" wp14:editId="14B8EDAE">
                <wp:simplePos x="0" y="0"/>
                <wp:positionH relativeFrom="column">
                  <wp:posOffset>4639310</wp:posOffset>
                </wp:positionH>
                <wp:positionV relativeFrom="paragraph">
                  <wp:posOffset>1695450</wp:posOffset>
                </wp:positionV>
                <wp:extent cx="239395" cy="1017270"/>
                <wp:effectExtent l="57150" t="38100" r="84455" b="87630"/>
                <wp:wrapNone/>
                <wp:docPr id="156" name="Connector: Elbow 156"/>
                <wp:cNvGraphicFramePr/>
                <a:graphic xmlns:a="http://schemas.openxmlformats.org/drawingml/2006/main">
                  <a:graphicData uri="http://schemas.microsoft.com/office/word/2010/wordprocessingShape">
                    <wps:wsp>
                      <wps:cNvCnPr/>
                      <wps:spPr>
                        <a:xfrm flipV="1">
                          <a:off x="0" y="0"/>
                          <a:ext cx="239395" cy="1017270"/>
                        </a:xfrm>
                        <a:prstGeom prst="bentConnector3">
                          <a:avLst>
                            <a:gd name="adj1" fmla="val 99513"/>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07981F4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6" o:spid="_x0000_s1026" type="#_x0000_t34" style="position:absolute;margin-left:365.3pt;margin-top:133.5pt;width:18.85pt;height:80.1pt;flip:y;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" adj="21495" strokecolor="#c0504d [3205]" strokeweight="3pt">
                <v:stroke endarrow="block"/>
                <v:shadow on="t" color="black" opacity="22937f" origin=",.5" offset="0,.63889mm"/>
              </v:shape>
            </w:pict>
          </mc:Fallback>
        </mc:AlternateContent>
      </w:r>
      <w:r w:rsidR="00463A1F" w:rsidRPr="00AB4EE7">
        <w:rPr>
          <w:rFonts w:asciiTheme="majorHAnsi" w:hAnsiTheme="majorHAnsi" w:cstheme="minorHAnsi"/>
          <w:noProof/>
          <w:szCs w:val="18"/>
        </w:rPr>
        <mc:AlternateContent>
          <mc:Choice Requires="wps">
            <w:drawing>
              <wp:anchor distT="45720" distB="45720" distL="114300" distR="114300" simplePos="0" relativeHeight="252002816" behindDoc="0" locked="0" layoutInCell="1" allowOverlap="1" wp14:anchorId="0A9A40B6" wp14:editId="2B12B925">
                <wp:simplePos x="0" y="0"/>
                <wp:positionH relativeFrom="margin">
                  <wp:posOffset>38100</wp:posOffset>
                </wp:positionH>
                <wp:positionV relativeFrom="paragraph">
                  <wp:posOffset>7284720</wp:posOffset>
                </wp:positionV>
                <wp:extent cx="6286500" cy="976746"/>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976746"/>
                        </a:xfrm>
                        <a:prstGeom prst="rect">
                          <a:avLst/>
                        </a:prstGeom>
                        <a:noFill/>
                        <a:ln w="9525">
                          <a:noFill/>
                          <a:miter lim="800000"/>
                          <a:headEnd/>
                          <a:tailEnd/>
                        </a:ln>
                      </wps:spPr>
                      <wps:txbx>
                        <w:txbxContent>
                          <w:p w14:paraId="16FF21F5" w14:textId="77777777" w:rsidR="00463A1F" w:rsidRPr="00E55EB1" w:rsidRDefault="00463A1F" w:rsidP="00463A1F">
                            <w:pPr>
                              <w:rPr>
                                <w:rFonts w:asciiTheme="majorHAnsi" w:hAnsiTheme="majorHAnsi"/>
                                <w:b/>
                                <w:color w:val="7F7F7F" w:themeColor="text1" w:themeTint="80"/>
                                <w:sz w:val="16"/>
                                <w:szCs w:val="18"/>
                              </w:rPr>
                            </w:pPr>
                            <w:r w:rsidRPr="00E55EB1">
                              <w:rPr>
                                <w:rFonts w:asciiTheme="majorHAnsi" w:hAnsiTheme="majorHAnsi"/>
                                <w:b/>
                                <w:color w:val="7F7F7F" w:themeColor="text1" w:themeTint="80"/>
                                <w:sz w:val="16"/>
                                <w:szCs w:val="18"/>
                              </w:rPr>
                              <w:t>This School is licensed under chapter 18.16 RCW.  Inquiries, concerns, or complaints regarding this school can be made to the Department of Licensing:</w:t>
                            </w:r>
                            <w:r w:rsidRPr="00E55EB1">
                              <w:rPr>
                                <w:rFonts w:asciiTheme="majorHAnsi" w:hAnsiTheme="majorHAnsi"/>
                                <w:b/>
                                <w:color w:val="7F7F7F" w:themeColor="text1" w:themeTint="80"/>
                                <w:sz w:val="16"/>
                                <w:szCs w:val="18"/>
                              </w:rPr>
                              <w:br/>
                            </w:r>
                            <w:r w:rsidRPr="00E55EB1">
                              <w:rPr>
                                <w:rFonts w:asciiTheme="majorHAnsi" w:hAnsiTheme="majorHAnsi"/>
                                <w:b/>
                                <w:color w:val="7F7F7F" w:themeColor="text1" w:themeTint="80"/>
                                <w:sz w:val="16"/>
                                <w:szCs w:val="18"/>
                              </w:rPr>
                              <w:br/>
                              <w:t>PO Box 9026, Olympia, WA  98507-9026,   plssunit@dol.wa.gov,  or call (360) 664-6626.</w:t>
                            </w:r>
                          </w:p>
                          <w:p w14:paraId="54C66A53" w14:textId="77777777" w:rsidR="00463A1F" w:rsidRPr="00E55EB1" w:rsidRDefault="00463A1F" w:rsidP="00463A1F">
                            <w:pPr>
                              <w:rPr>
                                <w:rFonts w:asciiTheme="majorHAnsi" w:hAnsiTheme="majorHAnsi"/>
                                <w:b/>
                                <w:color w:val="7F7F7F" w:themeColor="text1" w:themeTint="80"/>
                                <w:sz w:val="16"/>
                                <w:szCs w:val="18"/>
                              </w:rPr>
                            </w:pPr>
                          </w:p>
                          <w:p w14:paraId="5AE9E671" w14:textId="77777777" w:rsidR="00463A1F" w:rsidRPr="00E55EB1" w:rsidRDefault="00463A1F" w:rsidP="00463A1F">
                            <w:pPr>
                              <w:rPr>
                                <w:rFonts w:asciiTheme="majorHAnsi" w:hAnsiTheme="majorHAnsi"/>
                                <w:b/>
                                <w:color w:val="7F7F7F" w:themeColor="text1" w:themeTint="80"/>
                                <w:sz w:val="16"/>
                                <w:szCs w:val="18"/>
                              </w:rPr>
                            </w:pPr>
                            <w:r w:rsidRPr="00463A1F">
                              <w:rPr>
                                <w:rFonts w:asciiTheme="majorHAnsi" w:hAnsiTheme="majorHAnsi"/>
                                <w:b/>
                                <w:color w:val="7F7F7F" w:themeColor="text1" w:themeTint="80"/>
                                <w:sz w:val="16"/>
                                <w:szCs w:val="18"/>
                              </w:rPr>
                              <w:t xml:space="preserve">Student complaints may also be submitted via the Washington State Student Complaint Portal at the following web address: </w:t>
                            </w:r>
                            <w:hyperlink r:id="rId151" w:history="1">
                              <w:r w:rsidRPr="00463A1F">
                                <w:rPr>
                                  <w:rStyle w:val="Hyperlink"/>
                                  <w:rFonts w:asciiTheme="majorHAnsi" w:hAnsiTheme="majorHAnsi"/>
                                  <w:b/>
                                  <w:sz w:val="16"/>
                                  <w:szCs w:val="18"/>
                                </w:rPr>
                                <w:t>https://www.studentcomplaints.wa.gov/hc/en-us</w:t>
                              </w:r>
                            </w:hyperlink>
                            <w:r w:rsidRPr="00E55EB1">
                              <w:rPr>
                                <w:rFonts w:asciiTheme="majorHAnsi" w:hAnsiTheme="majorHAnsi"/>
                                <w:b/>
                                <w:color w:val="7F7F7F" w:themeColor="text1" w:themeTint="80"/>
                                <w:sz w:val="16"/>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9A40B6" id="_x0000_s1133" type="#_x0000_t202" style="position:absolute;left:0;text-align:left;margin-left:3pt;margin-top:573.6pt;width:495pt;height:76.9pt;z-index:25200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" filled="f" stroked="f">
                <v:textbox>
                  <w:txbxContent>
                    <w:p w14:paraId="16FF21F5" w14:textId="77777777" w:rsidR="00463A1F" w:rsidRPr="00E55EB1" w:rsidRDefault="00463A1F" w:rsidP="00463A1F">
                      <w:pPr>
                        <w:rPr>
                          <w:rFonts w:asciiTheme="majorHAnsi" w:hAnsiTheme="majorHAnsi"/>
                          <w:b/>
                          <w:color w:val="7F7F7F" w:themeColor="text1" w:themeTint="80"/>
                          <w:sz w:val="16"/>
                          <w:szCs w:val="18"/>
                        </w:rPr>
                      </w:pPr>
                      <w:r w:rsidRPr="00E55EB1">
                        <w:rPr>
                          <w:rFonts w:asciiTheme="majorHAnsi" w:hAnsiTheme="majorHAnsi"/>
                          <w:b/>
                          <w:color w:val="7F7F7F" w:themeColor="text1" w:themeTint="80"/>
                          <w:sz w:val="16"/>
                          <w:szCs w:val="18"/>
                        </w:rPr>
                        <w:t>This School is licensed under chapter 18.16 RCW.  Inquiries, concerns, or complaints regarding this school can be made to the Department of Licensing:</w:t>
                      </w:r>
                      <w:r w:rsidRPr="00E55EB1">
                        <w:rPr>
                          <w:rFonts w:asciiTheme="majorHAnsi" w:hAnsiTheme="majorHAnsi"/>
                          <w:b/>
                          <w:color w:val="7F7F7F" w:themeColor="text1" w:themeTint="80"/>
                          <w:sz w:val="16"/>
                          <w:szCs w:val="18"/>
                        </w:rPr>
                        <w:br/>
                      </w:r>
                      <w:r w:rsidRPr="00E55EB1">
                        <w:rPr>
                          <w:rFonts w:asciiTheme="majorHAnsi" w:hAnsiTheme="majorHAnsi"/>
                          <w:b/>
                          <w:color w:val="7F7F7F" w:themeColor="text1" w:themeTint="80"/>
                          <w:sz w:val="16"/>
                          <w:szCs w:val="18"/>
                        </w:rPr>
                        <w:br/>
                        <w:t>PO Box 9026, Olympia, WA  98507-9026,   plssunit@dol.wa.gov,  or call (360) 664-6626.</w:t>
                      </w:r>
                    </w:p>
                    <w:p w14:paraId="54C66A53" w14:textId="77777777" w:rsidR="00463A1F" w:rsidRPr="00E55EB1" w:rsidRDefault="00463A1F" w:rsidP="00463A1F">
                      <w:pPr>
                        <w:rPr>
                          <w:rFonts w:asciiTheme="majorHAnsi" w:hAnsiTheme="majorHAnsi"/>
                          <w:b/>
                          <w:color w:val="7F7F7F" w:themeColor="text1" w:themeTint="80"/>
                          <w:sz w:val="16"/>
                          <w:szCs w:val="18"/>
                        </w:rPr>
                      </w:pPr>
                    </w:p>
                    <w:p w14:paraId="5AE9E671" w14:textId="77777777" w:rsidR="00463A1F" w:rsidRPr="00E55EB1" w:rsidRDefault="00463A1F" w:rsidP="00463A1F">
                      <w:pPr>
                        <w:rPr>
                          <w:rFonts w:asciiTheme="majorHAnsi" w:hAnsiTheme="majorHAnsi"/>
                          <w:b/>
                          <w:color w:val="7F7F7F" w:themeColor="text1" w:themeTint="80"/>
                          <w:sz w:val="16"/>
                          <w:szCs w:val="18"/>
                        </w:rPr>
                      </w:pPr>
                      <w:r w:rsidRPr="00463A1F">
                        <w:rPr>
                          <w:rFonts w:asciiTheme="majorHAnsi" w:hAnsiTheme="majorHAnsi"/>
                          <w:b/>
                          <w:color w:val="7F7F7F" w:themeColor="text1" w:themeTint="80"/>
                          <w:sz w:val="16"/>
                          <w:szCs w:val="18"/>
                        </w:rPr>
                        <w:t xml:space="preserve">Student complaints may also be submitted via the Washington State Student Complaint Portal at the following web address: </w:t>
                      </w:r>
                      <w:hyperlink r:id="rId152" w:history="1">
                        <w:r w:rsidRPr="00463A1F">
                          <w:rPr>
                            <w:rStyle w:val="Hyperlink"/>
                            <w:rFonts w:asciiTheme="majorHAnsi" w:hAnsiTheme="majorHAnsi"/>
                            <w:b/>
                            <w:sz w:val="16"/>
                            <w:szCs w:val="18"/>
                          </w:rPr>
                          <w:t>https://www.studentcomplaints.wa.gov/hc/en-us</w:t>
                        </w:r>
                      </w:hyperlink>
                      <w:r w:rsidRPr="00E55EB1">
                        <w:rPr>
                          <w:rFonts w:asciiTheme="majorHAnsi" w:hAnsiTheme="majorHAnsi"/>
                          <w:b/>
                          <w:color w:val="7F7F7F" w:themeColor="text1" w:themeTint="80"/>
                          <w:sz w:val="16"/>
                          <w:szCs w:val="18"/>
                        </w:rPr>
                        <w:t xml:space="preserve"> </w:t>
                      </w:r>
                    </w:p>
                  </w:txbxContent>
                </v:textbox>
                <w10:wrap anchorx="margin"/>
              </v:shape>
            </w:pict>
          </mc:Fallback>
        </mc:AlternateContent>
      </w:r>
    </w:p>
    <w:sectPr w:rsidR="00913ECC" w:rsidRPr="00EA2884" w:rsidSect="00B83CB6">
      <w:pgSz w:w="12240" w:h="15840" w:code="1"/>
      <w:pgMar w:top="126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2E5F4D" w14:textId="77777777" w:rsidR="00E66F42" w:rsidRDefault="00E66F42" w:rsidP="0044029E">
      <w:r>
        <w:separator/>
      </w:r>
    </w:p>
  </w:endnote>
  <w:endnote w:type="continuationSeparator" w:id="0">
    <w:p w14:paraId="6DDE66E8" w14:textId="77777777" w:rsidR="00E66F42" w:rsidRDefault="00E66F42" w:rsidP="00440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Bright">
    <w:panose1 w:val="02040602050505020304"/>
    <w:charset w:val="00"/>
    <w:family w:val="roman"/>
    <w:pitch w:val="variable"/>
    <w:sig w:usb0="00000003" w:usb1="00000000" w:usb2="00000000" w:usb3="00000000" w:csb0="00000001"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doni MT">
    <w:panose1 w:val="02070603080606020203"/>
    <w:charset w:val="00"/>
    <w:family w:val="roman"/>
    <w:pitch w:val="variable"/>
    <w:sig w:usb0="00000003" w:usb1="00000000" w:usb2="00000000" w:usb3="00000000" w:csb0="00000001" w:csb1="00000000"/>
  </w:font>
  <w:font w:name="Microsoft YaHei UI Light">
    <w:panose1 w:val="020B0502040204020203"/>
    <w:charset w:val="86"/>
    <w:family w:val="swiss"/>
    <w:pitch w:val="variable"/>
    <w:sig w:usb0="80000287" w:usb1="2ACF0010" w:usb2="00000016" w:usb3="00000000" w:csb0="0004001F" w:csb1="00000000"/>
  </w:font>
  <w:font w:name="Browallia New">
    <w:charset w:val="DE"/>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ndara Light">
    <w:panose1 w:val="020E0502030303020204"/>
    <w:charset w:val="00"/>
    <w:family w:val="swiss"/>
    <w:pitch w:val="variable"/>
    <w:sig w:usb0="A00002FF"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45AA8" w14:textId="77777777" w:rsidR="00E66F42" w:rsidRDefault="00E66F42">
    <w:pPr>
      <w:pStyle w:val="Footer"/>
      <w:pBdr>
        <w:top w:val="thinThickSmallGap" w:sz="24" w:space="1" w:color="622423" w:themeColor="accent2" w:themeShade="7F"/>
      </w:pBdr>
      <w:rPr>
        <w:rFonts w:asciiTheme="majorHAnsi" w:eastAsiaTheme="majorEastAsia" w:hAnsiTheme="majorHAnsi" w:cstheme="majorBidi"/>
      </w:rPr>
    </w:pPr>
  </w:p>
  <w:p w14:paraId="62D6ABC2" w14:textId="77777777" w:rsidR="00E66F42" w:rsidRDefault="00E66F42">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Pr>
        <w:rFonts w:eastAsiaTheme="minorEastAsia"/>
      </w:rPr>
      <w:fldChar w:fldCharType="begin"/>
    </w:r>
    <w:r>
      <w:instrText xml:space="preserve"> PAGE   \* MERGEFORMAT </w:instrText>
    </w:r>
    <w:r>
      <w:rPr>
        <w:rFonts w:eastAsiaTheme="minorEastAsia"/>
      </w:rPr>
      <w:fldChar w:fldCharType="separate"/>
    </w:r>
    <w:r w:rsidRPr="00BA254B">
      <w:rPr>
        <w:rFonts w:asciiTheme="majorHAnsi" w:eastAsiaTheme="majorEastAsia" w:hAnsiTheme="majorHAnsi" w:cstheme="majorBidi"/>
        <w:noProof/>
      </w:rPr>
      <w:t>42</w:t>
    </w:r>
    <w:r>
      <w:rPr>
        <w:rFonts w:asciiTheme="majorHAnsi" w:eastAsiaTheme="majorEastAsia" w:hAnsiTheme="majorHAnsi" w:cstheme="majorBidi"/>
        <w:noProof/>
      </w:rPr>
      <w:fldChar w:fldCharType="end"/>
    </w:r>
  </w:p>
  <w:p w14:paraId="60880B50" w14:textId="77777777" w:rsidR="00E66F42" w:rsidRDefault="00E66F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CB5B9" w14:textId="77777777" w:rsidR="00E66F42" w:rsidRDefault="00E66F42" w:rsidP="0044029E">
      <w:r>
        <w:separator/>
      </w:r>
    </w:p>
  </w:footnote>
  <w:footnote w:type="continuationSeparator" w:id="0">
    <w:p w14:paraId="422DC9CF" w14:textId="77777777" w:rsidR="00E66F42" w:rsidRDefault="00E66F42" w:rsidP="004402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065AA"/>
    <w:multiLevelType w:val="hybridMultilevel"/>
    <w:tmpl w:val="0A748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D03206"/>
    <w:multiLevelType w:val="hybridMultilevel"/>
    <w:tmpl w:val="5C28FF62"/>
    <w:lvl w:ilvl="0" w:tplc="119C0024">
      <w:start w:val="1"/>
      <w:numFmt w:val="bullet"/>
      <w:lvlText w:val="o"/>
      <w:lvlJc w:val="left"/>
      <w:pPr>
        <w:ind w:left="1440" w:hanging="360"/>
      </w:pPr>
      <w:rPr>
        <w:rFonts w:ascii="Courier New" w:hAnsi="Courier New" w:cs="Courier New" w:hint="default"/>
        <w:sz w:val="22"/>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B2A7BBD"/>
    <w:multiLevelType w:val="hybridMultilevel"/>
    <w:tmpl w:val="92E4CF6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 w15:restartNumberingAfterBreak="0">
    <w:nsid w:val="0B60070A"/>
    <w:multiLevelType w:val="hybridMultilevel"/>
    <w:tmpl w:val="990CDB9E"/>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 w15:restartNumberingAfterBreak="0">
    <w:nsid w:val="0BA200E2"/>
    <w:multiLevelType w:val="hybridMultilevel"/>
    <w:tmpl w:val="39863C28"/>
    <w:lvl w:ilvl="0" w:tplc="566CE038">
      <w:start w:val="1"/>
      <w:numFmt w:val="bullet"/>
      <w:lvlText w:val=""/>
      <w:lvlJc w:val="left"/>
      <w:pPr>
        <w:ind w:left="450" w:hanging="360"/>
      </w:pPr>
      <w:rPr>
        <w:rFonts w:ascii="Symbol" w:hAnsi="Symbol" w:hint="default"/>
        <w:sz w:val="22"/>
        <w:szCs w:val="22"/>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5" w15:restartNumberingAfterBreak="0">
    <w:nsid w:val="0C26445D"/>
    <w:multiLevelType w:val="hybridMultilevel"/>
    <w:tmpl w:val="CBBEEC8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15:restartNumberingAfterBreak="0">
    <w:nsid w:val="0CE8507D"/>
    <w:multiLevelType w:val="hybridMultilevel"/>
    <w:tmpl w:val="C6809A68"/>
    <w:lvl w:ilvl="0" w:tplc="040EE2BC">
      <w:start w:val="1"/>
      <w:numFmt w:val="bullet"/>
      <w:lvlText w:val=""/>
      <w:lvlJc w:val="left"/>
      <w:pPr>
        <w:ind w:left="1080" w:hanging="360"/>
      </w:pPr>
      <w:rPr>
        <w:rFonts w:ascii="Wingdings" w:hAnsi="Wingdings" w:hint="default"/>
        <w:sz w:val="18"/>
        <w:szCs w:val="1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CF264B6"/>
    <w:multiLevelType w:val="hybridMultilevel"/>
    <w:tmpl w:val="2F8ED5CE"/>
    <w:lvl w:ilvl="0" w:tplc="04090009">
      <w:start w:val="1"/>
      <w:numFmt w:val="bullet"/>
      <w:lvlText w:val=""/>
      <w:lvlJc w:val="left"/>
      <w:pPr>
        <w:ind w:left="4230" w:hanging="360"/>
      </w:pPr>
      <w:rPr>
        <w:rFonts w:ascii="Wingdings" w:hAnsi="Wingdings" w:hint="default"/>
      </w:rPr>
    </w:lvl>
    <w:lvl w:ilvl="1" w:tplc="04090003">
      <w:start w:val="1"/>
      <w:numFmt w:val="bullet"/>
      <w:lvlText w:val="o"/>
      <w:lvlJc w:val="left"/>
      <w:pPr>
        <w:ind w:left="4950" w:hanging="360"/>
      </w:pPr>
      <w:rPr>
        <w:rFonts w:ascii="Courier New" w:hAnsi="Courier New" w:cs="Courier New" w:hint="default"/>
      </w:rPr>
    </w:lvl>
    <w:lvl w:ilvl="2" w:tplc="04090005" w:tentative="1">
      <w:start w:val="1"/>
      <w:numFmt w:val="bullet"/>
      <w:lvlText w:val=""/>
      <w:lvlJc w:val="left"/>
      <w:pPr>
        <w:ind w:left="5670" w:hanging="360"/>
      </w:pPr>
      <w:rPr>
        <w:rFonts w:ascii="Wingdings" w:hAnsi="Wingdings" w:hint="default"/>
      </w:rPr>
    </w:lvl>
    <w:lvl w:ilvl="3" w:tplc="04090001" w:tentative="1">
      <w:start w:val="1"/>
      <w:numFmt w:val="bullet"/>
      <w:lvlText w:val=""/>
      <w:lvlJc w:val="left"/>
      <w:pPr>
        <w:ind w:left="6390" w:hanging="360"/>
      </w:pPr>
      <w:rPr>
        <w:rFonts w:ascii="Symbol" w:hAnsi="Symbol" w:hint="default"/>
      </w:rPr>
    </w:lvl>
    <w:lvl w:ilvl="4" w:tplc="04090003" w:tentative="1">
      <w:start w:val="1"/>
      <w:numFmt w:val="bullet"/>
      <w:lvlText w:val="o"/>
      <w:lvlJc w:val="left"/>
      <w:pPr>
        <w:ind w:left="7110" w:hanging="360"/>
      </w:pPr>
      <w:rPr>
        <w:rFonts w:ascii="Courier New" w:hAnsi="Courier New" w:cs="Courier New" w:hint="default"/>
      </w:rPr>
    </w:lvl>
    <w:lvl w:ilvl="5" w:tplc="04090005" w:tentative="1">
      <w:start w:val="1"/>
      <w:numFmt w:val="bullet"/>
      <w:lvlText w:val=""/>
      <w:lvlJc w:val="left"/>
      <w:pPr>
        <w:ind w:left="7830" w:hanging="360"/>
      </w:pPr>
      <w:rPr>
        <w:rFonts w:ascii="Wingdings" w:hAnsi="Wingdings" w:hint="default"/>
      </w:rPr>
    </w:lvl>
    <w:lvl w:ilvl="6" w:tplc="04090001" w:tentative="1">
      <w:start w:val="1"/>
      <w:numFmt w:val="bullet"/>
      <w:lvlText w:val=""/>
      <w:lvlJc w:val="left"/>
      <w:pPr>
        <w:ind w:left="8550" w:hanging="360"/>
      </w:pPr>
      <w:rPr>
        <w:rFonts w:ascii="Symbol" w:hAnsi="Symbol" w:hint="default"/>
      </w:rPr>
    </w:lvl>
    <w:lvl w:ilvl="7" w:tplc="04090003" w:tentative="1">
      <w:start w:val="1"/>
      <w:numFmt w:val="bullet"/>
      <w:lvlText w:val="o"/>
      <w:lvlJc w:val="left"/>
      <w:pPr>
        <w:ind w:left="9270" w:hanging="360"/>
      </w:pPr>
      <w:rPr>
        <w:rFonts w:ascii="Courier New" w:hAnsi="Courier New" w:cs="Courier New" w:hint="default"/>
      </w:rPr>
    </w:lvl>
    <w:lvl w:ilvl="8" w:tplc="04090005" w:tentative="1">
      <w:start w:val="1"/>
      <w:numFmt w:val="bullet"/>
      <w:lvlText w:val=""/>
      <w:lvlJc w:val="left"/>
      <w:pPr>
        <w:ind w:left="9990" w:hanging="360"/>
      </w:pPr>
      <w:rPr>
        <w:rFonts w:ascii="Wingdings" w:hAnsi="Wingdings" w:hint="default"/>
      </w:rPr>
    </w:lvl>
  </w:abstractNum>
  <w:abstractNum w:abstractNumId="8" w15:restartNumberingAfterBreak="0">
    <w:nsid w:val="106D5996"/>
    <w:multiLevelType w:val="hybridMultilevel"/>
    <w:tmpl w:val="AA2E122C"/>
    <w:lvl w:ilvl="0" w:tplc="7CA06BA0">
      <w:start w:val="1"/>
      <w:numFmt w:val="decimal"/>
      <w:lvlText w:val="%1."/>
      <w:lvlJc w:val="left"/>
      <w:pPr>
        <w:ind w:left="720" w:hanging="360"/>
      </w:pPr>
      <w:rPr>
        <w:rFonts w:hint="default"/>
        <w:b/>
        <w:bCs/>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0B7864"/>
    <w:multiLevelType w:val="hybridMultilevel"/>
    <w:tmpl w:val="56C66BE6"/>
    <w:lvl w:ilvl="0" w:tplc="0718859E">
      <w:start w:val="2"/>
      <w:numFmt w:val="decimal"/>
      <w:lvlText w:val="%1."/>
      <w:lvlJc w:val="left"/>
      <w:pPr>
        <w:tabs>
          <w:tab w:val="num" w:pos="360"/>
        </w:tabs>
        <w:ind w:left="360" w:hanging="360"/>
      </w:pPr>
      <w:rPr>
        <w:rFonts w:hint="default"/>
      </w:rPr>
    </w:lvl>
    <w:lvl w:ilvl="1" w:tplc="0409000B">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DEFC2F20">
      <w:start w:val="1"/>
      <w:numFmt w:val="decimal"/>
      <w:lvlText w:val="%4."/>
      <w:lvlJc w:val="left"/>
      <w:pPr>
        <w:tabs>
          <w:tab w:val="num" w:pos="2520"/>
        </w:tabs>
        <w:ind w:left="2520" w:hanging="360"/>
      </w:pPr>
      <w:rPr>
        <w:b/>
        <w:bCs/>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12963ABE"/>
    <w:multiLevelType w:val="hybridMultilevel"/>
    <w:tmpl w:val="131A21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991FA1"/>
    <w:multiLevelType w:val="hybridMultilevel"/>
    <w:tmpl w:val="7D8CEC0E"/>
    <w:lvl w:ilvl="0" w:tplc="68B8D410">
      <w:start w:val="1"/>
      <w:numFmt w:val="decimal"/>
      <w:lvlText w:val="%1."/>
      <w:lvlJc w:val="left"/>
      <w:pPr>
        <w:ind w:left="720" w:hanging="360"/>
      </w:pPr>
      <w:rPr>
        <w:rFonts w:hint="default"/>
        <w:b/>
        <w:bCs/>
        <w:sz w:val="24"/>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C96B7E"/>
    <w:multiLevelType w:val="hybridMultilevel"/>
    <w:tmpl w:val="1122B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8436C3"/>
    <w:multiLevelType w:val="hybridMultilevel"/>
    <w:tmpl w:val="C69C00D8"/>
    <w:lvl w:ilvl="0" w:tplc="0409000F">
      <w:start w:val="1"/>
      <w:numFmt w:val="decimal"/>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EE2207"/>
    <w:multiLevelType w:val="hybridMultilevel"/>
    <w:tmpl w:val="2F16AB60"/>
    <w:lvl w:ilvl="0" w:tplc="04090019">
      <w:start w:val="1"/>
      <w:numFmt w:val="lowerLetter"/>
      <w:lvlText w:val="%1."/>
      <w:lvlJc w:val="left"/>
      <w:pPr>
        <w:ind w:left="720" w:hanging="360"/>
      </w:pPr>
      <w:rPr>
        <w:rFonts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D64B90"/>
    <w:multiLevelType w:val="hybridMultilevel"/>
    <w:tmpl w:val="4D0E8176"/>
    <w:lvl w:ilvl="0" w:tplc="00F288A2">
      <w:start w:val="6"/>
      <w:numFmt w:val="decimal"/>
      <w:lvlText w:val="%1.)"/>
      <w:lvlJc w:val="left"/>
      <w:pPr>
        <w:ind w:left="144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FE6562"/>
    <w:multiLevelType w:val="hybridMultilevel"/>
    <w:tmpl w:val="4D925F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BF0952"/>
    <w:multiLevelType w:val="hybridMultilevel"/>
    <w:tmpl w:val="B7F0036C"/>
    <w:lvl w:ilvl="0" w:tplc="A74EC422">
      <w:start w:val="1"/>
      <w:numFmt w:val="decimal"/>
      <w:lvlText w:val="%1)"/>
      <w:lvlJc w:val="left"/>
      <w:pPr>
        <w:ind w:left="720" w:hanging="360"/>
      </w:pPr>
      <w:rPr>
        <w:b/>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D71449"/>
    <w:multiLevelType w:val="hybridMultilevel"/>
    <w:tmpl w:val="B242308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FB6197"/>
    <w:multiLevelType w:val="hybridMultilevel"/>
    <w:tmpl w:val="CD9ECAE8"/>
    <w:lvl w:ilvl="0" w:tplc="EB1AF9E8">
      <w:start w:val="1"/>
      <w:numFmt w:val="decimal"/>
      <w:lvlText w:val="%1 )"/>
      <w:lvlJc w:val="left"/>
      <w:pPr>
        <w:ind w:left="720" w:hanging="360"/>
      </w:pPr>
      <w:rPr>
        <w:rFonts w:hint="default"/>
        <w:b/>
        <w:bCs/>
        <w:sz w:val="22"/>
        <w:szCs w:val="32"/>
      </w:rPr>
    </w:lvl>
    <w:lvl w:ilvl="1" w:tplc="9D380460">
      <w:start w:val="1"/>
      <w:numFmt w:val="lowerLetter"/>
      <w:lvlText w:val="%2."/>
      <w:lvlJc w:val="left"/>
      <w:pPr>
        <w:ind w:left="1440" w:hanging="360"/>
      </w:pPr>
      <w:rPr>
        <w:b/>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CF1F3A"/>
    <w:multiLevelType w:val="hybridMultilevel"/>
    <w:tmpl w:val="F9DE7024"/>
    <w:lvl w:ilvl="0" w:tplc="B8B44EBC">
      <w:start w:val="1"/>
      <w:numFmt w:val="bullet"/>
      <w:lvlText w:val=""/>
      <w:lvlJc w:val="left"/>
      <w:pPr>
        <w:ind w:left="720" w:hanging="360"/>
      </w:pPr>
      <w:rPr>
        <w:rFonts w:ascii="Wingdings" w:hAnsi="Wingdings" w:hint="default"/>
        <w:sz w:val="24"/>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B8CF59E">
      <w:start w:val="1"/>
      <w:numFmt w:val="bullet"/>
      <w:lvlText w:val=""/>
      <w:lvlJc w:val="left"/>
      <w:pPr>
        <w:ind w:left="2880" w:hanging="360"/>
      </w:pPr>
      <w:rPr>
        <w:rFonts w:ascii="Symbol" w:hAnsi="Symbol" w:hint="default"/>
        <w:sz w:val="22"/>
        <w:szCs w:val="22"/>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2445B8"/>
    <w:multiLevelType w:val="hybridMultilevel"/>
    <w:tmpl w:val="74FAF9BE"/>
    <w:lvl w:ilvl="0" w:tplc="C748C41C">
      <w:start w:val="1"/>
      <w:numFmt w:val="bullet"/>
      <w:lvlText w:val=""/>
      <w:lvlJc w:val="left"/>
      <w:pPr>
        <w:ind w:left="1800" w:hanging="360"/>
      </w:pPr>
      <w:rPr>
        <w:rFonts w:ascii="Wingdings" w:hAnsi="Wingdings" w:hint="default"/>
        <w:sz w:val="18"/>
      </w:rPr>
    </w:lvl>
    <w:lvl w:ilvl="1" w:tplc="04090003" w:tentative="1">
      <w:start w:val="1"/>
      <w:numFmt w:val="bullet"/>
      <w:lvlText w:val="o"/>
      <w:lvlJc w:val="left"/>
      <w:pPr>
        <w:ind w:left="2520" w:hanging="360"/>
      </w:pPr>
      <w:rPr>
        <w:rFonts w:ascii="Courier New" w:hAnsi="Courier New" w:cs="Courier New" w:hint="default"/>
      </w:rPr>
    </w:lvl>
    <w:lvl w:ilvl="2" w:tplc="04090009">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240E7718"/>
    <w:multiLevelType w:val="hybridMultilevel"/>
    <w:tmpl w:val="64A20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636A8C"/>
    <w:multiLevelType w:val="hybridMultilevel"/>
    <w:tmpl w:val="9C32D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8A0273"/>
    <w:multiLevelType w:val="hybridMultilevel"/>
    <w:tmpl w:val="ECB8159C"/>
    <w:lvl w:ilvl="0" w:tplc="566CE038">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3A6F37"/>
    <w:multiLevelType w:val="hybridMultilevel"/>
    <w:tmpl w:val="0A6AE058"/>
    <w:lvl w:ilvl="0" w:tplc="43B60B26">
      <w:start w:val="1"/>
      <w:numFmt w:val="decimal"/>
      <w:lvlText w:val="%1."/>
      <w:lvlJc w:val="left"/>
      <w:pPr>
        <w:ind w:left="630" w:hanging="360"/>
      </w:pPr>
      <w:rPr>
        <w:rFonts w:hint="default"/>
        <w:b w:val="0"/>
        <w:sz w:val="18"/>
        <w:szCs w:val="18"/>
      </w:rPr>
    </w:lvl>
    <w:lvl w:ilvl="1" w:tplc="04090019">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26" w15:restartNumberingAfterBreak="0">
    <w:nsid w:val="33AE67D6"/>
    <w:multiLevelType w:val="hybridMultilevel"/>
    <w:tmpl w:val="52504B7A"/>
    <w:lvl w:ilvl="0" w:tplc="ACCA6FAE">
      <w:start w:val="1"/>
      <w:numFmt w:val="decimal"/>
      <w:lvlText w:val="%1 )"/>
      <w:lvlJc w:val="left"/>
      <w:pPr>
        <w:ind w:left="720" w:hanging="360"/>
      </w:pPr>
      <w:rPr>
        <w:rFonts w:hint="default"/>
        <w:b/>
        <w:bCs/>
        <w:sz w:val="22"/>
        <w:szCs w:val="22"/>
      </w:rPr>
    </w:lvl>
    <w:lvl w:ilvl="1" w:tplc="6BC4CF6E">
      <w:start w:val="1"/>
      <w:numFmt w:val="lowerLetter"/>
      <w:lvlText w:val="%2."/>
      <w:lvlJc w:val="left"/>
      <w:pPr>
        <w:ind w:left="1440" w:hanging="360"/>
      </w:pPr>
      <w:rPr>
        <w:rFonts w:ascii="Lucida Bright" w:hAnsi="Lucida Bright" w:hint="default"/>
        <w:b/>
        <w:bCs/>
        <w:sz w:val="20"/>
        <w:szCs w:val="20"/>
      </w:rPr>
    </w:lvl>
    <w:lvl w:ilvl="2" w:tplc="0409001B">
      <w:start w:val="1"/>
      <w:numFmt w:val="lowerRoman"/>
      <w:lvlText w:val="%3."/>
      <w:lvlJc w:val="right"/>
      <w:pPr>
        <w:ind w:left="2160" w:hanging="180"/>
      </w:pPr>
    </w:lvl>
    <w:lvl w:ilvl="3" w:tplc="04090009">
      <w:start w:val="1"/>
      <w:numFmt w:val="bullet"/>
      <w:lvlText w:val=""/>
      <w:lvlJc w:val="left"/>
      <w:pPr>
        <w:ind w:left="99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5D55E5C"/>
    <w:multiLevelType w:val="hybridMultilevel"/>
    <w:tmpl w:val="4C445658"/>
    <w:lvl w:ilvl="0" w:tplc="195638A6">
      <w:start w:val="1"/>
      <w:numFmt w:val="lowerLetter"/>
      <w:lvlText w:val="%1)"/>
      <w:lvlJc w:val="left"/>
      <w:pPr>
        <w:tabs>
          <w:tab w:val="num" w:pos="2880"/>
        </w:tabs>
        <w:ind w:left="2880" w:hanging="360"/>
      </w:pPr>
      <w:rPr>
        <w:rFonts w:hint="default"/>
      </w:rPr>
    </w:lvl>
    <w:lvl w:ilvl="1" w:tplc="CAC204B0">
      <w:start w:val="6"/>
      <w:numFmt w:val="bullet"/>
      <w:lvlText w:val="-"/>
      <w:lvlJc w:val="left"/>
      <w:pPr>
        <w:ind w:left="3600" w:hanging="360"/>
      </w:pPr>
      <w:rPr>
        <w:rFonts w:ascii="Cambria" w:eastAsiaTheme="minorHAnsi" w:hAnsi="Cambria" w:cstheme="minorHAnsi" w:hint="default"/>
      </w:r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8" w15:restartNumberingAfterBreak="0">
    <w:nsid w:val="380603C0"/>
    <w:multiLevelType w:val="hybridMultilevel"/>
    <w:tmpl w:val="F9A01C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F61F8F"/>
    <w:multiLevelType w:val="hybridMultilevel"/>
    <w:tmpl w:val="37A624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A70FB7"/>
    <w:multiLevelType w:val="hybridMultilevel"/>
    <w:tmpl w:val="B6EAAFFC"/>
    <w:lvl w:ilvl="0" w:tplc="DAD0D9E2">
      <w:start w:val="1"/>
      <w:numFmt w:val="decimal"/>
      <w:lvlText w:val="%1."/>
      <w:lvlJc w:val="left"/>
      <w:pPr>
        <w:ind w:left="720" w:hanging="360"/>
      </w:pPr>
      <w:rPr>
        <w:rFonts w:hint="default"/>
        <w:b/>
        <w:bC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BB2B28"/>
    <w:multiLevelType w:val="hybridMultilevel"/>
    <w:tmpl w:val="AB708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C8063E"/>
    <w:multiLevelType w:val="hybridMultilevel"/>
    <w:tmpl w:val="9B904920"/>
    <w:lvl w:ilvl="0" w:tplc="0409000F">
      <w:start w:val="1"/>
      <w:numFmt w:val="decimal"/>
      <w:lvlText w:val="%1."/>
      <w:lvlJc w:val="left"/>
      <w:pPr>
        <w:ind w:left="720" w:hanging="360"/>
      </w:pPr>
    </w:lvl>
    <w:lvl w:ilvl="1" w:tplc="DD52167C">
      <w:start w:val="1"/>
      <w:numFmt w:val="decimal"/>
      <w:lvlText w:val="%2.)"/>
      <w:lvlJc w:val="left"/>
      <w:pPr>
        <w:ind w:left="1440" w:hanging="360"/>
      </w:pPr>
      <w:rPr>
        <w:rFonts w:hint="default"/>
        <w:sz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A4601D"/>
    <w:multiLevelType w:val="hybridMultilevel"/>
    <w:tmpl w:val="1A9420F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59621C"/>
    <w:multiLevelType w:val="hybridMultilevel"/>
    <w:tmpl w:val="7E88A276"/>
    <w:lvl w:ilvl="0" w:tplc="057A93DA">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495E83"/>
    <w:multiLevelType w:val="hybridMultilevel"/>
    <w:tmpl w:val="13F85ABE"/>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09">
      <w:start w:val="1"/>
      <w:numFmt w:val="bullet"/>
      <w:lvlText w:val=""/>
      <w:lvlJc w:val="left"/>
      <w:pPr>
        <w:ind w:left="2610" w:hanging="360"/>
      </w:pPr>
      <w:rPr>
        <w:rFonts w:ascii="Wingdings" w:hAnsi="Wingdings" w:hint="default"/>
      </w:r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6" w15:restartNumberingAfterBreak="0">
    <w:nsid w:val="49241DB6"/>
    <w:multiLevelType w:val="hybridMultilevel"/>
    <w:tmpl w:val="FF9A56DC"/>
    <w:lvl w:ilvl="0" w:tplc="0409000B">
      <w:start w:val="1"/>
      <w:numFmt w:val="bullet"/>
      <w:lvlText w:val=""/>
      <w:lvlJc w:val="left"/>
      <w:pPr>
        <w:ind w:left="720" w:hanging="360"/>
      </w:pPr>
      <w:rPr>
        <w:rFonts w:ascii="Wingdings" w:hAnsi="Wingdings" w:hint="default"/>
      </w:rPr>
    </w:lvl>
    <w:lvl w:ilvl="1" w:tplc="BF68AA24">
      <w:start w:val="1"/>
      <w:numFmt w:val="bullet"/>
      <w:lvlText w:val="o"/>
      <w:lvlJc w:val="left"/>
      <w:pPr>
        <w:ind w:left="1440" w:hanging="360"/>
      </w:pPr>
      <w:rPr>
        <w:rFonts w:ascii="Courier New" w:hAnsi="Courier New" w:cs="Courier New" w:hint="default"/>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312201"/>
    <w:multiLevelType w:val="hybridMultilevel"/>
    <w:tmpl w:val="4F7CD1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5762BB"/>
    <w:multiLevelType w:val="hybridMultilevel"/>
    <w:tmpl w:val="B2866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0D24D6"/>
    <w:multiLevelType w:val="hybridMultilevel"/>
    <w:tmpl w:val="C80E4B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C1799A"/>
    <w:multiLevelType w:val="hybridMultilevel"/>
    <w:tmpl w:val="C058A1AE"/>
    <w:lvl w:ilvl="0" w:tplc="40F8BF50">
      <w:start w:val="4"/>
      <w:numFmt w:val="lowerLetter"/>
      <w:lvlText w:val="%1."/>
      <w:lvlJc w:val="left"/>
      <w:pPr>
        <w:ind w:left="1440" w:hanging="360"/>
      </w:pPr>
      <w:rPr>
        <w:rFonts w:ascii="Lucida Bright" w:hAnsi="Lucida Bright"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69E3314"/>
    <w:multiLevelType w:val="hybridMultilevel"/>
    <w:tmpl w:val="7090E6B6"/>
    <w:lvl w:ilvl="0" w:tplc="67CEC96E">
      <w:start w:val="1"/>
      <w:numFmt w:val="bullet"/>
      <w:lvlText w:val=""/>
      <w:lvlJc w:val="left"/>
      <w:pPr>
        <w:ind w:left="990" w:hanging="360"/>
      </w:pPr>
      <w:rPr>
        <w:rFonts w:ascii="Wingdings" w:hAnsi="Wingdings" w:hint="default"/>
        <w:sz w:val="22"/>
        <w:szCs w:val="2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2" w15:restartNumberingAfterBreak="0">
    <w:nsid w:val="58AB62EF"/>
    <w:multiLevelType w:val="hybridMultilevel"/>
    <w:tmpl w:val="51EE9450"/>
    <w:lvl w:ilvl="0" w:tplc="26CA73E6">
      <w:start w:val="1"/>
      <w:numFmt w:val="bullet"/>
      <w:lvlText w:val=""/>
      <w:lvlJc w:val="left"/>
      <w:pPr>
        <w:ind w:left="990" w:hanging="360"/>
      </w:pPr>
      <w:rPr>
        <w:rFonts w:ascii="Wingdings" w:hAnsi="Wingdings" w:hint="default"/>
        <w:sz w:val="2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3" w15:restartNumberingAfterBreak="0">
    <w:nsid w:val="5B261185"/>
    <w:multiLevelType w:val="hybridMultilevel"/>
    <w:tmpl w:val="AD78789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0759E0"/>
    <w:multiLevelType w:val="hybridMultilevel"/>
    <w:tmpl w:val="718EF8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0304AE7"/>
    <w:multiLevelType w:val="hybridMultilevel"/>
    <w:tmpl w:val="7DBC06B6"/>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6" w15:restartNumberingAfterBreak="0">
    <w:nsid w:val="60DF1030"/>
    <w:multiLevelType w:val="hybridMultilevel"/>
    <w:tmpl w:val="F594F546"/>
    <w:lvl w:ilvl="0" w:tplc="04090009">
      <w:start w:val="1"/>
      <w:numFmt w:val="bullet"/>
      <w:lvlText w:val=""/>
      <w:lvlJc w:val="left"/>
      <w:pPr>
        <w:ind w:left="806" w:hanging="360"/>
      </w:pPr>
      <w:rPr>
        <w:rFonts w:ascii="Wingdings" w:hAnsi="Wingdings" w:hint="default"/>
      </w:rPr>
    </w:lvl>
    <w:lvl w:ilvl="1" w:tplc="04090003">
      <w:start w:val="1"/>
      <w:numFmt w:val="bullet"/>
      <w:lvlText w:val="o"/>
      <w:lvlJc w:val="left"/>
      <w:pPr>
        <w:ind w:left="1526" w:hanging="360"/>
      </w:pPr>
      <w:rPr>
        <w:rFonts w:ascii="Courier New" w:hAnsi="Courier New" w:cs="Courier New" w:hint="default"/>
      </w:rPr>
    </w:lvl>
    <w:lvl w:ilvl="2" w:tplc="04090005" w:tentative="1">
      <w:start w:val="1"/>
      <w:numFmt w:val="bullet"/>
      <w:lvlText w:val=""/>
      <w:lvlJc w:val="left"/>
      <w:pPr>
        <w:ind w:left="2246" w:hanging="360"/>
      </w:pPr>
      <w:rPr>
        <w:rFonts w:ascii="Wingdings" w:hAnsi="Wingdings" w:hint="default"/>
      </w:rPr>
    </w:lvl>
    <w:lvl w:ilvl="3" w:tplc="04090001" w:tentative="1">
      <w:start w:val="1"/>
      <w:numFmt w:val="bullet"/>
      <w:lvlText w:val=""/>
      <w:lvlJc w:val="left"/>
      <w:pPr>
        <w:ind w:left="2966" w:hanging="360"/>
      </w:pPr>
      <w:rPr>
        <w:rFonts w:ascii="Symbol" w:hAnsi="Symbol" w:hint="default"/>
      </w:rPr>
    </w:lvl>
    <w:lvl w:ilvl="4" w:tplc="04090003" w:tentative="1">
      <w:start w:val="1"/>
      <w:numFmt w:val="bullet"/>
      <w:lvlText w:val="o"/>
      <w:lvlJc w:val="left"/>
      <w:pPr>
        <w:ind w:left="3686" w:hanging="360"/>
      </w:pPr>
      <w:rPr>
        <w:rFonts w:ascii="Courier New" w:hAnsi="Courier New" w:cs="Courier New" w:hint="default"/>
      </w:rPr>
    </w:lvl>
    <w:lvl w:ilvl="5" w:tplc="04090005" w:tentative="1">
      <w:start w:val="1"/>
      <w:numFmt w:val="bullet"/>
      <w:lvlText w:val=""/>
      <w:lvlJc w:val="left"/>
      <w:pPr>
        <w:ind w:left="4406" w:hanging="360"/>
      </w:pPr>
      <w:rPr>
        <w:rFonts w:ascii="Wingdings" w:hAnsi="Wingdings" w:hint="default"/>
      </w:rPr>
    </w:lvl>
    <w:lvl w:ilvl="6" w:tplc="04090001" w:tentative="1">
      <w:start w:val="1"/>
      <w:numFmt w:val="bullet"/>
      <w:lvlText w:val=""/>
      <w:lvlJc w:val="left"/>
      <w:pPr>
        <w:ind w:left="5126" w:hanging="360"/>
      </w:pPr>
      <w:rPr>
        <w:rFonts w:ascii="Symbol" w:hAnsi="Symbol" w:hint="default"/>
      </w:rPr>
    </w:lvl>
    <w:lvl w:ilvl="7" w:tplc="04090003" w:tentative="1">
      <w:start w:val="1"/>
      <w:numFmt w:val="bullet"/>
      <w:lvlText w:val="o"/>
      <w:lvlJc w:val="left"/>
      <w:pPr>
        <w:ind w:left="5846" w:hanging="360"/>
      </w:pPr>
      <w:rPr>
        <w:rFonts w:ascii="Courier New" w:hAnsi="Courier New" w:cs="Courier New" w:hint="default"/>
      </w:rPr>
    </w:lvl>
    <w:lvl w:ilvl="8" w:tplc="04090005" w:tentative="1">
      <w:start w:val="1"/>
      <w:numFmt w:val="bullet"/>
      <w:lvlText w:val=""/>
      <w:lvlJc w:val="left"/>
      <w:pPr>
        <w:ind w:left="6566" w:hanging="360"/>
      </w:pPr>
      <w:rPr>
        <w:rFonts w:ascii="Wingdings" w:hAnsi="Wingdings" w:hint="default"/>
      </w:rPr>
    </w:lvl>
  </w:abstractNum>
  <w:abstractNum w:abstractNumId="47" w15:restartNumberingAfterBreak="0">
    <w:nsid w:val="626B5C9F"/>
    <w:multiLevelType w:val="hybridMultilevel"/>
    <w:tmpl w:val="892E4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8076F3"/>
    <w:multiLevelType w:val="hybridMultilevel"/>
    <w:tmpl w:val="11986A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5390894"/>
    <w:multiLevelType w:val="hybridMultilevel"/>
    <w:tmpl w:val="9460A042"/>
    <w:lvl w:ilvl="0" w:tplc="DE48F3BA">
      <w:start w:val="7"/>
      <w:numFmt w:val="decimal"/>
      <w:lvlText w:val="%1.)"/>
      <w:lvlJc w:val="left"/>
      <w:pPr>
        <w:ind w:left="144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9176AB"/>
    <w:multiLevelType w:val="hybridMultilevel"/>
    <w:tmpl w:val="BFFEE6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C67BF1"/>
    <w:multiLevelType w:val="hybridMultilevel"/>
    <w:tmpl w:val="532E9C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DA6951"/>
    <w:multiLevelType w:val="hybridMultilevel"/>
    <w:tmpl w:val="37A624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F234F05"/>
    <w:multiLevelType w:val="hybridMultilevel"/>
    <w:tmpl w:val="83FA8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500C72"/>
    <w:multiLevelType w:val="hybridMultilevel"/>
    <w:tmpl w:val="6B786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9511A7"/>
    <w:multiLevelType w:val="hybridMultilevel"/>
    <w:tmpl w:val="BC965882"/>
    <w:lvl w:ilvl="0" w:tplc="26CA73E6">
      <w:start w:val="1"/>
      <w:numFmt w:val="bullet"/>
      <w:lvlText w:val=""/>
      <w:lvlJc w:val="left"/>
      <w:pPr>
        <w:ind w:left="99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1C406F"/>
    <w:multiLevelType w:val="hybridMultilevel"/>
    <w:tmpl w:val="D2C46182"/>
    <w:lvl w:ilvl="0" w:tplc="380EE1FA">
      <w:start w:val="4"/>
      <w:numFmt w:val="decimal"/>
      <w:lvlText w:val="%1."/>
      <w:lvlJc w:val="left"/>
      <w:pPr>
        <w:ind w:left="720" w:hanging="360"/>
      </w:pPr>
      <w:rPr>
        <w:rFonts w:ascii="Lucida Bright" w:hAnsi="Lucida Bright"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3BE7E77"/>
    <w:multiLevelType w:val="hybridMultilevel"/>
    <w:tmpl w:val="86E6A646"/>
    <w:lvl w:ilvl="0" w:tplc="BE8A5B78">
      <w:start w:val="1"/>
      <w:numFmt w:val="decimal"/>
      <w:lvlText w:val="%1."/>
      <w:lvlJc w:val="left"/>
      <w:pPr>
        <w:tabs>
          <w:tab w:val="num" w:pos="720"/>
        </w:tabs>
        <w:ind w:left="720" w:hanging="360"/>
      </w:pPr>
      <w:rPr>
        <w:rFonts w:hint="default"/>
        <w:sz w:val="20"/>
      </w:rPr>
    </w:lvl>
    <w:lvl w:ilvl="1" w:tplc="725EE3C2">
      <w:start w:val="1"/>
      <w:numFmt w:val="lowerLetter"/>
      <w:lvlText w:val="%2."/>
      <w:lvlJc w:val="left"/>
      <w:pPr>
        <w:ind w:left="1440" w:hanging="360"/>
      </w:pPr>
      <w:rPr>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58E27E6"/>
    <w:multiLevelType w:val="hybridMultilevel"/>
    <w:tmpl w:val="3CA631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625342B"/>
    <w:multiLevelType w:val="hybridMultilevel"/>
    <w:tmpl w:val="345AD226"/>
    <w:lvl w:ilvl="0" w:tplc="7ED633E2">
      <w:start w:val="1"/>
      <w:numFmt w:val="lowerLetter"/>
      <w:lvlText w:val="%1."/>
      <w:lvlJc w:val="left"/>
      <w:pPr>
        <w:ind w:left="990" w:hanging="360"/>
      </w:pPr>
      <w:rPr>
        <w:rFonts w:hint="default"/>
        <w:b/>
        <w:bCs/>
        <w:i w:val="0"/>
        <w:iCs w:val="0"/>
        <w:sz w:val="18"/>
        <w:szCs w:val="16"/>
      </w:rPr>
    </w:lvl>
    <w:lvl w:ilvl="1" w:tplc="67CEC96E">
      <w:start w:val="1"/>
      <w:numFmt w:val="bullet"/>
      <w:lvlText w:val=""/>
      <w:lvlJc w:val="left"/>
      <w:pPr>
        <w:ind w:left="1710" w:hanging="360"/>
      </w:pPr>
      <w:rPr>
        <w:rFonts w:ascii="Wingdings" w:hAnsi="Wingdings" w:hint="default"/>
        <w:sz w:val="22"/>
        <w:szCs w:val="20"/>
      </w:r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0" w15:restartNumberingAfterBreak="0">
    <w:nsid w:val="7AAB4A58"/>
    <w:multiLevelType w:val="singleLevel"/>
    <w:tmpl w:val="E1C04202"/>
    <w:lvl w:ilvl="0">
      <w:start w:val="2"/>
      <w:numFmt w:val="lowerLetter"/>
      <w:lvlText w:val="%1) "/>
      <w:legacy w:legacy="1" w:legacySpace="0" w:legacyIndent="360"/>
      <w:lvlJc w:val="left"/>
      <w:pPr>
        <w:ind w:left="2880" w:hanging="360"/>
      </w:pPr>
      <w:rPr>
        <w:rFonts w:ascii="Times New Roman" w:hAnsi="Times New Roman" w:hint="default"/>
        <w:b w:val="0"/>
        <w:i w:val="0"/>
        <w:sz w:val="20"/>
        <w:szCs w:val="20"/>
        <w:u w:val="none"/>
      </w:rPr>
    </w:lvl>
  </w:abstractNum>
  <w:abstractNum w:abstractNumId="61" w15:restartNumberingAfterBreak="0">
    <w:nsid w:val="7BB643F4"/>
    <w:multiLevelType w:val="hybridMultilevel"/>
    <w:tmpl w:val="F82C720E"/>
    <w:lvl w:ilvl="0" w:tplc="1C040B80">
      <w:start w:val="1"/>
      <w:numFmt w:val="decimal"/>
      <w:lvlText w:val="%1)"/>
      <w:lvlJc w:val="left"/>
      <w:pPr>
        <w:ind w:left="720" w:hanging="360"/>
      </w:pPr>
      <w:rPr>
        <w:rFonts w:hint="default"/>
        <w:b/>
        <w:bCs/>
        <w:sz w:val="22"/>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C52202A"/>
    <w:multiLevelType w:val="hybridMultilevel"/>
    <w:tmpl w:val="968E64EC"/>
    <w:lvl w:ilvl="0" w:tplc="405A4FFC">
      <w:start w:val="4"/>
      <w:numFmt w:val="decimal"/>
      <w:lvlText w:val="%1 )"/>
      <w:lvlJc w:val="left"/>
      <w:pPr>
        <w:ind w:left="360" w:hanging="360"/>
      </w:pPr>
      <w:rPr>
        <w:rFonts w:hint="default"/>
        <w:b/>
        <w:bCs/>
        <w:sz w:val="22"/>
        <w:szCs w:val="32"/>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3" w15:restartNumberingAfterBreak="0">
    <w:nsid w:val="7C6802E8"/>
    <w:multiLevelType w:val="hybridMultilevel"/>
    <w:tmpl w:val="6FD847B8"/>
    <w:lvl w:ilvl="0" w:tplc="DEDA157A">
      <w:start w:val="1"/>
      <w:numFmt w:val="decimal"/>
      <w:lvlText w:val="%1 )"/>
      <w:lvlJc w:val="left"/>
      <w:pPr>
        <w:ind w:left="900" w:hanging="360"/>
      </w:pPr>
      <w:rPr>
        <w:rFonts w:hint="default"/>
        <w:b/>
        <w:bCs/>
        <w:sz w:val="22"/>
        <w:szCs w:val="32"/>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4" w15:restartNumberingAfterBreak="0">
    <w:nsid w:val="7D8C2AC1"/>
    <w:multiLevelType w:val="hybridMultilevel"/>
    <w:tmpl w:val="6FAA66FE"/>
    <w:lvl w:ilvl="0" w:tplc="01DA6D3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EAD11B2"/>
    <w:multiLevelType w:val="hybridMultilevel"/>
    <w:tmpl w:val="336C18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47178">
    <w:abstractNumId w:val="48"/>
  </w:num>
  <w:num w:numId="2" w16cid:durableId="1304962730">
    <w:abstractNumId w:val="3"/>
  </w:num>
  <w:num w:numId="3" w16cid:durableId="14772879">
    <w:abstractNumId w:val="64"/>
  </w:num>
  <w:num w:numId="4" w16cid:durableId="1051538676">
    <w:abstractNumId w:val="57"/>
  </w:num>
  <w:num w:numId="5" w16cid:durableId="841897295">
    <w:abstractNumId w:val="32"/>
  </w:num>
  <w:num w:numId="6" w16cid:durableId="913703745">
    <w:abstractNumId w:val="60"/>
  </w:num>
  <w:num w:numId="7" w16cid:durableId="401366751">
    <w:abstractNumId w:val="27"/>
  </w:num>
  <w:num w:numId="8" w16cid:durableId="1693074106">
    <w:abstractNumId w:val="52"/>
  </w:num>
  <w:num w:numId="9" w16cid:durableId="1742170033">
    <w:abstractNumId w:val="38"/>
  </w:num>
  <w:num w:numId="10" w16cid:durableId="1020854713">
    <w:abstractNumId w:val="23"/>
  </w:num>
  <w:num w:numId="11" w16cid:durableId="257446735">
    <w:abstractNumId w:val="37"/>
  </w:num>
  <w:num w:numId="12" w16cid:durableId="980647826">
    <w:abstractNumId w:val="44"/>
  </w:num>
  <w:num w:numId="13" w16cid:durableId="866680240">
    <w:abstractNumId w:val="25"/>
  </w:num>
  <w:num w:numId="14" w16cid:durableId="1614820418">
    <w:abstractNumId w:val="10"/>
  </w:num>
  <w:num w:numId="15" w16cid:durableId="2024890371">
    <w:abstractNumId w:val="39"/>
  </w:num>
  <w:num w:numId="16" w16cid:durableId="999194110">
    <w:abstractNumId w:val="28"/>
  </w:num>
  <w:num w:numId="17" w16cid:durableId="245311865">
    <w:abstractNumId w:val="33"/>
  </w:num>
  <w:num w:numId="18" w16cid:durableId="1849362982">
    <w:abstractNumId w:val="53"/>
  </w:num>
  <w:num w:numId="19" w16cid:durableId="944193586">
    <w:abstractNumId w:val="51"/>
  </w:num>
  <w:num w:numId="20" w16cid:durableId="807623548">
    <w:abstractNumId w:val="2"/>
  </w:num>
  <w:num w:numId="21" w16cid:durableId="881599514">
    <w:abstractNumId w:val="36"/>
  </w:num>
  <w:num w:numId="22" w16cid:durableId="237135800">
    <w:abstractNumId w:val="61"/>
  </w:num>
  <w:num w:numId="23" w16cid:durableId="2036884776">
    <w:abstractNumId w:val="59"/>
  </w:num>
  <w:num w:numId="24" w16cid:durableId="2076850712">
    <w:abstractNumId w:val="9"/>
  </w:num>
  <w:num w:numId="25" w16cid:durableId="1941985026">
    <w:abstractNumId w:val="29"/>
  </w:num>
  <w:num w:numId="26" w16cid:durableId="1120224659">
    <w:abstractNumId w:val="13"/>
  </w:num>
  <w:num w:numId="27" w16cid:durableId="1388068377">
    <w:abstractNumId w:val="30"/>
  </w:num>
  <w:num w:numId="28" w16cid:durableId="1043599803">
    <w:abstractNumId w:val="34"/>
  </w:num>
  <w:num w:numId="29" w16cid:durableId="1226647904">
    <w:abstractNumId w:val="7"/>
  </w:num>
  <w:num w:numId="30" w16cid:durableId="721174790">
    <w:abstractNumId w:val="47"/>
  </w:num>
  <w:num w:numId="31" w16cid:durableId="469132919">
    <w:abstractNumId w:val="46"/>
  </w:num>
  <w:num w:numId="32" w16cid:durableId="1478180655">
    <w:abstractNumId w:val="21"/>
  </w:num>
  <w:num w:numId="33" w16cid:durableId="996030385">
    <w:abstractNumId w:val="42"/>
  </w:num>
  <w:num w:numId="34" w16cid:durableId="891692524">
    <w:abstractNumId w:val="55"/>
  </w:num>
  <w:num w:numId="35" w16cid:durableId="1714228774">
    <w:abstractNumId w:val="65"/>
  </w:num>
  <w:num w:numId="36" w16cid:durableId="1765152111">
    <w:abstractNumId w:val="43"/>
  </w:num>
  <w:num w:numId="37" w16cid:durableId="279839945">
    <w:abstractNumId w:val="49"/>
  </w:num>
  <w:num w:numId="38" w16cid:durableId="236133329">
    <w:abstractNumId w:val="15"/>
  </w:num>
  <w:num w:numId="39" w16cid:durableId="1591233388">
    <w:abstractNumId w:val="1"/>
  </w:num>
  <w:num w:numId="40" w16cid:durableId="884679903">
    <w:abstractNumId w:val="12"/>
  </w:num>
  <w:num w:numId="41" w16cid:durableId="1901089859">
    <w:abstractNumId w:val="24"/>
  </w:num>
  <w:num w:numId="42" w16cid:durableId="1662194723">
    <w:abstractNumId w:val="4"/>
  </w:num>
  <w:num w:numId="43" w16cid:durableId="2012754191">
    <w:abstractNumId w:val="8"/>
  </w:num>
  <w:num w:numId="44" w16cid:durableId="1018317654">
    <w:abstractNumId w:val="16"/>
  </w:num>
  <w:num w:numId="45" w16cid:durableId="1391415870">
    <w:abstractNumId w:val="18"/>
  </w:num>
  <w:num w:numId="46" w16cid:durableId="711922557">
    <w:abstractNumId w:val="45"/>
  </w:num>
  <w:num w:numId="47" w16cid:durableId="242224721">
    <w:abstractNumId w:val="0"/>
  </w:num>
  <w:num w:numId="48" w16cid:durableId="268271382">
    <w:abstractNumId w:val="54"/>
  </w:num>
  <w:num w:numId="49" w16cid:durableId="437531373">
    <w:abstractNumId w:val="5"/>
  </w:num>
  <w:num w:numId="50" w16cid:durableId="1931963928">
    <w:abstractNumId w:val="22"/>
  </w:num>
  <w:num w:numId="51" w16cid:durableId="270863741">
    <w:abstractNumId w:val="63"/>
  </w:num>
  <w:num w:numId="52" w16cid:durableId="1603764097">
    <w:abstractNumId w:val="62"/>
  </w:num>
  <w:num w:numId="53" w16cid:durableId="308167545">
    <w:abstractNumId w:val="58"/>
  </w:num>
  <w:num w:numId="54" w16cid:durableId="1801260507">
    <w:abstractNumId w:val="26"/>
  </w:num>
  <w:num w:numId="55" w16cid:durableId="1105274773">
    <w:abstractNumId w:val="56"/>
  </w:num>
  <w:num w:numId="56" w16cid:durableId="348063528">
    <w:abstractNumId w:val="11"/>
  </w:num>
  <w:num w:numId="57" w16cid:durableId="1485899531">
    <w:abstractNumId w:val="19"/>
  </w:num>
  <w:num w:numId="58" w16cid:durableId="2112969003">
    <w:abstractNumId w:val="50"/>
  </w:num>
  <w:num w:numId="59" w16cid:durableId="1229683336">
    <w:abstractNumId w:val="6"/>
  </w:num>
  <w:num w:numId="60" w16cid:durableId="243532208">
    <w:abstractNumId w:val="31"/>
  </w:num>
  <w:num w:numId="61" w16cid:durableId="658190637">
    <w:abstractNumId w:val="17"/>
  </w:num>
  <w:num w:numId="62" w16cid:durableId="1315455932">
    <w:abstractNumId w:val="41"/>
  </w:num>
  <w:num w:numId="63" w16cid:durableId="1069495299">
    <w:abstractNumId w:val="35"/>
  </w:num>
  <w:num w:numId="64" w16cid:durableId="259802997">
    <w:abstractNumId w:val="40"/>
  </w:num>
  <w:num w:numId="65" w16cid:durableId="889800825">
    <w:abstractNumId w:val="14"/>
  </w:num>
  <w:num w:numId="66" w16cid:durableId="172689516">
    <w:abstractNumId w:val="20"/>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enforcement="0"/>
  <w:defaultTabStop w:val="720"/>
  <w:characterSpacingControl w:val="doNotCompress"/>
  <w:hdrShapeDefaults>
    <o:shapedefaults v:ext="edit" spidmax="2293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687"/>
    <w:rsid w:val="000043ED"/>
    <w:rsid w:val="00007289"/>
    <w:rsid w:val="00007B37"/>
    <w:rsid w:val="00007BF8"/>
    <w:rsid w:val="000102D5"/>
    <w:rsid w:val="000104BC"/>
    <w:rsid w:val="00010C7C"/>
    <w:rsid w:val="00011D13"/>
    <w:rsid w:val="000133E8"/>
    <w:rsid w:val="00015BB1"/>
    <w:rsid w:val="00016208"/>
    <w:rsid w:val="00020124"/>
    <w:rsid w:val="000213C9"/>
    <w:rsid w:val="00021A57"/>
    <w:rsid w:val="00021DE7"/>
    <w:rsid w:val="0002498E"/>
    <w:rsid w:val="00025F54"/>
    <w:rsid w:val="00027BD0"/>
    <w:rsid w:val="00031B59"/>
    <w:rsid w:val="00032C21"/>
    <w:rsid w:val="000341E0"/>
    <w:rsid w:val="00034D25"/>
    <w:rsid w:val="000357DB"/>
    <w:rsid w:val="00040AC9"/>
    <w:rsid w:val="00041129"/>
    <w:rsid w:val="00041777"/>
    <w:rsid w:val="0004195E"/>
    <w:rsid w:val="00043248"/>
    <w:rsid w:val="000449C5"/>
    <w:rsid w:val="000460EA"/>
    <w:rsid w:val="00047E1B"/>
    <w:rsid w:val="00050B34"/>
    <w:rsid w:val="0005101F"/>
    <w:rsid w:val="0005272F"/>
    <w:rsid w:val="00054243"/>
    <w:rsid w:val="00057DE2"/>
    <w:rsid w:val="00060C3F"/>
    <w:rsid w:val="0006123F"/>
    <w:rsid w:val="00065E8C"/>
    <w:rsid w:val="00067690"/>
    <w:rsid w:val="000701AF"/>
    <w:rsid w:val="0007045A"/>
    <w:rsid w:val="00073894"/>
    <w:rsid w:val="00073ACC"/>
    <w:rsid w:val="00075061"/>
    <w:rsid w:val="00075A7A"/>
    <w:rsid w:val="00075CF8"/>
    <w:rsid w:val="00076874"/>
    <w:rsid w:val="000802D8"/>
    <w:rsid w:val="00081B75"/>
    <w:rsid w:val="0008425C"/>
    <w:rsid w:val="00090E49"/>
    <w:rsid w:val="00091615"/>
    <w:rsid w:val="00092BCE"/>
    <w:rsid w:val="000936B9"/>
    <w:rsid w:val="0009420E"/>
    <w:rsid w:val="00096047"/>
    <w:rsid w:val="00096769"/>
    <w:rsid w:val="000973D0"/>
    <w:rsid w:val="00097478"/>
    <w:rsid w:val="000A27CD"/>
    <w:rsid w:val="000A53E6"/>
    <w:rsid w:val="000A665C"/>
    <w:rsid w:val="000A7698"/>
    <w:rsid w:val="000A7755"/>
    <w:rsid w:val="000B3062"/>
    <w:rsid w:val="000B3067"/>
    <w:rsid w:val="000B463B"/>
    <w:rsid w:val="000B7491"/>
    <w:rsid w:val="000B7746"/>
    <w:rsid w:val="000C108E"/>
    <w:rsid w:val="000C5B7E"/>
    <w:rsid w:val="000C672C"/>
    <w:rsid w:val="000D0D7A"/>
    <w:rsid w:val="000D37DE"/>
    <w:rsid w:val="000D5777"/>
    <w:rsid w:val="000D5B4E"/>
    <w:rsid w:val="000D5DCA"/>
    <w:rsid w:val="000E0D36"/>
    <w:rsid w:val="000E366F"/>
    <w:rsid w:val="000E3E82"/>
    <w:rsid w:val="000E6315"/>
    <w:rsid w:val="000F1DEA"/>
    <w:rsid w:val="000F300B"/>
    <w:rsid w:val="000F3500"/>
    <w:rsid w:val="000F4EA9"/>
    <w:rsid w:val="000F6E4A"/>
    <w:rsid w:val="00100F35"/>
    <w:rsid w:val="00100F5F"/>
    <w:rsid w:val="0010154C"/>
    <w:rsid w:val="00102EFB"/>
    <w:rsid w:val="00105DA4"/>
    <w:rsid w:val="00106E17"/>
    <w:rsid w:val="00110D48"/>
    <w:rsid w:val="00113A88"/>
    <w:rsid w:val="00116331"/>
    <w:rsid w:val="00117747"/>
    <w:rsid w:val="001178B6"/>
    <w:rsid w:val="00117D24"/>
    <w:rsid w:val="0012061B"/>
    <w:rsid w:val="001207CF"/>
    <w:rsid w:val="00120E45"/>
    <w:rsid w:val="001229BA"/>
    <w:rsid w:val="00124576"/>
    <w:rsid w:val="0013059B"/>
    <w:rsid w:val="00131F90"/>
    <w:rsid w:val="001321DF"/>
    <w:rsid w:val="001324F6"/>
    <w:rsid w:val="00132785"/>
    <w:rsid w:val="00132805"/>
    <w:rsid w:val="001346A0"/>
    <w:rsid w:val="00134AB6"/>
    <w:rsid w:val="00134DAE"/>
    <w:rsid w:val="00137CEB"/>
    <w:rsid w:val="0014075C"/>
    <w:rsid w:val="001433D2"/>
    <w:rsid w:val="00144212"/>
    <w:rsid w:val="00147569"/>
    <w:rsid w:val="00150965"/>
    <w:rsid w:val="00151C27"/>
    <w:rsid w:val="00152C98"/>
    <w:rsid w:val="00153F0C"/>
    <w:rsid w:val="00154A2E"/>
    <w:rsid w:val="00156DA6"/>
    <w:rsid w:val="001603AB"/>
    <w:rsid w:val="00162136"/>
    <w:rsid w:val="00165612"/>
    <w:rsid w:val="00166397"/>
    <w:rsid w:val="00167951"/>
    <w:rsid w:val="00167C0C"/>
    <w:rsid w:val="001705AD"/>
    <w:rsid w:val="00170C59"/>
    <w:rsid w:val="0017258A"/>
    <w:rsid w:val="00173D4B"/>
    <w:rsid w:val="001753AD"/>
    <w:rsid w:val="00175C1E"/>
    <w:rsid w:val="00175E82"/>
    <w:rsid w:val="00182316"/>
    <w:rsid w:val="0018339C"/>
    <w:rsid w:val="00183F98"/>
    <w:rsid w:val="001850A7"/>
    <w:rsid w:val="00186472"/>
    <w:rsid w:val="00186AE8"/>
    <w:rsid w:val="00190174"/>
    <w:rsid w:val="00191DD5"/>
    <w:rsid w:val="00193FC2"/>
    <w:rsid w:val="0019429A"/>
    <w:rsid w:val="00195314"/>
    <w:rsid w:val="00195660"/>
    <w:rsid w:val="00196A34"/>
    <w:rsid w:val="00197384"/>
    <w:rsid w:val="001A0A2C"/>
    <w:rsid w:val="001A0A5A"/>
    <w:rsid w:val="001A0EB8"/>
    <w:rsid w:val="001A45EB"/>
    <w:rsid w:val="001A4E90"/>
    <w:rsid w:val="001A5792"/>
    <w:rsid w:val="001A6120"/>
    <w:rsid w:val="001A629B"/>
    <w:rsid w:val="001A6702"/>
    <w:rsid w:val="001B2A35"/>
    <w:rsid w:val="001B5391"/>
    <w:rsid w:val="001B739A"/>
    <w:rsid w:val="001C0E3A"/>
    <w:rsid w:val="001C188A"/>
    <w:rsid w:val="001C2B82"/>
    <w:rsid w:val="001C326F"/>
    <w:rsid w:val="001C6ED8"/>
    <w:rsid w:val="001D3A2D"/>
    <w:rsid w:val="001D5EB0"/>
    <w:rsid w:val="001E0EB7"/>
    <w:rsid w:val="001E3DAF"/>
    <w:rsid w:val="001E55B8"/>
    <w:rsid w:val="001F0AB3"/>
    <w:rsid w:val="001F5062"/>
    <w:rsid w:val="001F5AB0"/>
    <w:rsid w:val="001F79E3"/>
    <w:rsid w:val="001F7A6B"/>
    <w:rsid w:val="001F7CD9"/>
    <w:rsid w:val="00202CDE"/>
    <w:rsid w:val="00203126"/>
    <w:rsid w:val="00206155"/>
    <w:rsid w:val="00207BAF"/>
    <w:rsid w:val="00210A6B"/>
    <w:rsid w:val="00211691"/>
    <w:rsid w:val="00213137"/>
    <w:rsid w:val="00213BE6"/>
    <w:rsid w:val="002142EA"/>
    <w:rsid w:val="00215629"/>
    <w:rsid w:val="00215B22"/>
    <w:rsid w:val="00216143"/>
    <w:rsid w:val="002164C4"/>
    <w:rsid w:val="00221729"/>
    <w:rsid w:val="002219DC"/>
    <w:rsid w:val="00221BE1"/>
    <w:rsid w:val="00221D3F"/>
    <w:rsid w:val="00223B76"/>
    <w:rsid w:val="00230E8B"/>
    <w:rsid w:val="002328B4"/>
    <w:rsid w:val="00233D69"/>
    <w:rsid w:val="0023498A"/>
    <w:rsid w:val="00234B61"/>
    <w:rsid w:val="0023741D"/>
    <w:rsid w:val="002417BD"/>
    <w:rsid w:val="002447AC"/>
    <w:rsid w:val="00245EA0"/>
    <w:rsid w:val="00246CCB"/>
    <w:rsid w:val="0024763D"/>
    <w:rsid w:val="00250876"/>
    <w:rsid w:val="00253535"/>
    <w:rsid w:val="002541A6"/>
    <w:rsid w:val="002574D9"/>
    <w:rsid w:val="002603B9"/>
    <w:rsid w:val="00261C11"/>
    <w:rsid w:val="002634BC"/>
    <w:rsid w:val="00264533"/>
    <w:rsid w:val="00264CB7"/>
    <w:rsid w:val="002650FB"/>
    <w:rsid w:val="0027043C"/>
    <w:rsid w:val="0027317E"/>
    <w:rsid w:val="00274AAE"/>
    <w:rsid w:val="002759D9"/>
    <w:rsid w:val="00275B17"/>
    <w:rsid w:val="00275CA7"/>
    <w:rsid w:val="0028339E"/>
    <w:rsid w:val="00290030"/>
    <w:rsid w:val="00290C55"/>
    <w:rsid w:val="00294AAF"/>
    <w:rsid w:val="00296070"/>
    <w:rsid w:val="00297657"/>
    <w:rsid w:val="002A127C"/>
    <w:rsid w:val="002A28C5"/>
    <w:rsid w:val="002A5444"/>
    <w:rsid w:val="002B1BCE"/>
    <w:rsid w:val="002B475E"/>
    <w:rsid w:val="002B4FB7"/>
    <w:rsid w:val="002C0447"/>
    <w:rsid w:val="002C0ED1"/>
    <w:rsid w:val="002C19C6"/>
    <w:rsid w:val="002C24F2"/>
    <w:rsid w:val="002C6C4D"/>
    <w:rsid w:val="002C6F62"/>
    <w:rsid w:val="002C78DB"/>
    <w:rsid w:val="002D06D8"/>
    <w:rsid w:val="002D1ED9"/>
    <w:rsid w:val="002D2D4C"/>
    <w:rsid w:val="002D41C4"/>
    <w:rsid w:val="002D5146"/>
    <w:rsid w:val="002E0A4D"/>
    <w:rsid w:val="002E256C"/>
    <w:rsid w:val="002E36F5"/>
    <w:rsid w:val="002E5226"/>
    <w:rsid w:val="002E543E"/>
    <w:rsid w:val="002E5C73"/>
    <w:rsid w:val="002E6C6E"/>
    <w:rsid w:val="002F04BE"/>
    <w:rsid w:val="002F5482"/>
    <w:rsid w:val="002F550C"/>
    <w:rsid w:val="002F602F"/>
    <w:rsid w:val="0030091D"/>
    <w:rsid w:val="00300932"/>
    <w:rsid w:val="003017B2"/>
    <w:rsid w:val="00302687"/>
    <w:rsid w:val="00302EE2"/>
    <w:rsid w:val="00303298"/>
    <w:rsid w:val="00303D68"/>
    <w:rsid w:val="00306694"/>
    <w:rsid w:val="00310427"/>
    <w:rsid w:val="00311A51"/>
    <w:rsid w:val="00314066"/>
    <w:rsid w:val="00316E9C"/>
    <w:rsid w:val="003203D9"/>
    <w:rsid w:val="00321C93"/>
    <w:rsid w:val="003228AB"/>
    <w:rsid w:val="003231DC"/>
    <w:rsid w:val="00323BC0"/>
    <w:rsid w:val="00324AE9"/>
    <w:rsid w:val="00325619"/>
    <w:rsid w:val="00326096"/>
    <w:rsid w:val="00326242"/>
    <w:rsid w:val="00326405"/>
    <w:rsid w:val="003265CB"/>
    <w:rsid w:val="00331C62"/>
    <w:rsid w:val="00335673"/>
    <w:rsid w:val="00335959"/>
    <w:rsid w:val="00335E76"/>
    <w:rsid w:val="00336E5C"/>
    <w:rsid w:val="00337D39"/>
    <w:rsid w:val="00341B61"/>
    <w:rsid w:val="0034317A"/>
    <w:rsid w:val="00344176"/>
    <w:rsid w:val="00344D29"/>
    <w:rsid w:val="00345264"/>
    <w:rsid w:val="00346EA7"/>
    <w:rsid w:val="003473A7"/>
    <w:rsid w:val="003474BC"/>
    <w:rsid w:val="0035171E"/>
    <w:rsid w:val="0035173C"/>
    <w:rsid w:val="00353D38"/>
    <w:rsid w:val="00356B74"/>
    <w:rsid w:val="00356D4A"/>
    <w:rsid w:val="00357382"/>
    <w:rsid w:val="003613A8"/>
    <w:rsid w:val="00362B4F"/>
    <w:rsid w:val="00366041"/>
    <w:rsid w:val="00370E20"/>
    <w:rsid w:val="00373923"/>
    <w:rsid w:val="00375D46"/>
    <w:rsid w:val="00375F74"/>
    <w:rsid w:val="00376C72"/>
    <w:rsid w:val="00382805"/>
    <w:rsid w:val="003843D7"/>
    <w:rsid w:val="0038446A"/>
    <w:rsid w:val="003847F3"/>
    <w:rsid w:val="00384D65"/>
    <w:rsid w:val="003860D5"/>
    <w:rsid w:val="003868AF"/>
    <w:rsid w:val="00390463"/>
    <w:rsid w:val="003952F2"/>
    <w:rsid w:val="00395770"/>
    <w:rsid w:val="00397524"/>
    <w:rsid w:val="003A48F2"/>
    <w:rsid w:val="003A734C"/>
    <w:rsid w:val="003B0875"/>
    <w:rsid w:val="003B2D16"/>
    <w:rsid w:val="003C2ECC"/>
    <w:rsid w:val="003C35B3"/>
    <w:rsid w:val="003C4471"/>
    <w:rsid w:val="003C4536"/>
    <w:rsid w:val="003C47F8"/>
    <w:rsid w:val="003C58E2"/>
    <w:rsid w:val="003C7E3B"/>
    <w:rsid w:val="003D1313"/>
    <w:rsid w:val="003D5896"/>
    <w:rsid w:val="003D71FF"/>
    <w:rsid w:val="003D7E37"/>
    <w:rsid w:val="003E0076"/>
    <w:rsid w:val="003E34A0"/>
    <w:rsid w:val="003E4B98"/>
    <w:rsid w:val="003F0CB9"/>
    <w:rsid w:val="003F1793"/>
    <w:rsid w:val="003F3305"/>
    <w:rsid w:val="003F6317"/>
    <w:rsid w:val="003F655A"/>
    <w:rsid w:val="003F7533"/>
    <w:rsid w:val="0040066A"/>
    <w:rsid w:val="0040208D"/>
    <w:rsid w:val="004025E7"/>
    <w:rsid w:val="00404190"/>
    <w:rsid w:val="00404237"/>
    <w:rsid w:val="00406B3F"/>
    <w:rsid w:val="00407E1F"/>
    <w:rsid w:val="004117A4"/>
    <w:rsid w:val="00412FBB"/>
    <w:rsid w:val="004160A6"/>
    <w:rsid w:val="004165F4"/>
    <w:rsid w:val="00416698"/>
    <w:rsid w:val="0041707F"/>
    <w:rsid w:val="004170D9"/>
    <w:rsid w:val="00420C56"/>
    <w:rsid w:val="0042115C"/>
    <w:rsid w:val="00422736"/>
    <w:rsid w:val="004231AE"/>
    <w:rsid w:val="00424727"/>
    <w:rsid w:val="00427B71"/>
    <w:rsid w:val="00432001"/>
    <w:rsid w:val="00432234"/>
    <w:rsid w:val="00432DE9"/>
    <w:rsid w:val="00433D14"/>
    <w:rsid w:val="004343BA"/>
    <w:rsid w:val="00436306"/>
    <w:rsid w:val="00436856"/>
    <w:rsid w:val="0044029E"/>
    <w:rsid w:val="00440449"/>
    <w:rsid w:val="0044323C"/>
    <w:rsid w:val="00443C2A"/>
    <w:rsid w:val="00444841"/>
    <w:rsid w:val="004451F8"/>
    <w:rsid w:val="00447A33"/>
    <w:rsid w:val="00450804"/>
    <w:rsid w:val="00451CA7"/>
    <w:rsid w:val="00451D71"/>
    <w:rsid w:val="00453059"/>
    <w:rsid w:val="00454FC4"/>
    <w:rsid w:val="00457CF2"/>
    <w:rsid w:val="00463A1F"/>
    <w:rsid w:val="004707D8"/>
    <w:rsid w:val="00470FFE"/>
    <w:rsid w:val="004717EA"/>
    <w:rsid w:val="004725B8"/>
    <w:rsid w:val="0047282F"/>
    <w:rsid w:val="00473DE3"/>
    <w:rsid w:val="00474886"/>
    <w:rsid w:val="00475F40"/>
    <w:rsid w:val="004826A9"/>
    <w:rsid w:val="004826D6"/>
    <w:rsid w:val="00483238"/>
    <w:rsid w:val="004835A7"/>
    <w:rsid w:val="00487C7D"/>
    <w:rsid w:val="00490BEB"/>
    <w:rsid w:val="00490F9D"/>
    <w:rsid w:val="00493184"/>
    <w:rsid w:val="004932CD"/>
    <w:rsid w:val="00495403"/>
    <w:rsid w:val="00495763"/>
    <w:rsid w:val="004A1A78"/>
    <w:rsid w:val="004A585F"/>
    <w:rsid w:val="004A6B6D"/>
    <w:rsid w:val="004B01D0"/>
    <w:rsid w:val="004B0ECD"/>
    <w:rsid w:val="004B14BA"/>
    <w:rsid w:val="004B1559"/>
    <w:rsid w:val="004B2699"/>
    <w:rsid w:val="004B3B8B"/>
    <w:rsid w:val="004B7492"/>
    <w:rsid w:val="004B780E"/>
    <w:rsid w:val="004C1F95"/>
    <w:rsid w:val="004C444B"/>
    <w:rsid w:val="004C4A49"/>
    <w:rsid w:val="004C4F70"/>
    <w:rsid w:val="004C5B1E"/>
    <w:rsid w:val="004C6675"/>
    <w:rsid w:val="004C6C94"/>
    <w:rsid w:val="004C75C5"/>
    <w:rsid w:val="004D1B44"/>
    <w:rsid w:val="004D210A"/>
    <w:rsid w:val="004D45B2"/>
    <w:rsid w:val="004D5A69"/>
    <w:rsid w:val="004D7BD5"/>
    <w:rsid w:val="004E20D2"/>
    <w:rsid w:val="004E34E0"/>
    <w:rsid w:val="004E49D2"/>
    <w:rsid w:val="004F1C9D"/>
    <w:rsid w:val="004F2FB0"/>
    <w:rsid w:val="004F6DCF"/>
    <w:rsid w:val="0050131B"/>
    <w:rsid w:val="00503250"/>
    <w:rsid w:val="005056DE"/>
    <w:rsid w:val="00506A43"/>
    <w:rsid w:val="00510281"/>
    <w:rsid w:val="005106B3"/>
    <w:rsid w:val="0051352D"/>
    <w:rsid w:val="005138B4"/>
    <w:rsid w:val="00514D6C"/>
    <w:rsid w:val="00515251"/>
    <w:rsid w:val="00520545"/>
    <w:rsid w:val="00520794"/>
    <w:rsid w:val="00520C12"/>
    <w:rsid w:val="00523920"/>
    <w:rsid w:val="00524F62"/>
    <w:rsid w:val="00525B1D"/>
    <w:rsid w:val="00525D62"/>
    <w:rsid w:val="005269D1"/>
    <w:rsid w:val="00527CC9"/>
    <w:rsid w:val="00531010"/>
    <w:rsid w:val="00533639"/>
    <w:rsid w:val="005337F2"/>
    <w:rsid w:val="00533921"/>
    <w:rsid w:val="00540F7C"/>
    <w:rsid w:val="00541881"/>
    <w:rsid w:val="005444F0"/>
    <w:rsid w:val="005447A0"/>
    <w:rsid w:val="00545801"/>
    <w:rsid w:val="005516DC"/>
    <w:rsid w:val="005527D2"/>
    <w:rsid w:val="0055297D"/>
    <w:rsid w:val="00554626"/>
    <w:rsid w:val="00554647"/>
    <w:rsid w:val="00554D4A"/>
    <w:rsid w:val="005556C6"/>
    <w:rsid w:val="00555CB3"/>
    <w:rsid w:val="00557207"/>
    <w:rsid w:val="00560603"/>
    <w:rsid w:val="0056211E"/>
    <w:rsid w:val="005622D1"/>
    <w:rsid w:val="00562A22"/>
    <w:rsid w:val="005641D7"/>
    <w:rsid w:val="00564215"/>
    <w:rsid w:val="00566874"/>
    <w:rsid w:val="005672E4"/>
    <w:rsid w:val="00567C4B"/>
    <w:rsid w:val="00567D9C"/>
    <w:rsid w:val="00572E47"/>
    <w:rsid w:val="00575E08"/>
    <w:rsid w:val="00577181"/>
    <w:rsid w:val="00577E4A"/>
    <w:rsid w:val="0058267E"/>
    <w:rsid w:val="005846F1"/>
    <w:rsid w:val="0058562C"/>
    <w:rsid w:val="00587A6B"/>
    <w:rsid w:val="0059485E"/>
    <w:rsid w:val="00594BA8"/>
    <w:rsid w:val="0059544C"/>
    <w:rsid w:val="00596C99"/>
    <w:rsid w:val="00597407"/>
    <w:rsid w:val="0059796A"/>
    <w:rsid w:val="005A2971"/>
    <w:rsid w:val="005A3874"/>
    <w:rsid w:val="005A5D73"/>
    <w:rsid w:val="005A6B01"/>
    <w:rsid w:val="005A76FC"/>
    <w:rsid w:val="005B1177"/>
    <w:rsid w:val="005B2B0E"/>
    <w:rsid w:val="005B30DF"/>
    <w:rsid w:val="005B39D7"/>
    <w:rsid w:val="005B521B"/>
    <w:rsid w:val="005C228C"/>
    <w:rsid w:val="005C308E"/>
    <w:rsid w:val="005C4E34"/>
    <w:rsid w:val="005C6F6A"/>
    <w:rsid w:val="005D309E"/>
    <w:rsid w:val="005D4F5E"/>
    <w:rsid w:val="005D57E8"/>
    <w:rsid w:val="005E0D69"/>
    <w:rsid w:val="005E3C73"/>
    <w:rsid w:val="005E3F25"/>
    <w:rsid w:val="005E7280"/>
    <w:rsid w:val="005E7604"/>
    <w:rsid w:val="005F162B"/>
    <w:rsid w:val="005F1927"/>
    <w:rsid w:val="005F2597"/>
    <w:rsid w:val="005F2B41"/>
    <w:rsid w:val="005F4BBA"/>
    <w:rsid w:val="005F51C9"/>
    <w:rsid w:val="005F7E83"/>
    <w:rsid w:val="0060081B"/>
    <w:rsid w:val="00604FCD"/>
    <w:rsid w:val="00605CB4"/>
    <w:rsid w:val="00610690"/>
    <w:rsid w:val="00610DB1"/>
    <w:rsid w:val="00611096"/>
    <w:rsid w:val="0061375A"/>
    <w:rsid w:val="00613D8C"/>
    <w:rsid w:val="00614539"/>
    <w:rsid w:val="00614909"/>
    <w:rsid w:val="00614AD6"/>
    <w:rsid w:val="00615EB0"/>
    <w:rsid w:val="00616FF7"/>
    <w:rsid w:val="006205DE"/>
    <w:rsid w:val="0062147D"/>
    <w:rsid w:val="006245AA"/>
    <w:rsid w:val="00624C65"/>
    <w:rsid w:val="006250B2"/>
    <w:rsid w:val="00630149"/>
    <w:rsid w:val="00630A21"/>
    <w:rsid w:val="00631CBB"/>
    <w:rsid w:val="00632091"/>
    <w:rsid w:val="0063212D"/>
    <w:rsid w:val="00633219"/>
    <w:rsid w:val="00634BFA"/>
    <w:rsid w:val="00635369"/>
    <w:rsid w:val="006357F3"/>
    <w:rsid w:val="006359FA"/>
    <w:rsid w:val="00636E97"/>
    <w:rsid w:val="0063717A"/>
    <w:rsid w:val="006407EE"/>
    <w:rsid w:val="006419D1"/>
    <w:rsid w:val="00643361"/>
    <w:rsid w:val="00644753"/>
    <w:rsid w:val="0064507F"/>
    <w:rsid w:val="006451EA"/>
    <w:rsid w:val="006454CE"/>
    <w:rsid w:val="00646597"/>
    <w:rsid w:val="00647A62"/>
    <w:rsid w:val="00650181"/>
    <w:rsid w:val="00650424"/>
    <w:rsid w:val="00650BF9"/>
    <w:rsid w:val="0065172E"/>
    <w:rsid w:val="00651B82"/>
    <w:rsid w:val="006520EA"/>
    <w:rsid w:val="00652AE8"/>
    <w:rsid w:val="00652C16"/>
    <w:rsid w:val="0065371E"/>
    <w:rsid w:val="00654336"/>
    <w:rsid w:val="00654514"/>
    <w:rsid w:val="00656E05"/>
    <w:rsid w:val="00656E60"/>
    <w:rsid w:val="00664700"/>
    <w:rsid w:val="00665211"/>
    <w:rsid w:val="00666EFE"/>
    <w:rsid w:val="0067021C"/>
    <w:rsid w:val="00673E0A"/>
    <w:rsid w:val="00676791"/>
    <w:rsid w:val="006767F2"/>
    <w:rsid w:val="00677AC0"/>
    <w:rsid w:val="00680A8E"/>
    <w:rsid w:val="00681787"/>
    <w:rsid w:val="0068194B"/>
    <w:rsid w:val="00682B13"/>
    <w:rsid w:val="006858E6"/>
    <w:rsid w:val="00687693"/>
    <w:rsid w:val="00687FB4"/>
    <w:rsid w:val="00691135"/>
    <w:rsid w:val="00691E0E"/>
    <w:rsid w:val="00693E30"/>
    <w:rsid w:val="006A0629"/>
    <w:rsid w:val="006A096F"/>
    <w:rsid w:val="006A2349"/>
    <w:rsid w:val="006A46AF"/>
    <w:rsid w:val="006A4918"/>
    <w:rsid w:val="006A4C58"/>
    <w:rsid w:val="006A7384"/>
    <w:rsid w:val="006A73A9"/>
    <w:rsid w:val="006B0944"/>
    <w:rsid w:val="006B10E8"/>
    <w:rsid w:val="006B1FB2"/>
    <w:rsid w:val="006B614E"/>
    <w:rsid w:val="006B629C"/>
    <w:rsid w:val="006C142D"/>
    <w:rsid w:val="006C49C2"/>
    <w:rsid w:val="006C4EB9"/>
    <w:rsid w:val="006C50AE"/>
    <w:rsid w:val="006C5473"/>
    <w:rsid w:val="006C6A54"/>
    <w:rsid w:val="006C75B5"/>
    <w:rsid w:val="006D25E4"/>
    <w:rsid w:val="006D313C"/>
    <w:rsid w:val="006D3699"/>
    <w:rsid w:val="006D4C53"/>
    <w:rsid w:val="006D6318"/>
    <w:rsid w:val="006D7B96"/>
    <w:rsid w:val="006E1A5C"/>
    <w:rsid w:val="006E2740"/>
    <w:rsid w:val="006E3929"/>
    <w:rsid w:val="006E39EC"/>
    <w:rsid w:val="006E3A68"/>
    <w:rsid w:val="006E472B"/>
    <w:rsid w:val="006E595F"/>
    <w:rsid w:val="006E6892"/>
    <w:rsid w:val="006E6FB8"/>
    <w:rsid w:val="006E7308"/>
    <w:rsid w:val="006E79F6"/>
    <w:rsid w:val="006F2242"/>
    <w:rsid w:val="006F3D17"/>
    <w:rsid w:val="006F3DE0"/>
    <w:rsid w:val="006F4C9A"/>
    <w:rsid w:val="0070169A"/>
    <w:rsid w:val="00702E8F"/>
    <w:rsid w:val="00707374"/>
    <w:rsid w:val="0071093C"/>
    <w:rsid w:val="007123EA"/>
    <w:rsid w:val="00712E2F"/>
    <w:rsid w:val="00713C39"/>
    <w:rsid w:val="007162C7"/>
    <w:rsid w:val="007166E7"/>
    <w:rsid w:val="00716CA0"/>
    <w:rsid w:val="007219D8"/>
    <w:rsid w:val="00721F3F"/>
    <w:rsid w:val="007221E9"/>
    <w:rsid w:val="00722A94"/>
    <w:rsid w:val="00722F0E"/>
    <w:rsid w:val="00723349"/>
    <w:rsid w:val="007252FF"/>
    <w:rsid w:val="00725BC7"/>
    <w:rsid w:val="00725D4E"/>
    <w:rsid w:val="007276DB"/>
    <w:rsid w:val="00727A65"/>
    <w:rsid w:val="00730E3E"/>
    <w:rsid w:val="00732B62"/>
    <w:rsid w:val="00732E2B"/>
    <w:rsid w:val="00733ACE"/>
    <w:rsid w:val="00733C34"/>
    <w:rsid w:val="00733D9A"/>
    <w:rsid w:val="00733E46"/>
    <w:rsid w:val="007350EB"/>
    <w:rsid w:val="00736983"/>
    <w:rsid w:val="00737D31"/>
    <w:rsid w:val="00740619"/>
    <w:rsid w:val="00742960"/>
    <w:rsid w:val="007440DB"/>
    <w:rsid w:val="00744266"/>
    <w:rsid w:val="0074438D"/>
    <w:rsid w:val="007445F6"/>
    <w:rsid w:val="00744D80"/>
    <w:rsid w:val="0075286C"/>
    <w:rsid w:val="00756947"/>
    <w:rsid w:val="00760932"/>
    <w:rsid w:val="00761499"/>
    <w:rsid w:val="007614F4"/>
    <w:rsid w:val="00762177"/>
    <w:rsid w:val="00762FC7"/>
    <w:rsid w:val="007650A3"/>
    <w:rsid w:val="007724D8"/>
    <w:rsid w:val="00773A12"/>
    <w:rsid w:val="007746B9"/>
    <w:rsid w:val="00775787"/>
    <w:rsid w:val="0078005C"/>
    <w:rsid w:val="00782420"/>
    <w:rsid w:val="00785A33"/>
    <w:rsid w:val="00786806"/>
    <w:rsid w:val="007873FA"/>
    <w:rsid w:val="00791839"/>
    <w:rsid w:val="0079287F"/>
    <w:rsid w:val="00793283"/>
    <w:rsid w:val="007947B9"/>
    <w:rsid w:val="00794C39"/>
    <w:rsid w:val="007971B4"/>
    <w:rsid w:val="007A0459"/>
    <w:rsid w:val="007A2268"/>
    <w:rsid w:val="007A2662"/>
    <w:rsid w:val="007A38DC"/>
    <w:rsid w:val="007A45C7"/>
    <w:rsid w:val="007A4F82"/>
    <w:rsid w:val="007A6E69"/>
    <w:rsid w:val="007A7951"/>
    <w:rsid w:val="007B04E7"/>
    <w:rsid w:val="007B2D9B"/>
    <w:rsid w:val="007B3AFA"/>
    <w:rsid w:val="007B3C4F"/>
    <w:rsid w:val="007B3F57"/>
    <w:rsid w:val="007B4371"/>
    <w:rsid w:val="007B5897"/>
    <w:rsid w:val="007B67AA"/>
    <w:rsid w:val="007B6A90"/>
    <w:rsid w:val="007B7BC8"/>
    <w:rsid w:val="007C65AC"/>
    <w:rsid w:val="007D033A"/>
    <w:rsid w:val="007D0AE6"/>
    <w:rsid w:val="007D0DE8"/>
    <w:rsid w:val="007D1BE4"/>
    <w:rsid w:val="007D1D26"/>
    <w:rsid w:val="007D2DC0"/>
    <w:rsid w:val="007D4600"/>
    <w:rsid w:val="007E0FD4"/>
    <w:rsid w:val="007E1196"/>
    <w:rsid w:val="007E213B"/>
    <w:rsid w:val="007E3609"/>
    <w:rsid w:val="007E44D9"/>
    <w:rsid w:val="007F3541"/>
    <w:rsid w:val="007F3B1D"/>
    <w:rsid w:val="008012E3"/>
    <w:rsid w:val="0080177B"/>
    <w:rsid w:val="0080215A"/>
    <w:rsid w:val="008054CF"/>
    <w:rsid w:val="00805F05"/>
    <w:rsid w:val="00806D77"/>
    <w:rsid w:val="008115A6"/>
    <w:rsid w:val="0081186D"/>
    <w:rsid w:val="00812FE4"/>
    <w:rsid w:val="008134DB"/>
    <w:rsid w:val="008145C7"/>
    <w:rsid w:val="008149D5"/>
    <w:rsid w:val="008153FD"/>
    <w:rsid w:val="00815C17"/>
    <w:rsid w:val="00817230"/>
    <w:rsid w:val="008213EA"/>
    <w:rsid w:val="008216BF"/>
    <w:rsid w:val="00821ADC"/>
    <w:rsid w:val="0082202F"/>
    <w:rsid w:val="00822455"/>
    <w:rsid w:val="00822F83"/>
    <w:rsid w:val="0082367C"/>
    <w:rsid w:val="008253C4"/>
    <w:rsid w:val="00827818"/>
    <w:rsid w:val="00831CEB"/>
    <w:rsid w:val="008347CD"/>
    <w:rsid w:val="0083555B"/>
    <w:rsid w:val="008407A7"/>
    <w:rsid w:val="00844F7D"/>
    <w:rsid w:val="008472E0"/>
    <w:rsid w:val="008478F4"/>
    <w:rsid w:val="008501EE"/>
    <w:rsid w:val="00850EC8"/>
    <w:rsid w:val="00853B90"/>
    <w:rsid w:val="00855E73"/>
    <w:rsid w:val="008565EF"/>
    <w:rsid w:val="00860ABA"/>
    <w:rsid w:val="00862568"/>
    <w:rsid w:val="00862DCB"/>
    <w:rsid w:val="0086650C"/>
    <w:rsid w:val="00866FD4"/>
    <w:rsid w:val="0086720E"/>
    <w:rsid w:val="00867E37"/>
    <w:rsid w:val="00871546"/>
    <w:rsid w:val="00872E5A"/>
    <w:rsid w:val="008770A7"/>
    <w:rsid w:val="00877422"/>
    <w:rsid w:val="008804CB"/>
    <w:rsid w:val="0088273C"/>
    <w:rsid w:val="0088412C"/>
    <w:rsid w:val="008863BA"/>
    <w:rsid w:val="0089003B"/>
    <w:rsid w:val="00891D36"/>
    <w:rsid w:val="00892E75"/>
    <w:rsid w:val="008939C6"/>
    <w:rsid w:val="00895527"/>
    <w:rsid w:val="0089732F"/>
    <w:rsid w:val="00897EF3"/>
    <w:rsid w:val="008A2870"/>
    <w:rsid w:val="008A2B01"/>
    <w:rsid w:val="008A3D07"/>
    <w:rsid w:val="008A3D2D"/>
    <w:rsid w:val="008A677E"/>
    <w:rsid w:val="008B0C31"/>
    <w:rsid w:val="008B1335"/>
    <w:rsid w:val="008B1AE9"/>
    <w:rsid w:val="008B2E95"/>
    <w:rsid w:val="008B3801"/>
    <w:rsid w:val="008B4540"/>
    <w:rsid w:val="008B60AF"/>
    <w:rsid w:val="008B6715"/>
    <w:rsid w:val="008B68B5"/>
    <w:rsid w:val="008C009A"/>
    <w:rsid w:val="008C37D2"/>
    <w:rsid w:val="008C63D3"/>
    <w:rsid w:val="008C6E5A"/>
    <w:rsid w:val="008D1623"/>
    <w:rsid w:val="008D37D1"/>
    <w:rsid w:val="008D4E9E"/>
    <w:rsid w:val="008D5F0B"/>
    <w:rsid w:val="008D6B50"/>
    <w:rsid w:val="008E074C"/>
    <w:rsid w:val="008E26CF"/>
    <w:rsid w:val="008E3221"/>
    <w:rsid w:val="008E345B"/>
    <w:rsid w:val="008E549A"/>
    <w:rsid w:val="008E5DE3"/>
    <w:rsid w:val="008E7F7E"/>
    <w:rsid w:val="008F0928"/>
    <w:rsid w:val="008F0C85"/>
    <w:rsid w:val="008F1EEF"/>
    <w:rsid w:val="008F5887"/>
    <w:rsid w:val="0090567E"/>
    <w:rsid w:val="0090789E"/>
    <w:rsid w:val="00910DB6"/>
    <w:rsid w:val="00913ECC"/>
    <w:rsid w:val="00914AB8"/>
    <w:rsid w:val="009155BA"/>
    <w:rsid w:val="009170BD"/>
    <w:rsid w:val="0091734F"/>
    <w:rsid w:val="00921344"/>
    <w:rsid w:val="00922684"/>
    <w:rsid w:val="00926047"/>
    <w:rsid w:val="00927597"/>
    <w:rsid w:val="00930BE1"/>
    <w:rsid w:val="00934740"/>
    <w:rsid w:val="00934F50"/>
    <w:rsid w:val="009354D4"/>
    <w:rsid w:val="00937896"/>
    <w:rsid w:val="009409FE"/>
    <w:rsid w:val="00942390"/>
    <w:rsid w:val="0094246F"/>
    <w:rsid w:val="00942824"/>
    <w:rsid w:val="00943A1D"/>
    <w:rsid w:val="00944B17"/>
    <w:rsid w:val="009472C3"/>
    <w:rsid w:val="009531CA"/>
    <w:rsid w:val="00955012"/>
    <w:rsid w:val="009563A8"/>
    <w:rsid w:val="00956913"/>
    <w:rsid w:val="00960071"/>
    <w:rsid w:val="0096032F"/>
    <w:rsid w:val="00960C88"/>
    <w:rsid w:val="009610B4"/>
    <w:rsid w:val="00961919"/>
    <w:rsid w:val="009622E2"/>
    <w:rsid w:val="00962B7F"/>
    <w:rsid w:val="00963252"/>
    <w:rsid w:val="00965CBE"/>
    <w:rsid w:val="00967EC1"/>
    <w:rsid w:val="00970E9A"/>
    <w:rsid w:val="009741E2"/>
    <w:rsid w:val="0098368E"/>
    <w:rsid w:val="00984C4A"/>
    <w:rsid w:val="0098691F"/>
    <w:rsid w:val="00986E48"/>
    <w:rsid w:val="009874E5"/>
    <w:rsid w:val="00987C14"/>
    <w:rsid w:val="00987C45"/>
    <w:rsid w:val="009940B8"/>
    <w:rsid w:val="0099536A"/>
    <w:rsid w:val="00997BCD"/>
    <w:rsid w:val="009A5F23"/>
    <w:rsid w:val="009A6691"/>
    <w:rsid w:val="009B15FB"/>
    <w:rsid w:val="009B2262"/>
    <w:rsid w:val="009C1485"/>
    <w:rsid w:val="009C2DFF"/>
    <w:rsid w:val="009C6540"/>
    <w:rsid w:val="009C7088"/>
    <w:rsid w:val="009C71D1"/>
    <w:rsid w:val="009C7A64"/>
    <w:rsid w:val="009D31BF"/>
    <w:rsid w:val="009D33E3"/>
    <w:rsid w:val="009D65DF"/>
    <w:rsid w:val="009D6912"/>
    <w:rsid w:val="009D7B18"/>
    <w:rsid w:val="009D7BC1"/>
    <w:rsid w:val="009E064A"/>
    <w:rsid w:val="009E18FD"/>
    <w:rsid w:val="009E1D83"/>
    <w:rsid w:val="009E2F75"/>
    <w:rsid w:val="009F0B90"/>
    <w:rsid w:val="009F202F"/>
    <w:rsid w:val="009F26D1"/>
    <w:rsid w:val="009F2DED"/>
    <w:rsid w:val="009F3023"/>
    <w:rsid w:val="009F3E2B"/>
    <w:rsid w:val="009F41DC"/>
    <w:rsid w:val="009F64D8"/>
    <w:rsid w:val="009F65FC"/>
    <w:rsid w:val="009F6AB5"/>
    <w:rsid w:val="009F6C28"/>
    <w:rsid w:val="009F6F01"/>
    <w:rsid w:val="00A04670"/>
    <w:rsid w:val="00A056BC"/>
    <w:rsid w:val="00A0793D"/>
    <w:rsid w:val="00A1002A"/>
    <w:rsid w:val="00A11997"/>
    <w:rsid w:val="00A17D49"/>
    <w:rsid w:val="00A23145"/>
    <w:rsid w:val="00A23157"/>
    <w:rsid w:val="00A248E9"/>
    <w:rsid w:val="00A27DE8"/>
    <w:rsid w:val="00A30271"/>
    <w:rsid w:val="00A350B7"/>
    <w:rsid w:val="00A3704D"/>
    <w:rsid w:val="00A41698"/>
    <w:rsid w:val="00A42EEC"/>
    <w:rsid w:val="00A44B78"/>
    <w:rsid w:val="00A46C6B"/>
    <w:rsid w:val="00A46FEF"/>
    <w:rsid w:val="00A471C7"/>
    <w:rsid w:val="00A47229"/>
    <w:rsid w:val="00A479B8"/>
    <w:rsid w:val="00A51EA3"/>
    <w:rsid w:val="00A55B16"/>
    <w:rsid w:val="00A57821"/>
    <w:rsid w:val="00A57B02"/>
    <w:rsid w:val="00A60DEA"/>
    <w:rsid w:val="00A619CA"/>
    <w:rsid w:val="00A62FCC"/>
    <w:rsid w:val="00A6463B"/>
    <w:rsid w:val="00A64D36"/>
    <w:rsid w:val="00A651E7"/>
    <w:rsid w:val="00A66F9C"/>
    <w:rsid w:val="00A67491"/>
    <w:rsid w:val="00A73955"/>
    <w:rsid w:val="00A74BD6"/>
    <w:rsid w:val="00A75617"/>
    <w:rsid w:val="00A75E11"/>
    <w:rsid w:val="00A77C0F"/>
    <w:rsid w:val="00A81FC7"/>
    <w:rsid w:val="00A82B49"/>
    <w:rsid w:val="00A84BBB"/>
    <w:rsid w:val="00A90D57"/>
    <w:rsid w:val="00A911C0"/>
    <w:rsid w:val="00A941D2"/>
    <w:rsid w:val="00A94285"/>
    <w:rsid w:val="00A96353"/>
    <w:rsid w:val="00A96D8B"/>
    <w:rsid w:val="00AA0239"/>
    <w:rsid w:val="00AA4541"/>
    <w:rsid w:val="00AA51C1"/>
    <w:rsid w:val="00AA6B88"/>
    <w:rsid w:val="00AA7C19"/>
    <w:rsid w:val="00AB235F"/>
    <w:rsid w:val="00AB486C"/>
    <w:rsid w:val="00AB4CC2"/>
    <w:rsid w:val="00AB4EE7"/>
    <w:rsid w:val="00AB599F"/>
    <w:rsid w:val="00AB6585"/>
    <w:rsid w:val="00AC16AC"/>
    <w:rsid w:val="00AC18E4"/>
    <w:rsid w:val="00AC1DA1"/>
    <w:rsid w:val="00AC4EB1"/>
    <w:rsid w:val="00AC6BBF"/>
    <w:rsid w:val="00AD10B3"/>
    <w:rsid w:val="00AD18E9"/>
    <w:rsid w:val="00AD1F98"/>
    <w:rsid w:val="00AD1FC8"/>
    <w:rsid w:val="00AD3F99"/>
    <w:rsid w:val="00AD4869"/>
    <w:rsid w:val="00AD4D7D"/>
    <w:rsid w:val="00AD53BD"/>
    <w:rsid w:val="00AD5540"/>
    <w:rsid w:val="00AD6285"/>
    <w:rsid w:val="00AD6D59"/>
    <w:rsid w:val="00AD6F2E"/>
    <w:rsid w:val="00AD7183"/>
    <w:rsid w:val="00AE0B01"/>
    <w:rsid w:val="00AF0B13"/>
    <w:rsid w:val="00AF14C8"/>
    <w:rsid w:val="00AF220B"/>
    <w:rsid w:val="00AF2466"/>
    <w:rsid w:val="00AF2763"/>
    <w:rsid w:val="00AF2859"/>
    <w:rsid w:val="00AF3712"/>
    <w:rsid w:val="00AF3901"/>
    <w:rsid w:val="00B01C6B"/>
    <w:rsid w:val="00B04090"/>
    <w:rsid w:val="00B06C6A"/>
    <w:rsid w:val="00B10219"/>
    <w:rsid w:val="00B13EBD"/>
    <w:rsid w:val="00B14F23"/>
    <w:rsid w:val="00B16ABF"/>
    <w:rsid w:val="00B175E9"/>
    <w:rsid w:val="00B22909"/>
    <w:rsid w:val="00B23189"/>
    <w:rsid w:val="00B24930"/>
    <w:rsid w:val="00B24AD4"/>
    <w:rsid w:val="00B2673D"/>
    <w:rsid w:val="00B26C81"/>
    <w:rsid w:val="00B2776A"/>
    <w:rsid w:val="00B27993"/>
    <w:rsid w:val="00B3258C"/>
    <w:rsid w:val="00B32B1B"/>
    <w:rsid w:val="00B4204F"/>
    <w:rsid w:val="00B422FE"/>
    <w:rsid w:val="00B42834"/>
    <w:rsid w:val="00B4370E"/>
    <w:rsid w:val="00B43751"/>
    <w:rsid w:val="00B47669"/>
    <w:rsid w:val="00B51BB0"/>
    <w:rsid w:val="00B52F7C"/>
    <w:rsid w:val="00B54CC4"/>
    <w:rsid w:val="00B55BED"/>
    <w:rsid w:val="00B576C2"/>
    <w:rsid w:val="00B61154"/>
    <w:rsid w:val="00B62976"/>
    <w:rsid w:val="00B63F07"/>
    <w:rsid w:val="00B64E4D"/>
    <w:rsid w:val="00B659B7"/>
    <w:rsid w:val="00B65A84"/>
    <w:rsid w:val="00B663CF"/>
    <w:rsid w:val="00B673D0"/>
    <w:rsid w:val="00B70907"/>
    <w:rsid w:val="00B72D8D"/>
    <w:rsid w:val="00B73887"/>
    <w:rsid w:val="00B751A8"/>
    <w:rsid w:val="00B77295"/>
    <w:rsid w:val="00B77B9F"/>
    <w:rsid w:val="00B8000C"/>
    <w:rsid w:val="00B814E5"/>
    <w:rsid w:val="00B81BB0"/>
    <w:rsid w:val="00B832F6"/>
    <w:rsid w:val="00B83CB6"/>
    <w:rsid w:val="00B84411"/>
    <w:rsid w:val="00B848C1"/>
    <w:rsid w:val="00B92BFD"/>
    <w:rsid w:val="00B94723"/>
    <w:rsid w:val="00B949A8"/>
    <w:rsid w:val="00B9661C"/>
    <w:rsid w:val="00BA17E6"/>
    <w:rsid w:val="00BA235E"/>
    <w:rsid w:val="00BA254B"/>
    <w:rsid w:val="00BA4E61"/>
    <w:rsid w:val="00BA51C6"/>
    <w:rsid w:val="00BA5203"/>
    <w:rsid w:val="00BA6727"/>
    <w:rsid w:val="00BB0EAB"/>
    <w:rsid w:val="00BB37A9"/>
    <w:rsid w:val="00BB3C03"/>
    <w:rsid w:val="00BB5E9D"/>
    <w:rsid w:val="00BB5FB8"/>
    <w:rsid w:val="00BB622A"/>
    <w:rsid w:val="00BC1424"/>
    <w:rsid w:val="00BC196B"/>
    <w:rsid w:val="00BC23CE"/>
    <w:rsid w:val="00BC3157"/>
    <w:rsid w:val="00BC4958"/>
    <w:rsid w:val="00BC5347"/>
    <w:rsid w:val="00BC5D1B"/>
    <w:rsid w:val="00BD0A44"/>
    <w:rsid w:val="00BD4C98"/>
    <w:rsid w:val="00BD5861"/>
    <w:rsid w:val="00BD5A84"/>
    <w:rsid w:val="00BD6666"/>
    <w:rsid w:val="00BD7DA8"/>
    <w:rsid w:val="00BE124B"/>
    <w:rsid w:val="00BE2F01"/>
    <w:rsid w:val="00BE323A"/>
    <w:rsid w:val="00BE35BD"/>
    <w:rsid w:val="00BE5B7F"/>
    <w:rsid w:val="00BE6C47"/>
    <w:rsid w:val="00BE6C7C"/>
    <w:rsid w:val="00BF06E6"/>
    <w:rsid w:val="00BF275E"/>
    <w:rsid w:val="00C02332"/>
    <w:rsid w:val="00C05351"/>
    <w:rsid w:val="00C059DC"/>
    <w:rsid w:val="00C06365"/>
    <w:rsid w:val="00C06831"/>
    <w:rsid w:val="00C10B5F"/>
    <w:rsid w:val="00C12C94"/>
    <w:rsid w:val="00C12F50"/>
    <w:rsid w:val="00C12FFF"/>
    <w:rsid w:val="00C138B2"/>
    <w:rsid w:val="00C15C5C"/>
    <w:rsid w:val="00C160E9"/>
    <w:rsid w:val="00C20795"/>
    <w:rsid w:val="00C20E78"/>
    <w:rsid w:val="00C214B1"/>
    <w:rsid w:val="00C23C53"/>
    <w:rsid w:val="00C24B6D"/>
    <w:rsid w:val="00C25A41"/>
    <w:rsid w:val="00C270AA"/>
    <w:rsid w:val="00C27A77"/>
    <w:rsid w:val="00C3048A"/>
    <w:rsid w:val="00C31456"/>
    <w:rsid w:val="00C32244"/>
    <w:rsid w:val="00C32487"/>
    <w:rsid w:val="00C32A13"/>
    <w:rsid w:val="00C3349B"/>
    <w:rsid w:val="00C42555"/>
    <w:rsid w:val="00C454B1"/>
    <w:rsid w:val="00C45819"/>
    <w:rsid w:val="00C4611D"/>
    <w:rsid w:val="00C471C9"/>
    <w:rsid w:val="00C50B10"/>
    <w:rsid w:val="00C51EDA"/>
    <w:rsid w:val="00C53CDF"/>
    <w:rsid w:val="00C53E1D"/>
    <w:rsid w:val="00C559D4"/>
    <w:rsid w:val="00C5718C"/>
    <w:rsid w:val="00C57CA6"/>
    <w:rsid w:val="00C6434B"/>
    <w:rsid w:val="00C651D2"/>
    <w:rsid w:val="00C66EC8"/>
    <w:rsid w:val="00C70BD8"/>
    <w:rsid w:val="00C73670"/>
    <w:rsid w:val="00C80557"/>
    <w:rsid w:val="00C816CA"/>
    <w:rsid w:val="00C87D8D"/>
    <w:rsid w:val="00C92023"/>
    <w:rsid w:val="00C92AB4"/>
    <w:rsid w:val="00C93B0B"/>
    <w:rsid w:val="00C9483C"/>
    <w:rsid w:val="00CA0106"/>
    <w:rsid w:val="00CA3822"/>
    <w:rsid w:val="00CA5110"/>
    <w:rsid w:val="00CA5174"/>
    <w:rsid w:val="00CA6152"/>
    <w:rsid w:val="00CA6D38"/>
    <w:rsid w:val="00CB0177"/>
    <w:rsid w:val="00CB2ADF"/>
    <w:rsid w:val="00CB3F0A"/>
    <w:rsid w:val="00CB5915"/>
    <w:rsid w:val="00CB676F"/>
    <w:rsid w:val="00CC336E"/>
    <w:rsid w:val="00CC463F"/>
    <w:rsid w:val="00CC50D4"/>
    <w:rsid w:val="00CC60A5"/>
    <w:rsid w:val="00CD2615"/>
    <w:rsid w:val="00CD3412"/>
    <w:rsid w:val="00CD3B37"/>
    <w:rsid w:val="00CD4DE6"/>
    <w:rsid w:val="00CD680D"/>
    <w:rsid w:val="00CD7875"/>
    <w:rsid w:val="00CE09EA"/>
    <w:rsid w:val="00CE356D"/>
    <w:rsid w:val="00CF07FB"/>
    <w:rsid w:val="00CF14B5"/>
    <w:rsid w:val="00CF1F08"/>
    <w:rsid w:val="00CF3A8E"/>
    <w:rsid w:val="00CF6612"/>
    <w:rsid w:val="00CF673B"/>
    <w:rsid w:val="00CF7C24"/>
    <w:rsid w:val="00CF7E61"/>
    <w:rsid w:val="00D00A38"/>
    <w:rsid w:val="00D00CD9"/>
    <w:rsid w:val="00D01646"/>
    <w:rsid w:val="00D016C4"/>
    <w:rsid w:val="00D02C76"/>
    <w:rsid w:val="00D03F62"/>
    <w:rsid w:val="00D07612"/>
    <w:rsid w:val="00D07C5F"/>
    <w:rsid w:val="00D07D6E"/>
    <w:rsid w:val="00D10480"/>
    <w:rsid w:val="00D11172"/>
    <w:rsid w:val="00D121D8"/>
    <w:rsid w:val="00D14B00"/>
    <w:rsid w:val="00D15A61"/>
    <w:rsid w:val="00D168DB"/>
    <w:rsid w:val="00D2025A"/>
    <w:rsid w:val="00D21D01"/>
    <w:rsid w:val="00D22141"/>
    <w:rsid w:val="00D23E4E"/>
    <w:rsid w:val="00D2601B"/>
    <w:rsid w:val="00D2642C"/>
    <w:rsid w:val="00D30589"/>
    <w:rsid w:val="00D309D3"/>
    <w:rsid w:val="00D317C9"/>
    <w:rsid w:val="00D3324A"/>
    <w:rsid w:val="00D357C3"/>
    <w:rsid w:val="00D367EB"/>
    <w:rsid w:val="00D37950"/>
    <w:rsid w:val="00D428D6"/>
    <w:rsid w:val="00D43DC4"/>
    <w:rsid w:val="00D4670F"/>
    <w:rsid w:val="00D506A7"/>
    <w:rsid w:val="00D51173"/>
    <w:rsid w:val="00D53116"/>
    <w:rsid w:val="00D5499F"/>
    <w:rsid w:val="00D54EC5"/>
    <w:rsid w:val="00D553C6"/>
    <w:rsid w:val="00D56131"/>
    <w:rsid w:val="00D60FC9"/>
    <w:rsid w:val="00D631BD"/>
    <w:rsid w:val="00D644ED"/>
    <w:rsid w:val="00D64D48"/>
    <w:rsid w:val="00D64F9E"/>
    <w:rsid w:val="00D65350"/>
    <w:rsid w:val="00D661E2"/>
    <w:rsid w:val="00D66496"/>
    <w:rsid w:val="00D664DC"/>
    <w:rsid w:val="00D6680B"/>
    <w:rsid w:val="00D66A14"/>
    <w:rsid w:val="00D73512"/>
    <w:rsid w:val="00D73F3C"/>
    <w:rsid w:val="00D76297"/>
    <w:rsid w:val="00D77321"/>
    <w:rsid w:val="00D774A4"/>
    <w:rsid w:val="00D80D27"/>
    <w:rsid w:val="00D8102A"/>
    <w:rsid w:val="00D84A68"/>
    <w:rsid w:val="00D869DB"/>
    <w:rsid w:val="00D86DDA"/>
    <w:rsid w:val="00D87A34"/>
    <w:rsid w:val="00D90AB5"/>
    <w:rsid w:val="00D9194D"/>
    <w:rsid w:val="00D95EF1"/>
    <w:rsid w:val="00D96E05"/>
    <w:rsid w:val="00D96EC3"/>
    <w:rsid w:val="00DA0381"/>
    <w:rsid w:val="00DA07B7"/>
    <w:rsid w:val="00DA4E5E"/>
    <w:rsid w:val="00DA533F"/>
    <w:rsid w:val="00DA78E5"/>
    <w:rsid w:val="00DB24E6"/>
    <w:rsid w:val="00DB2739"/>
    <w:rsid w:val="00DB4865"/>
    <w:rsid w:val="00DB6E46"/>
    <w:rsid w:val="00DB6F56"/>
    <w:rsid w:val="00DB7983"/>
    <w:rsid w:val="00DB7BA2"/>
    <w:rsid w:val="00DC1F62"/>
    <w:rsid w:val="00DC41AC"/>
    <w:rsid w:val="00DC57B3"/>
    <w:rsid w:val="00DC60E5"/>
    <w:rsid w:val="00DC7078"/>
    <w:rsid w:val="00DD5901"/>
    <w:rsid w:val="00DD6614"/>
    <w:rsid w:val="00DD6C87"/>
    <w:rsid w:val="00DD78E8"/>
    <w:rsid w:val="00DE004D"/>
    <w:rsid w:val="00DE24E3"/>
    <w:rsid w:val="00DE269E"/>
    <w:rsid w:val="00DE274E"/>
    <w:rsid w:val="00DE315E"/>
    <w:rsid w:val="00DE7526"/>
    <w:rsid w:val="00DE798E"/>
    <w:rsid w:val="00DE7C63"/>
    <w:rsid w:val="00DE7D7C"/>
    <w:rsid w:val="00DF0496"/>
    <w:rsid w:val="00DF2AE7"/>
    <w:rsid w:val="00DF3426"/>
    <w:rsid w:val="00DF4E92"/>
    <w:rsid w:val="00DF5250"/>
    <w:rsid w:val="00DF5B59"/>
    <w:rsid w:val="00DF7542"/>
    <w:rsid w:val="00E04DE3"/>
    <w:rsid w:val="00E07ED1"/>
    <w:rsid w:val="00E11555"/>
    <w:rsid w:val="00E127F2"/>
    <w:rsid w:val="00E12CDE"/>
    <w:rsid w:val="00E15F36"/>
    <w:rsid w:val="00E17885"/>
    <w:rsid w:val="00E20999"/>
    <w:rsid w:val="00E21314"/>
    <w:rsid w:val="00E2495F"/>
    <w:rsid w:val="00E26B0E"/>
    <w:rsid w:val="00E27FBC"/>
    <w:rsid w:val="00E30E4C"/>
    <w:rsid w:val="00E31ED1"/>
    <w:rsid w:val="00E3234F"/>
    <w:rsid w:val="00E33A28"/>
    <w:rsid w:val="00E33A44"/>
    <w:rsid w:val="00E34F96"/>
    <w:rsid w:val="00E3625F"/>
    <w:rsid w:val="00E36907"/>
    <w:rsid w:val="00E4079F"/>
    <w:rsid w:val="00E414A8"/>
    <w:rsid w:val="00E41A7C"/>
    <w:rsid w:val="00E41CAA"/>
    <w:rsid w:val="00E42C20"/>
    <w:rsid w:val="00E43D91"/>
    <w:rsid w:val="00E44712"/>
    <w:rsid w:val="00E5067C"/>
    <w:rsid w:val="00E52E56"/>
    <w:rsid w:val="00E547F9"/>
    <w:rsid w:val="00E552AF"/>
    <w:rsid w:val="00E60EF8"/>
    <w:rsid w:val="00E62695"/>
    <w:rsid w:val="00E63AB4"/>
    <w:rsid w:val="00E650BC"/>
    <w:rsid w:val="00E66BD9"/>
    <w:rsid w:val="00E66E0A"/>
    <w:rsid w:val="00E66F42"/>
    <w:rsid w:val="00E67274"/>
    <w:rsid w:val="00E672E5"/>
    <w:rsid w:val="00E67707"/>
    <w:rsid w:val="00E6770E"/>
    <w:rsid w:val="00E706AF"/>
    <w:rsid w:val="00E70A36"/>
    <w:rsid w:val="00E71926"/>
    <w:rsid w:val="00E723F7"/>
    <w:rsid w:val="00E743C4"/>
    <w:rsid w:val="00E74C4F"/>
    <w:rsid w:val="00E75526"/>
    <w:rsid w:val="00E75B37"/>
    <w:rsid w:val="00E75C2E"/>
    <w:rsid w:val="00E7626E"/>
    <w:rsid w:val="00E820B2"/>
    <w:rsid w:val="00E8222C"/>
    <w:rsid w:val="00E83553"/>
    <w:rsid w:val="00E8380F"/>
    <w:rsid w:val="00E85FDA"/>
    <w:rsid w:val="00E86B54"/>
    <w:rsid w:val="00E8728A"/>
    <w:rsid w:val="00E9031D"/>
    <w:rsid w:val="00E93B25"/>
    <w:rsid w:val="00E942E5"/>
    <w:rsid w:val="00E94500"/>
    <w:rsid w:val="00E94568"/>
    <w:rsid w:val="00E95344"/>
    <w:rsid w:val="00E97BCC"/>
    <w:rsid w:val="00EA2884"/>
    <w:rsid w:val="00EA320A"/>
    <w:rsid w:val="00EA4D24"/>
    <w:rsid w:val="00EA669E"/>
    <w:rsid w:val="00EB117C"/>
    <w:rsid w:val="00EB2F8E"/>
    <w:rsid w:val="00EB3BCF"/>
    <w:rsid w:val="00EB46FD"/>
    <w:rsid w:val="00EB6BC5"/>
    <w:rsid w:val="00EC32B4"/>
    <w:rsid w:val="00EC3EFE"/>
    <w:rsid w:val="00EC51D6"/>
    <w:rsid w:val="00EC578B"/>
    <w:rsid w:val="00EC5CAD"/>
    <w:rsid w:val="00EC63D5"/>
    <w:rsid w:val="00ED1ED3"/>
    <w:rsid w:val="00ED299D"/>
    <w:rsid w:val="00ED4A2D"/>
    <w:rsid w:val="00ED4C8B"/>
    <w:rsid w:val="00ED56BE"/>
    <w:rsid w:val="00ED5BEF"/>
    <w:rsid w:val="00ED7D5E"/>
    <w:rsid w:val="00EE236D"/>
    <w:rsid w:val="00EE31E8"/>
    <w:rsid w:val="00EE4414"/>
    <w:rsid w:val="00EF13EE"/>
    <w:rsid w:val="00EF295A"/>
    <w:rsid w:val="00EF41CD"/>
    <w:rsid w:val="00EF6394"/>
    <w:rsid w:val="00F053E2"/>
    <w:rsid w:val="00F061E3"/>
    <w:rsid w:val="00F06844"/>
    <w:rsid w:val="00F1010B"/>
    <w:rsid w:val="00F116F2"/>
    <w:rsid w:val="00F130F6"/>
    <w:rsid w:val="00F1436B"/>
    <w:rsid w:val="00F155AF"/>
    <w:rsid w:val="00F20101"/>
    <w:rsid w:val="00F204BB"/>
    <w:rsid w:val="00F2286C"/>
    <w:rsid w:val="00F22FC1"/>
    <w:rsid w:val="00F2329B"/>
    <w:rsid w:val="00F24F2E"/>
    <w:rsid w:val="00F253D6"/>
    <w:rsid w:val="00F25C04"/>
    <w:rsid w:val="00F2630D"/>
    <w:rsid w:val="00F2692B"/>
    <w:rsid w:val="00F302DE"/>
    <w:rsid w:val="00F3337A"/>
    <w:rsid w:val="00F3419B"/>
    <w:rsid w:val="00F35297"/>
    <w:rsid w:val="00F352D5"/>
    <w:rsid w:val="00F3573B"/>
    <w:rsid w:val="00F4029F"/>
    <w:rsid w:val="00F425AA"/>
    <w:rsid w:val="00F42D72"/>
    <w:rsid w:val="00F43B56"/>
    <w:rsid w:val="00F43FA4"/>
    <w:rsid w:val="00F4445E"/>
    <w:rsid w:val="00F44DBE"/>
    <w:rsid w:val="00F454B4"/>
    <w:rsid w:val="00F46293"/>
    <w:rsid w:val="00F5414A"/>
    <w:rsid w:val="00F54CED"/>
    <w:rsid w:val="00F55126"/>
    <w:rsid w:val="00F570DB"/>
    <w:rsid w:val="00F57A48"/>
    <w:rsid w:val="00F6042D"/>
    <w:rsid w:val="00F60E3E"/>
    <w:rsid w:val="00F64A3F"/>
    <w:rsid w:val="00F65810"/>
    <w:rsid w:val="00F66A46"/>
    <w:rsid w:val="00F66B06"/>
    <w:rsid w:val="00F671F2"/>
    <w:rsid w:val="00F67A45"/>
    <w:rsid w:val="00F7060E"/>
    <w:rsid w:val="00F7072D"/>
    <w:rsid w:val="00F73367"/>
    <w:rsid w:val="00F73C4B"/>
    <w:rsid w:val="00F741FC"/>
    <w:rsid w:val="00F763A1"/>
    <w:rsid w:val="00F76FB4"/>
    <w:rsid w:val="00F80932"/>
    <w:rsid w:val="00F831CC"/>
    <w:rsid w:val="00F832AD"/>
    <w:rsid w:val="00F832FF"/>
    <w:rsid w:val="00F851C5"/>
    <w:rsid w:val="00F85CB3"/>
    <w:rsid w:val="00F87539"/>
    <w:rsid w:val="00F90EEC"/>
    <w:rsid w:val="00F91646"/>
    <w:rsid w:val="00F92E27"/>
    <w:rsid w:val="00F93147"/>
    <w:rsid w:val="00F93EA0"/>
    <w:rsid w:val="00F95205"/>
    <w:rsid w:val="00F96183"/>
    <w:rsid w:val="00F97490"/>
    <w:rsid w:val="00FA08DF"/>
    <w:rsid w:val="00FA1032"/>
    <w:rsid w:val="00FA277E"/>
    <w:rsid w:val="00FA47D2"/>
    <w:rsid w:val="00FA5408"/>
    <w:rsid w:val="00FA5B1E"/>
    <w:rsid w:val="00FA6E3B"/>
    <w:rsid w:val="00FA76B5"/>
    <w:rsid w:val="00FB0817"/>
    <w:rsid w:val="00FB0A1E"/>
    <w:rsid w:val="00FB3AC6"/>
    <w:rsid w:val="00FB4A2D"/>
    <w:rsid w:val="00FB54CA"/>
    <w:rsid w:val="00FB61F1"/>
    <w:rsid w:val="00FC19B0"/>
    <w:rsid w:val="00FC20EA"/>
    <w:rsid w:val="00FC2341"/>
    <w:rsid w:val="00FC26D3"/>
    <w:rsid w:val="00FC4D71"/>
    <w:rsid w:val="00FC5281"/>
    <w:rsid w:val="00FC568C"/>
    <w:rsid w:val="00FC56B0"/>
    <w:rsid w:val="00FC5868"/>
    <w:rsid w:val="00FC7DF3"/>
    <w:rsid w:val="00FE292E"/>
    <w:rsid w:val="00FE58A1"/>
    <w:rsid w:val="00FE5B09"/>
    <w:rsid w:val="00FE62E1"/>
    <w:rsid w:val="00FE73D6"/>
    <w:rsid w:val="00FE785B"/>
    <w:rsid w:val="00FF028D"/>
    <w:rsid w:val="00FF06A7"/>
    <w:rsid w:val="00FF0ED1"/>
    <w:rsid w:val="00FF0F15"/>
    <w:rsid w:val="00FF2ACB"/>
    <w:rsid w:val="00FF421A"/>
    <w:rsid w:val="00FF491C"/>
    <w:rsid w:val="00FF58B5"/>
    <w:rsid w:val="00FF5C03"/>
    <w:rsid w:val="00FF6106"/>
    <w:rsid w:val="00FF61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9377"/>
    <o:shapelayout v:ext="edit">
      <o:idmap v:ext="edit" data="1"/>
    </o:shapelayout>
  </w:shapeDefaults>
  <w:decimalSymbol w:val="."/>
  <w:listSeparator w:val=","/>
  <w14:docId w14:val="488D9D25"/>
  <w15:docId w15:val="{2E415A4A-15CC-4D44-94CB-5CBF1C358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1E0E"/>
    <w:pPr>
      <w:spacing w:after="0" w:line="240" w:lineRule="auto"/>
    </w:pPr>
  </w:style>
  <w:style w:type="paragraph" w:styleId="Heading1">
    <w:name w:val="heading 1"/>
    <w:basedOn w:val="Normal"/>
    <w:next w:val="Normal"/>
    <w:link w:val="Heading1Char"/>
    <w:uiPriority w:val="9"/>
    <w:qFormat/>
    <w:rsid w:val="00E34F9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unhideWhenUsed/>
    <w:qFormat/>
    <w:rsid w:val="000449C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026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02687"/>
    <w:rPr>
      <w:rFonts w:ascii="Tahoma" w:hAnsi="Tahoma" w:cs="Tahoma"/>
      <w:sz w:val="16"/>
      <w:szCs w:val="16"/>
    </w:rPr>
  </w:style>
  <w:style w:type="character" w:customStyle="1" w:styleId="BalloonTextChar">
    <w:name w:val="Balloon Text Char"/>
    <w:basedOn w:val="DefaultParagraphFont"/>
    <w:link w:val="BalloonText"/>
    <w:uiPriority w:val="99"/>
    <w:semiHidden/>
    <w:rsid w:val="00302687"/>
    <w:rPr>
      <w:rFonts w:ascii="Tahoma" w:hAnsi="Tahoma" w:cs="Tahoma"/>
      <w:sz w:val="16"/>
      <w:szCs w:val="16"/>
    </w:rPr>
  </w:style>
  <w:style w:type="paragraph" w:styleId="ListParagraph">
    <w:name w:val="List Paragraph"/>
    <w:basedOn w:val="Normal"/>
    <w:uiPriority w:val="34"/>
    <w:qFormat/>
    <w:rsid w:val="008054CF"/>
    <w:pPr>
      <w:overflowPunct w:val="0"/>
      <w:autoSpaceDE w:val="0"/>
      <w:autoSpaceDN w:val="0"/>
      <w:adjustRightInd w:val="0"/>
      <w:ind w:left="720"/>
      <w:textAlignment w:val="baseline"/>
    </w:pPr>
    <w:rPr>
      <w:rFonts w:ascii="Times New Roman" w:eastAsia="Times New Roman" w:hAnsi="Times New Roman" w:cs="Times New Roman"/>
      <w:sz w:val="28"/>
      <w:szCs w:val="20"/>
    </w:rPr>
  </w:style>
  <w:style w:type="paragraph" w:styleId="BodyText">
    <w:name w:val="Body Text"/>
    <w:basedOn w:val="Normal"/>
    <w:link w:val="BodyTextChar"/>
    <w:semiHidden/>
    <w:rsid w:val="00A11997"/>
    <w:pPr>
      <w:overflowPunct w:val="0"/>
      <w:autoSpaceDE w:val="0"/>
      <w:autoSpaceDN w:val="0"/>
      <w:adjustRightInd w:val="0"/>
      <w:textAlignment w:val="baseline"/>
    </w:pPr>
    <w:rPr>
      <w:rFonts w:ascii="Times New Roman" w:eastAsia="Times New Roman" w:hAnsi="Times New Roman" w:cs="Times New Roman"/>
      <w:sz w:val="24"/>
      <w:szCs w:val="20"/>
    </w:rPr>
  </w:style>
  <w:style w:type="character" w:customStyle="1" w:styleId="BodyTextChar">
    <w:name w:val="Body Text Char"/>
    <w:basedOn w:val="DefaultParagraphFont"/>
    <w:link w:val="BodyText"/>
    <w:semiHidden/>
    <w:rsid w:val="00A11997"/>
    <w:rPr>
      <w:rFonts w:ascii="Times New Roman" w:eastAsia="Times New Roman" w:hAnsi="Times New Roman" w:cs="Times New Roman"/>
      <w:sz w:val="24"/>
      <w:szCs w:val="20"/>
    </w:rPr>
  </w:style>
  <w:style w:type="character" w:customStyle="1" w:styleId="Heading3Char">
    <w:name w:val="Heading 3 Char"/>
    <w:basedOn w:val="DefaultParagraphFont"/>
    <w:link w:val="Heading3"/>
    <w:uiPriority w:val="9"/>
    <w:rsid w:val="000449C5"/>
    <w:rPr>
      <w:rFonts w:asciiTheme="majorHAnsi" w:eastAsiaTheme="majorEastAsia" w:hAnsiTheme="majorHAnsi" w:cstheme="majorBidi"/>
      <w:b/>
      <w:bCs/>
      <w:color w:val="4F81BD" w:themeColor="accent1"/>
    </w:rPr>
  </w:style>
  <w:style w:type="character" w:styleId="Hyperlink">
    <w:name w:val="Hyperlink"/>
    <w:semiHidden/>
    <w:rsid w:val="00FF06A7"/>
    <w:rPr>
      <w:color w:val="0000FF"/>
      <w:u w:val="single"/>
    </w:rPr>
  </w:style>
  <w:style w:type="paragraph" w:styleId="Header">
    <w:name w:val="header"/>
    <w:basedOn w:val="Normal"/>
    <w:link w:val="HeaderChar"/>
    <w:uiPriority w:val="99"/>
    <w:unhideWhenUsed/>
    <w:rsid w:val="0044029E"/>
    <w:pPr>
      <w:tabs>
        <w:tab w:val="center" w:pos="4680"/>
        <w:tab w:val="right" w:pos="9360"/>
      </w:tabs>
    </w:pPr>
  </w:style>
  <w:style w:type="character" w:customStyle="1" w:styleId="HeaderChar">
    <w:name w:val="Header Char"/>
    <w:basedOn w:val="DefaultParagraphFont"/>
    <w:link w:val="Header"/>
    <w:uiPriority w:val="99"/>
    <w:rsid w:val="0044029E"/>
  </w:style>
  <w:style w:type="paragraph" w:styleId="Footer">
    <w:name w:val="footer"/>
    <w:basedOn w:val="Normal"/>
    <w:link w:val="FooterChar"/>
    <w:unhideWhenUsed/>
    <w:rsid w:val="0044029E"/>
    <w:pPr>
      <w:tabs>
        <w:tab w:val="center" w:pos="4680"/>
        <w:tab w:val="right" w:pos="9360"/>
      </w:tabs>
    </w:pPr>
  </w:style>
  <w:style w:type="character" w:customStyle="1" w:styleId="FooterChar">
    <w:name w:val="Footer Char"/>
    <w:basedOn w:val="DefaultParagraphFont"/>
    <w:link w:val="Footer"/>
    <w:uiPriority w:val="99"/>
    <w:rsid w:val="0044029E"/>
  </w:style>
  <w:style w:type="table" w:customStyle="1" w:styleId="TableGrid1">
    <w:name w:val="Table Grid1"/>
    <w:basedOn w:val="TableNormal"/>
    <w:next w:val="TableGrid"/>
    <w:uiPriority w:val="59"/>
    <w:rsid w:val="00113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34F96"/>
    <w:rPr>
      <w:rFonts w:asciiTheme="majorHAnsi" w:eastAsiaTheme="majorEastAsia" w:hAnsiTheme="majorHAnsi" w:cstheme="majorBidi"/>
      <w:b/>
      <w:bCs/>
      <w:color w:val="365F91" w:themeColor="accent1" w:themeShade="BF"/>
      <w:sz w:val="28"/>
      <w:szCs w:val="28"/>
    </w:rPr>
  </w:style>
  <w:style w:type="table" w:customStyle="1" w:styleId="TableGrid2">
    <w:name w:val="Table Grid2"/>
    <w:basedOn w:val="TableNormal"/>
    <w:next w:val="TableGrid"/>
    <w:uiPriority w:val="59"/>
    <w:rsid w:val="00E34F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253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753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E3E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C14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6C14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955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B949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E323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102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D21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145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1321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D317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5D4F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913E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913E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913E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214B1"/>
    <w:pPr>
      <w:spacing w:after="0" w:line="240" w:lineRule="auto"/>
      <w:jc w:val="center"/>
    </w:pPr>
  </w:style>
  <w:style w:type="table" w:customStyle="1" w:styleId="TableGrid71">
    <w:name w:val="Table Grid71"/>
    <w:basedOn w:val="TableNormal"/>
    <w:uiPriority w:val="59"/>
    <w:rsid w:val="00E15F3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E15F3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24D8"/>
    <w:rPr>
      <w:color w:val="800080" w:themeColor="followedHyperlink"/>
      <w:u w:val="single"/>
    </w:rPr>
  </w:style>
  <w:style w:type="table" w:styleId="LightList">
    <w:name w:val="Light List"/>
    <w:basedOn w:val="TableNormal"/>
    <w:uiPriority w:val="61"/>
    <w:rsid w:val="00015BB1"/>
    <w:pPr>
      <w:spacing w:after="0" w:line="240" w:lineRule="auto"/>
    </w:pPr>
    <w:rPr>
      <w:rFonts w:eastAsiaTheme="minorEastAsia"/>
      <w:lang w:eastAsia="ja-JP"/>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Accent2">
    <w:name w:val="Medium Shading 2 Accent 2"/>
    <w:basedOn w:val="TableNormal"/>
    <w:uiPriority w:val="64"/>
    <w:rsid w:val="00B832F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itle">
    <w:name w:val="Title"/>
    <w:basedOn w:val="Normal"/>
    <w:next w:val="Normal"/>
    <w:link w:val="TitleChar"/>
    <w:uiPriority w:val="1"/>
    <w:qFormat/>
    <w:rsid w:val="0061375A"/>
    <w:pPr>
      <w:autoSpaceDE w:val="0"/>
      <w:autoSpaceDN w:val="0"/>
      <w:adjustRightInd w:val="0"/>
      <w:spacing w:before="11"/>
    </w:pPr>
    <w:rPr>
      <w:rFonts w:ascii="Times New Roman" w:hAnsi="Times New Roman" w:cs="Times New Roman"/>
      <w:sz w:val="24"/>
      <w:szCs w:val="24"/>
    </w:rPr>
  </w:style>
  <w:style w:type="character" w:customStyle="1" w:styleId="TitleChar">
    <w:name w:val="Title Char"/>
    <w:basedOn w:val="DefaultParagraphFont"/>
    <w:link w:val="Title"/>
    <w:uiPriority w:val="1"/>
    <w:rsid w:val="0061375A"/>
    <w:rPr>
      <w:rFonts w:ascii="Times New Roman" w:hAnsi="Times New Roman" w:cs="Times New Roman"/>
      <w:sz w:val="24"/>
      <w:szCs w:val="24"/>
    </w:rPr>
  </w:style>
  <w:style w:type="paragraph" w:customStyle="1" w:styleId="TableParagraph">
    <w:name w:val="Table Paragraph"/>
    <w:basedOn w:val="Normal"/>
    <w:uiPriority w:val="1"/>
    <w:qFormat/>
    <w:rsid w:val="0061375A"/>
    <w:pPr>
      <w:autoSpaceDE w:val="0"/>
      <w:autoSpaceDN w:val="0"/>
      <w:adjustRightInd w:val="0"/>
      <w:spacing w:line="234" w:lineRule="exact"/>
      <w:ind w:left="97"/>
    </w:pPr>
    <w:rPr>
      <w:rFonts w:ascii="Cambria" w:hAnsi="Cambria" w:cs="Cambria"/>
      <w:sz w:val="24"/>
      <w:szCs w:val="24"/>
    </w:rPr>
  </w:style>
  <w:style w:type="character" w:styleId="CommentReference">
    <w:name w:val="annotation reference"/>
    <w:basedOn w:val="DefaultParagraphFont"/>
    <w:uiPriority w:val="99"/>
    <w:semiHidden/>
    <w:unhideWhenUsed/>
    <w:rsid w:val="006E39EC"/>
    <w:rPr>
      <w:sz w:val="16"/>
      <w:szCs w:val="16"/>
    </w:rPr>
  </w:style>
  <w:style w:type="paragraph" w:styleId="CommentText">
    <w:name w:val="annotation text"/>
    <w:basedOn w:val="Normal"/>
    <w:link w:val="CommentTextChar"/>
    <w:uiPriority w:val="99"/>
    <w:semiHidden/>
    <w:unhideWhenUsed/>
    <w:rsid w:val="006E39EC"/>
    <w:rPr>
      <w:sz w:val="20"/>
      <w:szCs w:val="20"/>
    </w:rPr>
  </w:style>
  <w:style w:type="character" w:customStyle="1" w:styleId="CommentTextChar">
    <w:name w:val="Comment Text Char"/>
    <w:basedOn w:val="DefaultParagraphFont"/>
    <w:link w:val="CommentText"/>
    <w:uiPriority w:val="99"/>
    <w:semiHidden/>
    <w:rsid w:val="006E39EC"/>
    <w:rPr>
      <w:sz w:val="20"/>
      <w:szCs w:val="20"/>
    </w:rPr>
  </w:style>
  <w:style w:type="paragraph" w:styleId="CommentSubject">
    <w:name w:val="annotation subject"/>
    <w:basedOn w:val="CommentText"/>
    <w:next w:val="CommentText"/>
    <w:link w:val="CommentSubjectChar"/>
    <w:uiPriority w:val="99"/>
    <w:semiHidden/>
    <w:unhideWhenUsed/>
    <w:rsid w:val="006E39EC"/>
    <w:rPr>
      <w:b/>
      <w:bCs/>
    </w:rPr>
  </w:style>
  <w:style w:type="character" w:customStyle="1" w:styleId="CommentSubjectChar">
    <w:name w:val="Comment Subject Char"/>
    <w:basedOn w:val="CommentTextChar"/>
    <w:link w:val="CommentSubject"/>
    <w:uiPriority w:val="99"/>
    <w:semiHidden/>
    <w:rsid w:val="006E39EC"/>
    <w:rPr>
      <w:b/>
      <w:bCs/>
      <w:sz w:val="20"/>
      <w:szCs w:val="20"/>
    </w:rPr>
  </w:style>
  <w:style w:type="character" w:styleId="UnresolvedMention">
    <w:name w:val="Unresolved Mention"/>
    <w:basedOn w:val="DefaultParagraphFont"/>
    <w:uiPriority w:val="99"/>
    <w:semiHidden/>
    <w:unhideWhenUsed/>
    <w:rsid w:val="00DC41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1726">
      <w:bodyDiv w:val="1"/>
      <w:marLeft w:val="0"/>
      <w:marRight w:val="0"/>
      <w:marTop w:val="0"/>
      <w:marBottom w:val="0"/>
      <w:divBdr>
        <w:top w:val="none" w:sz="0" w:space="0" w:color="auto"/>
        <w:left w:val="none" w:sz="0" w:space="0" w:color="auto"/>
        <w:bottom w:val="none" w:sz="0" w:space="0" w:color="auto"/>
        <w:right w:val="none" w:sz="0" w:space="0" w:color="auto"/>
      </w:divBdr>
    </w:div>
    <w:div w:id="739059184">
      <w:bodyDiv w:val="1"/>
      <w:marLeft w:val="0"/>
      <w:marRight w:val="0"/>
      <w:marTop w:val="0"/>
      <w:marBottom w:val="0"/>
      <w:divBdr>
        <w:top w:val="none" w:sz="0" w:space="0" w:color="auto"/>
        <w:left w:val="none" w:sz="0" w:space="0" w:color="auto"/>
        <w:bottom w:val="none" w:sz="0" w:space="0" w:color="auto"/>
        <w:right w:val="none" w:sz="0" w:space="0" w:color="auto"/>
      </w:divBdr>
    </w:div>
    <w:div w:id="773789378">
      <w:bodyDiv w:val="1"/>
      <w:marLeft w:val="0"/>
      <w:marRight w:val="0"/>
      <w:marTop w:val="0"/>
      <w:marBottom w:val="0"/>
      <w:divBdr>
        <w:top w:val="none" w:sz="0" w:space="0" w:color="auto"/>
        <w:left w:val="none" w:sz="0" w:space="0" w:color="auto"/>
        <w:bottom w:val="none" w:sz="0" w:space="0" w:color="auto"/>
        <w:right w:val="none" w:sz="0" w:space="0" w:color="auto"/>
      </w:divBdr>
    </w:div>
    <w:div w:id="1140731545">
      <w:bodyDiv w:val="1"/>
      <w:marLeft w:val="0"/>
      <w:marRight w:val="0"/>
      <w:marTop w:val="0"/>
      <w:marBottom w:val="0"/>
      <w:divBdr>
        <w:top w:val="none" w:sz="0" w:space="0" w:color="auto"/>
        <w:left w:val="none" w:sz="0" w:space="0" w:color="auto"/>
        <w:bottom w:val="none" w:sz="0" w:space="0" w:color="auto"/>
        <w:right w:val="none" w:sz="0" w:space="0" w:color="auto"/>
      </w:divBdr>
      <w:divsChild>
        <w:div w:id="1905724485">
          <w:marLeft w:val="547"/>
          <w:marRight w:val="0"/>
          <w:marTop w:val="0"/>
          <w:marBottom w:val="0"/>
          <w:divBdr>
            <w:top w:val="none" w:sz="0" w:space="0" w:color="auto"/>
            <w:left w:val="none" w:sz="0" w:space="0" w:color="auto"/>
            <w:bottom w:val="none" w:sz="0" w:space="0" w:color="auto"/>
            <w:right w:val="none" w:sz="0" w:space="0" w:color="auto"/>
          </w:divBdr>
        </w:div>
      </w:divsChild>
    </w:div>
    <w:div w:id="1342048031">
      <w:bodyDiv w:val="1"/>
      <w:marLeft w:val="0"/>
      <w:marRight w:val="0"/>
      <w:marTop w:val="0"/>
      <w:marBottom w:val="0"/>
      <w:divBdr>
        <w:top w:val="none" w:sz="0" w:space="0" w:color="auto"/>
        <w:left w:val="none" w:sz="0" w:space="0" w:color="auto"/>
        <w:bottom w:val="none" w:sz="0" w:space="0" w:color="auto"/>
        <w:right w:val="none" w:sz="0" w:space="0" w:color="auto"/>
      </w:divBdr>
    </w:div>
    <w:div w:id="1403017216">
      <w:bodyDiv w:val="1"/>
      <w:marLeft w:val="0"/>
      <w:marRight w:val="0"/>
      <w:marTop w:val="0"/>
      <w:marBottom w:val="0"/>
      <w:divBdr>
        <w:top w:val="none" w:sz="0" w:space="0" w:color="auto"/>
        <w:left w:val="none" w:sz="0" w:space="0" w:color="auto"/>
        <w:bottom w:val="none" w:sz="0" w:space="0" w:color="auto"/>
        <w:right w:val="none" w:sz="0" w:space="0" w:color="auto"/>
      </w:divBdr>
    </w:div>
    <w:div w:id="1563255646">
      <w:bodyDiv w:val="1"/>
      <w:marLeft w:val="0"/>
      <w:marRight w:val="0"/>
      <w:marTop w:val="0"/>
      <w:marBottom w:val="0"/>
      <w:divBdr>
        <w:top w:val="none" w:sz="0" w:space="0" w:color="auto"/>
        <w:left w:val="none" w:sz="0" w:space="0" w:color="auto"/>
        <w:bottom w:val="none" w:sz="0" w:space="0" w:color="auto"/>
        <w:right w:val="none" w:sz="0" w:space="0" w:color="auto"/>
      </w:divBdr>
    </w:div>
    <w:div w:id="1692761788">
      <w:bodyDiv w:val="1"/>
      <w:marLeft w:val="0"/>
      <w:marRight w:val="0"/>
      <w:marTop w:val="0"/>
      <w:marBottom w:val="0"/>
      <w:divBdr>
        <w:top w:val="none" w:sz="0" w:space="0" w:color="auto"/>
        <w:left w:val="none" w:sz="0" w:space="0" w:color="auto"/>
        <w:bottom w:val="none" w:sz="0" w:space="0" w:color="auto"/>
        <w:right w:val="none" w:sz="0" w:space="0" w:color="auto"/>
      </w:divBdr>
      <w:divsChild>
        <w:div w:id="1612514831">
          <w:marLeft w:val="547"/>
          <w:marRight w:val="0"/>
          <w:marTop w:val="0"/>
          <w:marBottom w:val="0"/>
          <w:divBdr>
            <w:top w:val="none" w:sz="0" w:space="0" w:color="auto"/>
            <w:left w:val="none" w:sz="0" w:space="0" w:color="auto"/>
            <w:bottom w:val="none" w:sz="0" w:space="0" w:color="auto"/>
            <w:right w:val="none" w:sz="0" w:space="0" w:color="auto"/>
          </w:divBdr>
        </w:div>
      </w:divsChild>
    </w:div>
    <w:div w:id="1745761339">
      <w:bodyDiv w:val="1"/>
      <w:marLeft w:val="0"/>
      <w:marRight w:val="0"/>
      <w:marTop w:val="0"/>
      <w:marBottom w:val="0"/>
      <w:divBdr>
        <w:top w:val="none" w:sz="0" w:space="0" w:color="auto"/>
        <w:left w:val="none" w:sz="0" w:space="0" w:color="auto"/>
        <w:bottom w:val="none" w:sz="0" w:space="0" w:color="auto"/>
        <w:right w:val="none" w:sz="0" w:space="0" w:color="auto"/>
      </w:divBdr>
      <w:divsChild>
        <w:div w:id="592402457">
          <w:marLeft w:val="30"/>
          <w:marRight w:val="0"/>
          <w:marTop w:val="0"/>
          <w:marBottom w:val="0"/>
          <w:divBdr>
            <w:top w:val="none" w:sz="0" w:space="0" w:color="auto"/>
            <w:left w:val="none" w:sz="0" w:space="0" w:color="auto"/>
            <w:bottom w:val="none" w:sz="0" w:space="0" w:color="auto"/>
            <w:right w:val="none" w:sz="0" w:space="0" w:color="auto"/>
          </w:divBdr>
          <w:divsChild>
            <w:div w:id="1149635766">
              <w:marLeft w:val="0"/>
              <w:marRight w:val="0"/>
              <w:marTop w:val="0"/>
              <w:marBottom w:val="0"/>
              <w:divBdr>
                <w:top w:val="none" w:sz="0" w:space="0" w:color="auto"/>
                <w:left w:val="none" w:sz="0" w:space="0" w:color="auto"/>
                <w:bottom w:val="none" w:sz="0" w:space="0" w:color="auto"/>
                <w:right w:val="none" w:sz="0" w:space="0" w:color="auto"/>
              </w:divBdr>
              <w:divsChild>
                <w:div w:id="1414203598">
                  <w:marLeft w:val="0"/>
                  <w:marRight w:val="0"/>
                  <w:marTop w:val="0"/>
                  <w:marBottom w:val="0"/>
                  <w:divBdr>
                    <w:top w:val="none" w:sz="0" w:space="0" w:color="auto"/>
                    <w:left w:val="none" w:sz="0" w:space="0" w:color="auto"/>
                    <w:bottom w:val="none" w:sz="0" w:space="0" w:color="auto"/>
                    <w:right w:val="none" w:sz="0" w:space="0" w:color="auto"/>
                  </w:divBdr>
                  <w:divsChild>
                    <w:div w:id="1264916207">
                      <w:marLeft w:val="-225"/>
                      <w:marRight w:val="-225"/>
                      <w:marTop w:val="0"/>
                      <w:marBottom w:val="0"/>
                      <w:divBdr>
                        <w:top w:val="none" w:sz="0" w:space="0" w:color="auto"/>
                        <w:left w:val="none" w:sz="0" w:space="0" w:color="auto"/>
                        <w:bottom w:val="none" w:sz="0" w:space="0" w:color="auto"/>
                        <w:right w:val="none" w:sz="0" w:space="0" w:color="auto"/>
                      </w:divBdr>
                      <w:divsChild>
                        <w:div w:id="190001694">
                          <w:marLeft w:val="0"/>
                          <w:marRight w:val="0"/>
                          <w:marTop w:val="0"/>
                          <w:marBottom w:val="0"/>
                          <w:divBdr>
                            <w:top w:val="none" w:sz="0" w:space="0" w:color="auto"/>
                            <w:left w:val="none" w:sz="0" w:space="0" w:color="auto"/>
                            <w:bottom w:val="none" w:sz="0" w:space="0" w:color="auto"/>
                            <w:right w:val="none" w:sz="0" w:space="0" w:color="auto"/>
                          </w:divBdr>
                          <w:divsChild>
                            <w:div w:id="1515146242">
                              <w:marLeft w:val="0"/>
                              <w:marRight w:val="0"/>
                              <w:marTop w:val="0"/>
                              <w:marBottom w:val="0"/>
                              <w:divBdr>
                                <w:top w:val="none" w:sz="0" w:space="0" w:color="auto"/>
                                <w:left w:val="none" w:sz="0" w:space="0" w:color="auto"/>
                                <w:bottom w:val="none" w:sz="0" w:space="0" w:color="auto"/>
                                <w:right w:val="none" w:sz="0" w:space="0" w:color="auto"/>
                              </w:divBdr>
                              <w:divsChild>
                                <w:div w:id="187110587">
                                  <w:marLeft w:val="0"/>
                                  <w:marRight w:val="0"/>
                                  <w:marTop w:val="0"/>
                                  <w:marBottom w:val="0"/>
                                  <w:divBdr>
                                    <w:top w:val="none" w:sz="0" w:space="0" w:color="auto"/>
                                    <w:left w:val="none" w:sz="0" w:space="0" w:color="auto"/>
                                    <w:bottom w:val="none" w:sz="0" w:space="0" w:color="auto"/>
                                    <w:right w:val="none" w:sz="0" w:space="0" w:color="auto"/>
                                  </w:divBdr>
                                  <w:divsChild>
                                    <w:div w:id="2081639049">
                                      <w:marLeft w:val="0"/>
                                      <w:marRight w:val="0"/>
                                      <w:marTop w:val="0"/>
                                      <w:marBottom w:val="0"/>
                                      <w:divBdr>
                                        <w:top w:val="none" w:sz="0" w:space="0" w:color="auto"/>
                                        <w:left w:val="none" w:sz="0" w:space="0" w:color="auto"/>
                                        <w:bottom w:val="none" w:sz="0" w:space="0" w:color="auto"/>
                                        <w:right w:val="none" w:sz="0" w:space="0" w:color="auto"/>
                                      </w:divBdr>
                                      <w:divsChild>
                                        <w:div w:id="657656956">
                                          <w:marLeft w:val="0"/>
                                          <w:marRight w:val="0"/>
                                          <w:marTop w:val="0"/>
                                          <w:marBottom w:val="0"/>
                                          <w:divBdr>
                                            <w:top w:val="none" w:sz="0" w:space="0" w:color="auto"/>
                                            <w:left w:val="none" w:sz="0" w:space="0" w:color="auto"/>
                                            <w:bottom w:val="none" w:sz="0" w:space="0" w:color="auto"/>
                                            <w:right w:val="none" w:sz="0" w:space="0" w:color="auto"/>
                                          </w:divBdr>
                                          <w:divsChild>
                                            <w:div w:id="753279927">
                                              <w:marLeft w:val="0"/>
                                              <w:marRight w:val="0"/>
                                              <w:marTop w:val="0"/>
                                              <w:marBottom w:val="0"/>
                                              <w:divBdr>
                                                <w:top w:val="none" w:sz="0" w:space="0" w:color="auto"/>
                                                <w:left w:val="none" w:sz="0" w:space="0" w:color="auto"/>
                                                <w:bottom w:val="none" w:sz="0" w:space="0" w:color="auto"/>
                                                <w:right w:val="none" w:sz="0" w:space="0" w:color="auto"/>
                                              </w:divBdr>
                                              <w:divsChild>
                                                <w:div w:id="172185494">
                                                  <w:marLeft w:val="0"/>
                                                  <w:marRight w:val="0"/>
                                                  <w:marTop w:val="0"/>
                                                  <w:marBottom w:val="0"/>
                                                  <w:divBdr>
                                                    <w:top w:val="none" w:sz="0" w:space="0" w:color="auto"/>
                                                    <w:left w:val="none" w:sz="0" w:space="0" w:color="auto"/>
                                                    <w:bottom w:val="none" w:sz="0" w:space="0" w:color="auto"/>
                                                    <w:right w:val="none" w:sz="0" w:space="0" w:color="auto"/>
                                                  </w:divBdr>
                                                  <w:divsChild>
                                                    <w:div w:id="504370601">
                                                      <w:marLeft w:val="0"/>
                                                      <w:marRight w:val="0"/>
                                                      <w:marTop w:val="0"/>
                                                      <w:marBottom w:val="0"/>
                                                      <w:divBdr>
                                                        <w:top w:val="none" w:sz="0" w:space="0" w:color="auto"/>
                                                        <w:left w:val="none" w:sz="0" w:space="0" w:color="auto"/>
                                                        <w:bottom w:val="none" w:sz="0" w:space="0" w:color="auto"/>
                                                        <w:right w:val="none" w:sz="0" w:space="0" w:color="auto"/>
                                                      </w:divBdr>
                                                      <w:divsChild>
                                                        <w:div w:id="954022667">
                                                          <w:marLeft w:val="0"/>
                                                          <w:marRight w:val="0"/>
                                                          <w:marTop w:val="0"/>
                                                          <w:marBottom w:val="0"/>
                                                          <w:divBdr>
                                                            <w:top w:val="none" w:sz="0" w:space="0" w:color="auto"/>
                                                            <w:left w:val="none" w:sz="0" w:space="0" w:color="auto"/>
                                                            <w:bottom w:val="none" w:sz="0" w:space="0" w:color="auto"/>
                                                            <w:right w:val="none" w:sz="0" w:space="0" w:color="auto"/>
                                                          </w:divBdr>
                                                          <w:divsChild>
                                                            <w:div w:id="618534545">
                                                              <w:marLeft w:val="0"/>
                                                              <w:marRight w:val="0"/>
                                                              <w:marTop w:val="0"/>
                                                              <w:marBottom w:val="0"/>
                                                              <w:divBdr>
                                                                <w:top w:val="none" w:sz="0" w:space="0" w:color="auto"/>
                                                                <w:left w:val="none" w:sz="0" w:space="0" w:color="auto"/>
                                                                <w:bottom w:val="none" w:sz="0" w:space="0" w:color="auto"/>
                                                                <w:right w:val="none" w:sz="0" w:space="0" w:color="auto"/>
                                                              </w:divBdr>
                                                              <w:divsChild>
                                                                <w:div w:id="1573463497">
                                                                  <w:marLeft w:val="0"/>
                                                                  <w:marRight w:val="0"/>
                                                                  <w:marTop w:val="0"/>
                                                                  <w:marBottom w:val="360"/>
                                                                  <w:divBdr>
                                                                    <w:top w:val="none" w:sz="0" w:space="0" w:color="auto"/>
                                                                    <w:left w:val="none" w:sz="0" w:space="0" w:color="auto"/>
                                                                    <w:bottom w:val="none" w:sz="0" w:space="0" w:color="auto"/>
                                                                    <w:right w:val="none" w:sz="0" w:space="0" w:color="auto"/>
                                                                  </w:divBdr>
                                                                  <w:divsChild>
                                                                    <w:div w:id="200286710">
                                                                      <w:marLeft w:val="0"/>
                                                                      <w:marRight w:val="0"/>
                                                                      <w:marTop w:val="0"/>
                                                                      <w:marBottom w:val="0"/>
                                                                      <w:divBdr>
                                                                        <w:top w:val="none" w:sz="0" w:space="0" w:color="auto"/>
                                                                        <w:left w:val="none" w:sz="0" w:space="0" w:color="auto"/>
                                                                        <w:bottom w:val="none" w:sz="0" w:space="0" w:color="auto"/>
                                                                        <w:right w:val="none" w:sz="0" w:space="0" w:color="auto"/>
                                                                      </w:divBdr>
                                                                      <w:divsChild>
                                                                        <w:div w:id="132173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3866946">
      <w:bodyDiv w:val="1"/>
      <w:marLeft w:val="0"/>
      <w:marRight w:val="0"/>
      <w:marTop w:val="0"/>
      <w:marBottom w:val="0"/>
      <w:divBdr>
        <w:top w:val="none" w:sz="0" w:space="0" w:color="auto"/>
        <w:left w:val="none" w:sz="0" w:space="0" w:color="auto"/>
        <w:bottom w:val="none" w:sz="0" w:space="0" w:color="auto"/>
        <w:right w:val="none" w:sz="0" w:space="0" w:color="auto"/>
      </w:divBdr>
    </w:div>
    <w:div w:id="1839730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png"/><Relationship Id="rId21" Type="http://schemas.openxmlformats.org/officeDocument/2006/relationships/image" Target="media/image8.png"/><Relationship Id="rId42" Type="http://schemas.openxmlformats.org/officeDocument/2006/relationships/image" Target="media/image21.png"/><Relationship Id="rId63" Type="http://schemas.openxmlformats.org/officeDocument/2006/relationships/image" Target="media/image34.png"/><Relationship Id="rId84" Type="http://schemas.openxmlformats.org/officeDocument/2006/relationships/image" Target="media/image44.jpeg"/><Relationship Id="rId138" Type="http://schemas.openxmlformats.org/officeDocument/2006/relationships/image" Target="media/image69.jpeg"/><Relationship Id="rId107" Type="http://schemas.openxmlformats.org/officeDocument/2006/relationships/image" Target="media/image56.png"/><Relationship Id="rId11" Type="http://schemas.microsoft.com/office/2007/relationships/hdphoto" Target="media/hdphoto2.wdp"/><Relationship Id="rId32" Type="http://schemas.microsoft.com/office/2007/relationships/hdphoto" Target="media/hdphoto10.wdp"/><Relationship Id="rId53" Type="http://schemas.openxmlformats.org/officeDocument/2006/relationships/image" Target="media/image28.png"/><Relationship Id="rId74" Type="http://schemas.openxmlformats.org/officeDocument/2006/relationships/image" Target="media/image39.emf"/><Relationship Id="rId128" Type="http://schemas.microsoft.com/office/2007/relationships/hdphoto" Target="media/hdphoto44.wdp"/><Relationship Id="rId149" Type="http://schemas.openxmlformats.org/officeDocument/2006/relationships/hyperlink" Target="http://www.i2symbol.com/symbols/arrows" TargetMode="External"/><Relationship Id="rId5" Type="http://schemas.openxmlformats.org/officeDocument/2006/relationships/webSettings" Target="webSettings.xml"/><Relationship Id="rId95" Type="http://schemas.microsoft.com/office/2007/relationships/hdphoto" Target="media/hdphoto28.wdp"/><Relationship Id="rId22" Type="http://schemas.microsoft.com/office/2007/relationships/hdphoto" Target="media/hdphoto7.wdp"/><Relationship Id="rId27" Type="http://schemas.microsoft.com/office/2007/relationships/hdphoto" Target="media/hdphoto8.wdp"/><Relationship Id="rId43" Type="http://schemas.microsoft.com/office/2007/relationships/hdphoto" Target="media/hdphoto14.wdp"/><Relationship Id="rId48" Type="http://schemas.microsoft.com/office/2007/relationships/hdphoto" Target="media/hdphoto16.wdp"/><Relationship Id="rId64" Type="http://schemas.microsoft.com/office/2007/relationships/hdphoto" Target="media/hdphoto20.wdp"/><Relationship Id="rId69" Type="http://schemas.openxmlformats.org/officeDocument/2006/relationships/image" Target="media/image37.jpeg"/><Relationship Id="rId113" Type="http://schemas.openxmlformats.org/officeDocument/2006/relationships/image" Target="media/image59.png"/><Relationship Id="rId118" Type="http://schemas.microsoft.com/office/2007/relationships/hdphoto" Target="media/hdphoto39.wdp"/><Relationship Id="rId134" Type="http://schemas.openxmlformats.org/officeDocument/2006/relationships/diagramColors" Target="diagrams/colors1.xml"/><Relationship Id="rId139" Type="http://schemas.openxmlformats.org/officeDocument/2006/relationships/hyperlink" Target="http://www.i2symbol.com/symbols/arrows" TargetMode="External"/><Relationship Id="rId80" Type="http://schemas.openxmlformats.org/officeDocument/2006/relationships/image" Target="media/image42.png"/><Relationship Id="rId85" Type="http://schemas.openxmlformats.org/officeDocument/2006/relationships/hyperlink" Target="http://www.google.com/imgres?q=Financial+Aid+images&amp;sa=X&amp;biw=1280&amp;bih=605&amp;tbm=isch&amp;tbnid=ugilEakOdF7DSM:&amp;imgrefurl=http://www.nova.edu/financialaid/index.html&amp;docid=UxFGqLcn0AVzmM&amp;imgurl=http://www.nova.edu/financialaid/images/financialaid_rp1.jpg&amp;w=534&amp;h=245&amp;ei=OCPcUZKQMoKmigLCpYCQCA&amp;zoom=1&amp;iact=hc&amp;vpx=837&amp;vpy=308&amp;dur=31&amp;hovh=152&amp;hovw=332&amp;tx=121&amp;ty=96&amp;page=2&amp;tbnh=141&amp;tbnw=277&amp;start=20&amp;ndsp=24&amp;ved=1t:429,r:42,s:0,i:212" TargetMode="External"/><Relationship Id="rId150" Type="http://schemas.openxmlformats.org/officeDocument/2006/relationships/hyperlink" Target="http://www.i2symbol.com/symbols/arrows" TargetMode="External"/><Relationship Id="rId12" Type="http://schemas.openxmlformats.org/officeDocument/2006/relationships/image" Target="media/image3.png"/><Relationship Id="rId17" Type="http://schemas.microsoft.com/office/2007/relationships/hdphoto" Target="media/hdphoto5.wdp"/><Relationship Id="rId33" Type="http://schemas.openxmlformats.org/officeDocument/2006/relationships/image" Target="media/image16.jpeg"/><Relationship Id="rId38" Type="http://schemas.microsoft.com/office/2007/relationships/hdphoto" Target="media/hdphoto12.wdp"/><Relationship Id="rId59" Type="http://schemas.openxmlformats.org/officeDocument/2006/relationships/hyperlink" Target="http://www.glendow.com" TargetMode="External"/><Relationship Id="rId103" Type="http://schemas.openxmlformats.org/officeDocument/2006/relationships/image" Target="media/image54.png"/><Relationship Id="rId108" Type="http://schemas.microsoft.com/office/2007/relationships/hdphoto" Target="media/hdphoto34.wdp"/><Relationship Id="rId124" Type="http://schemas.microsoft.com/office/2007/relationships/hdphoto" Target="media/hdphoto42.wdp"/><Relationship Id="rId129" Type="http://schemas.openxmlformats.org/officeDocument/2006/relationships/image" Target="media/image67.jpeg"/><Relationship Id="rId54" Type="http://schemas.openxmlformats.org/officeDocument/2006/relationships/image" Target="media/image29.jpeg"/><Relationship Id="rId70" Type="http://schemas.microsoft.com/office/2007/relationships/hdphoto" Target="media/hdphoto23.wdp"/><Relationship Id="rId75" Type="http://schemas.openxmlformats.org/officeDocument/2006/relationships/image" Target="media/image40.emf"/><Relationship Id="rId91" Type="http://schemas.microsoft.com/office/2007/relationships/hdphoto" Target="media/hdphoto26.wdp"/><Relationship Id="rId96" Type="http://schemas.openxmlformats.org/officeDocument/2006/relationships/image" Target="media/image50.jpeg"/><Relationship Id="rId140" Type="http://schemas.openxmlformats.org/officeDocument/2006/relationships/hyperlink" Target="http://www.i2symbol.com/symbols/arrows" TargetMode="External"/><Relationship Id="rId145"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jpeg"/><Relationship Id="rId28" Type="http://schemas.openxmlformats.org/officeDocument/2006/relationships/image" Target="media/image13.png"/><Relationship Id="rId49" Type="http://schemas.openxmlformats.org/officeDocument/2006/relationships/image" Target="media/image25.png"/><Relationship Id="rId114" Type="http://schemas.microsoft.com/office/2007/relationships/hdphoto" Target="media/hdphoto37.wdp"/><Relationship Id="rId119" Type="http://schemas.openxmlformats.org/officeDocument/2006/relationships/image" Target="media/image62.png"/><Relationship Id="rId44" Type="http://schemas.openxmlformats.org/officeDocument/2006/relationships/image" Target="media/image22.jpeg"/><Relationship Id="rId60" Type="http://schemas.openxmlformats.org/officeDocument/2006/relationships/hyperlink" Target="http://www.facebook.com" TargetMode="External"/><Relationship Id="rId65" Type="http://schemas.openxmlformats.org/officeDocument/2006/relationships/image" Target="media/image35.png"/><Relationship Id="rId81" Type="http://schemas.openxmlformats.org/officeDocument/2006/relationships/hyperlink" Target="http://www.google.com/imgres?imgurl=http://www.trumbull.kent.edu/campuses/trumbull/admissions/sfa/images/financial_aid_student_loans_2.jpg&amp;imgrefurl=http://www.trumbull.kent.edu/admissions/sfa/&amp;h=282&amp;w=425&amp;sz=201&amp;tbnid=olOwEvafyGgttM:&amp;tbnh=96&amp;tbnw=145&amp;prev=/search?q=Financial+Aid+images&amp;tbm=isch&amp;tbo=u&amp;zoom=1&amp;q=Financial+Aid+images&amp;usg=__aXVWXcOzojBMJR8DlbB_lMaToKQ=&amp;docid=7JqZODiWwZyNqM&amp;sa=X&amp;ei=BCPcUbSZMYLfiAKe_4CoBQ&amp;ved=0CD0Q9QEwAQ&amp;dur=0" TargetMode="External"/><Relationship Id="rId86" Type="http://schemas.openxmlformats.org/officeDocument/2006/relationships/image" Target="media/image45.jpeg"/><Relationship Id="rId130" Type="http://schemas.microsoft.com/office/2007/relationships/hdphoto" Target="media/hdphoto45.wdp"/><Relationship Id="rId135" Type="http://schemas.microsoft.com/office/2007/relationships/diagramDrawing" Target="diagrams/drawing1.xml"/><Relationship Id="rId151" Type="http://schemas.openxmlformats.org/officeDocument/2006/relationships/hyperlink" Target="https://www.studentcomplaints.wa.gov/hc/en-us" TargetMode="External"/><Relationship Id="rId13" Type="http://schemas.microsoft.com/office/2007/relationships/hdphoto" Target="media/hdphoto3.wdp"/><Relationship Id="rId18" Type="http://schemas.openxmlformats.org/officeDocument/2006/relationships/image" Target="media/image6.jpeg"/><Relationship Id="rId39" Type="http://schemas.openxmlformats.org/officeDocument/2006/relationships/image" Target="media/image19.png"/><Relationship Id="rId109" Type="http://schemas.openxmlformats.org/officeDocument/2006/relationships/image" Target="media/image57.png"/><Relationship Id="rId34" Type="http://schemas.openxmlformats.org/officeDocument/2006/relationships/image" Target="media/image17.jpeg"/><Relationship Id="rId50" Type="http://schemas.microsoft.com/office/2007/relationships/hdphoto" Target="media/hdphoto17.wdp"/><Relationship Id="rId55" Type="http://schemas.openxmlformats.org/officeDocument/2006/relationships/image" Target="media/image30.jpeg"/><Relationship Id="rId76" Type="http://schemas.openxmlformats.org/officeDocument/2006/relationships/image" Target="media/image41.png"/><Relationship Id="rId97" Type="http://schemas.microsoft.com/office/2007/relationships/hdphoto" Target="media/hdphoto29.wdp"/><Relationship Id="rId104" Type="http://schemas.microsoft.com/office/2007/relationships/hdphoto" Target="media/hdphoto32.wdp"/><Relationship Id="rId120" Type="http://schemas.microsoft.com/office/2007/relationships/hdphoto" Target="media/hdphoto40.wdp"/><Relationship Id="rId125" Type="http://schemas.openxmlformats.org/officeDocument/2006/relationships/image" Target="media/image65.png"/><Relationship Id="rId141" Type="http://schemas.openxmlformats.org/officeDocument/2006/relationships/hyperlink" Target="http://www.i2symbol.com/symbols/arrows" TargetMode="External"/><Relationship Id="rId146" Type="http://schemas.openxmlformats.org/officeDocument/2006/relationships/hyperlink" Target="http://www.i2symbol.com/symbols/arrows" TargetMode="External"/><Relationship Id="rId7" Type="http://schemas.openxmlformats.org/officeDocument/2006/relationships/endnotes" Target="endnotes.xml"/><Relationship Id="rId71" Type="http://schemas.openxmlformats.org/officeDocument/2006/relationships/hyperlink" Target="mailto:frontdesk@glendow.com" TargetMode="External"/><Relationship Id="rId92" Type="http://schemas.openxmlformats.org/officeDocument/2006/relationships/image" Target="media/image48.png"/><Relationship Id="rId2" Type="http://schemas.openxmlformats.org/officeDocument/2006/relationships/numbering" Target="numbering.xml"/><Relationship Id="rId29" Type="http://schemas.microsoft.com/office/2007/relationships/hdphoto" Target="media/hdphoto9.wdp"/><Relationship Id="rId24" Type="http://schemas.openxmlformats.org/officeDocument/2006/relationships/image" Target="media/image10.jpeg"/><Relationship Id="rId40" Type="http://schemas.microsoft.com/office/2007/relationships/hdphoto" Target="media/hdphoto13.wdp"/><Relationship Id="rId45" Type="http://schemas.openxmlformats.org/officeDocument/2006/relationships/image" Target="media/image23.jpeg"/><Relationship Id="rId66" Type="http://schemas.microsoft.com/office/2007/relationships/hdphoto" Target="media/hdphoto21.wdp"/><Relationship Id="rId87" Type="http://schemas.openxmlformats.org/officeDocument/2006/relationships/image" Target="media/image46.jpeg"/><Relationship Id="rId110" Type="http://schemas.microsoft.com/office/2007/relationships/hdphoto" Target="media/hdphoto35.wdp"/><Relationship Id="rId115" Type="http://schemas.openxmlformats.org/officeDocument/2006/relationships/image" Target="media/image60.png"/><Relationship Id="rId131" Type="http://schemas.openxmlformats.org/officeDocument/2006/relationships/diagramData" Target="diagrams/data1.xml"/><Relationship Id="rId136" Type="http://schemas.openxmlformats.org/officeDocument/2006/relationships/image" Target="media/image68.jpeg"/><Relationship Id="rId61" Type="http://schemas.openxmlformats.org/officeDocument/2006/relationships/image" Target="media/image33.jpeg"/><Relationship Id="rId82" Type="http://schemas.openxmlformats.org/officeDocument/2006/relationships/image" Target="media/image43.jpeg"/><Relationship Id="rId152" Type="http://schemas.openxmlformats.org/officeDocument/2006/relationships/hyperlink" Target="https://www.studentcomplaints.wa.gov/hc/en-us" TargetMode="External"/><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image" Target="media/image14.png"/><Relationship Id="rId35" Type="http://schemas.microsoft.com/office/2007/relationships/hdphoto" Target="media/hdphoto11.wdp"/><Relationship Id="rId56" Type="http://schemas.openxmlformats.org/officeDocument/2006/relationships/image" Target="media/image31.jpeg"/><Relationship Id="rId77" Type="http://schemas.microsoft.com/office/2007/relationships/hdphoto" Target="media/hdphoto24.wdp"/><Relationship Id="rId100" Type="http://schemas.microsoft.com/office/2007/relationships/hdphoto" Target="media/hdphoto30.wdp"/><Relationship Id="rId105" Type="http://schemas.openxmlformats.org/officeDocument/2006/relationships/image" Target="media/image55.png"/><Relationship Id="rId126" Type="http://schemas.microsoft.com/office/2007/relationships/hdphoto" Target="media/hdphoto43.wdp"/><Relationship Id="rId147" Type="http://schemas.openxmlformats.org/officeDocument/2006/relationships/hyperlink" Target="http://www.i2symbol.com/symbols/arrows" TargetMode="External"/><Relationship Id="rId8" Type="http://schemas.openxmlformats.org/officeDocument/2006/relationships/image" Target="media/image1.png"/><Relationship Id="rId51" Type="http://schemas.openxmlformats.org/officeDocument/2006/relationships/image" Target="media/image26.jpg"/><Relationship Id="rId72" Type="http://schemas.openxmlformats.org/officeDocument/2006/relationships/hyperlink" Target="mailto:frontdesk@glendow.com" TargetMode="External"/><Relationship Id="rId93" Type="http://schemas.microsoft.com/office/2007/relationships/hdphoto" Target="media/hdphoto27.wdp"/><Relationship Id="rId98" Type="http://schemas.openxmlformats.org/officeDocument/2006/relationships/image" Target="media/image51.emf"/><Relationship Id="rId121" Type="http://schemas.openxmlformats.org/officeDocument/2006/relationships/image" Target="media/image63.png"/><Relationship Id="rId142" Type="http://schemas.openxmlformats.org/officeDocument/2006/relationships/hyperlink" Target="http://www.i2symbol.com/symbols/arrows" TargetMode="External"/><Relationship Id="rId3" Type="http://schemas.openxmlformats.org/officeDocument/2006/relationships/styles" Target="styles.xml"/><Relationship Id="rId25" Type="http://schemas.openxmlformats.org/officeDocument/2006/relationships/image" Target="media/image11.jpeg"/><Relationship Id="rId46" Type="http://schemas.microsoft.com/office/2007/relationships/hdphoto" Target="media/hdphoto15.wdp"/><Relationship Id="rId67" Type="http://schemas.openxmlformats.org/officeDocument/2006/relationships/image" Target="media/image36.jpeg"/><Relationship Id="rId116" Type="http://schemas.microsoft.com/office/2007/relationships/hdphoto" Target="media/hdphoto38.wdp"/><Relationship Id="rId137" Type="http://schemas.microsoft.com/office/2007/relationships/hdphoto" Target="media/hdphoto46.wdp"/><Relationship Id="rId20" Type="http://schemas.microsoft.com/office/2007/relationships/hdphoto" Target="media/hdphoto6.wdp"/><Relationship Id="rId41" Type="http://schemas.openxmlformats.org/officeDocument/2006/relationships/image" Target="media/image20.jpeg"/><Relationship Id="rId62" Type="http://schemas.microsoft.com/office/2007/relationships/hdphoto" Target="media/hdphoto19.wdp"/><Relationship Id="rId83" Type="http://schemas.openxmlformats.org/officeDocument/2006/relationships/hyperlink" Target="http://www.google.com/imgres?q=Financial+Aid+images&amp;sa=X&amp;biw=1280&amp;bih=605&amp;tbm=isch&amp;tbnid=2yagX9KeEcO5JM:&amp;imgrefurl=http://www.mccnh.edu/admissions/financial-aid&amp;docid=syQ51xkXzrlcXM&amp;imgurl=http://www.mccnh.edu/images/mcc/admissions/financial-aid.jpg&amp;w=711&amp;h=225&amp;ei=OCPcUZKQMoKmigLCpYCQCA&amp;zoom=1&amp;iact=hc&amp;vpx=2&amp;vpy=350&amp;dur=1511&amp;hovh=126&amp;hovw=399&amp;tx=240&amp;ty=55&amp;page=2&amp;tbnh=86&amp;tbnw=272&amp;start=20&amp;ndsp=24&amp;ved=1t:429,r:32,s:0,i:182" TargetMode="External"/><Relationship Id="rId88" Type="http://schemas.microsoft.com/office/2007/relationships/hdphoto" Target="media/hdphoto25.wdp"/><Relationship Id="rId111" Type="http://schemas.openxmlformats.org/officeDocument/2006/relationships/image" Target="media/image58.png"/><Relationship Id="rId132" Type="http://schemas.openxmlformats.org/officeDocument/2006/relationships/diagramLayout" Target="diagrams/layout1.xml"/><Relationship Id="rId153" Type="http://schemas.openxmlformats.org/officeDocument/2006/relationships/fontTable" Target="fontTable.xml"/><Relationship Id="rId15" Type="http://schemas.microsoft.com/office/2007/relationships/hdphoto" Target="media/hdphoto4.wdp"/><Relationship Id="rId36" Type="http://schemas.openxmlformats.org/officeDocument/2006/relationships/footer" Target="footer1.xml"/><Relationship Id="rId57" Type="http://schemas.microsoft.com/office/2007/relationships/hdphoto" Target="media/hdphoto18.wdp"/><Relationship Id="rId106" Type="http://schemas.microsoft.com/office/2007/relationships/hdphoto" Target="media/hdphoto33.wdp"/><Relationship Id="rId127" Type="http://schemas.openxmlformats.org/officeDocument/2006/relationships/image" Target="media/image66.png"/><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27.jpeg"/><Relationship Id="rId73" Type="http://schemas.openxmlformats.org/officeDocument/2006/relationships/image" Target="media/image38.emf"/><Relationship Id="rId78" Type="http://schemas.openxmlformats.org/officeDocument/2006/relationships/hyperlink" Target="http://www.dol.wa.gov" TargetMode="External"/><Relationship Id="rId94" Type="http://schemas.openxmlformats.org/officeDocument/2006/relationships/image" Target="media/image49.jpeg"/><Relationship Id="rId99" Type="http://schemas.openxmlformats.org/officeDocument/2006/relationships/image" Target="media/image52.png"/><Relationship Id="rId101" Type="http://schemas.openxmlformats.org/officeDocument/2006/relationships/image" Target="media/image53.png"/><Relationship Id="rId122" Type="http://schemas.microsoft.com/office/2007/relationships/hdphoto" Target="media/hdphoto41.wdp"/><Relationship Id="rId143" Type="http://schemas.openxmlformats.org/officeDocument/2006/relationships/image" Target="media/image70.png"/><Relationship Id="rId148" Type="http://schemas.openxmlformats.org/officeDocument/2006/relationships/image" Target="media/image72.png"/><Relationship Id="rId4" Type="http://schemas.openxmlformats.org/officeDocument/2006/relationships/settings" Target="settings.xml"/><Relationship Id="rId9" Type="http://schemas.microsoft.com/office/2007/relationships/hdphoto" Target="media/hdphoto1.wdp"/><Relationship Id="rId26" Type="http://schemas.openxmlformats.org/officeDocument/2006/relationships/image" Target="media/image12.png"/><Relationship Id="rId47" Type="http://schemas.openxmlformats.org/officeDocument/2006/relationships/image" Target="media/image24.png"/><Relationship Id="rId68" Type="http://schemas.microsoft.com/office/2007/relationships/hdphoto" Target="media/hdphoto22.wdp"/><Relationship Id="rId89" Type="http://schemas.openxmlformats.org/officeDocument/2006/relationships/hyperlink" Target="mailto:financialaid@wsac.wa.gov" TargetMode="External"/><Relationship Id="rId112" Type="http://schemas.microsoft.com/office/2007/relationships/hdphoto" Target="media/hdphoto36.wdp"/><Relationship Id="rId133" Type="http://schemas.openxmlformats.org/officeDocument/2006/relationships/diagramQuickStyle" Target="diagrams/quickStyle1.xml"/><Relationship Id="rId154" Type="http://schemas.openxmlformats.org/officeDocument/2006/relationships/theme" Target="theme/theme1.xml"/><Relationship Id="rId16" Type="http://schemas.openxmlformats.org/officeDocument/2006/relationships/image" Target="media/image5.png"/><Relationship Id="rId37" Type="http://schemas.openxmlformats.org/officeDocument/2006/relationships/image" Target="media/image18.png"/><Relationship Id="rId58" Type="http://schemas.openxmlformats.org/officeDocument/2006/relationships/image" Target="media/image32.jpeg"/><Relationship Id="rId79" Type="http://schemas.openxmlformats.org/officeDocument/2006/relationships/hyperlink" Target="https://apps.leg.wa.gov" TargetMode="External"/><Relationship Id="rId102" Type="http://schemas.microsoft.com/office/2007/relationships/hdphoto" Target="media/hdphoto31.wdp"/><Relationship Id="rId123" Type="http://schemas.openxmlformats.org/officeDocument/2006/relationships/image" Target="media/image64.png"/><Relationship Id="rId144" Type="http://schemas.microsoft.com/office/2007/relationships/hdphoto" Target="media/hdphoto47.wdp"/><Relationship Id="rId90" Type="http://schemas.openxmlformats.org/officeDocument/2006/relationships/image" Target="media/image47.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D9F8B4E-01E1-4393-B7D6-A26207CC34B1}" type="doc">
      <dgm:prSet loTypeId="urn:microsoft.com/office/officeart/2005/8/layout/list1" loCatId="list" qsTypeId="urn:microsoft.com/office/officeart/2005/8/quickstyle/simple1" qsCatId="simple" csTypeId="urn:microsoft.com/office/officeart/2005/8/colors/accent0_1" csCatId="mainScheme" phldr="1"/>
      <dgm:spPr/>
      <dgm:t>
        <a:bodyPr/>
        <a:lstStyle/>
        <a:p>
          <a:endParaRPr lang="en-US"/>
        </a:p>
      </dgm:t>
    </dgm:pt>
    <dgm:pt modelId="{09D7F292-C1C5-43D8-BFCE-7FB3B7FB21C8}">
      <dgm:prSet phldrT="[Text]" custT="1"/>
      <dgm:spPr>
        <a:xfrm>
          <a:off x="283368" y="134849"/>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Advanced or Specialized Instruction</a:t>
          </a:r>
          <a:r>
            <a:rPr lang="en-US" sz="900">
              <a:solidFill>
                <a:sysClr val="windowText" lastClr="000000">
                  <a:hueOff val="0"/>
                  <a:satOff val="0"/>
                  <a:lumOff val="0"/>
                  <a:alphaOff val="0"/>
                </a:sysClr>
              </a:solidFill>
              <a:latin typeface="Bodoni MT" pitchFamily="18" charset="0"/>
              <a:ea typeface="+mn-ea"/>
              <a:cs typeface="+mn-cs"/>
            </a:rPr>
            <a:t>	</a:t>
          </a:r>
        </a:p>
      </dgm:t>
    </dgm:pt>
    <dgm:pt modelId="{1F06BADB-6F84-49B5-AC57-3DA585DA6A23}" type="parTrans" cxnId="{8EAE20E0-F974-4567-8A7A-C445E5803A68}">
      <dgm:prSet/>
      <dgm:spPr/>
      <dgm:t>
        <a:bodyPr/>
        <a:lstStyle/>
        <a:p>
          <a:endParaRPr lang="en-US"/>
        </a:p>
      </dgm:t>
    </dgm:pt>
    <dgm:pt modelId="{729A9B7B-E442-4BBE-B13F-F5ED6EB07F1B}" type="sibTrans" cxnId="{8EAE20E0-F974-4567-8A7A-C445E5803A68}">
      <dgm:prSet/>
      <dgm:spPr/>
      <dgm:t>
        <a:bodyPr/>
        <a:lstStyle/>
        <a:p>
          <a:endParaRPr lang="en-US"/>
        </a:p>
      </dgm:t>
    </dgm:pt>
    <dgm:pt modelId="{7B092D3D-62B1-4DF7-9857-82673BEAE84C}">
      <dgm:prSet phldrT="[Text]" custT="1"/>
      <dgm:spPr>
        <a:xfrm>
          <a:off x="283368" y="1042049"/>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Manicuring Instructor</a:t>
          </a:r>
        </a:p>
      </dgm:t>
    </dgm:pt>
    <dgm:pt modelId="{6969D0F4-126F-4036-B4CC-D817450A00DF}" type="parTrans" cxnId="{64BE4D0F-AF0C-45A6-AE9A-D24BBCFE4FE1}">
      <dgm:prSet/>
      <dgm:spPr/>
      <dgm:t>
        <a:bodyPr/>
        <a:lstStyle/>
        <a:p>
          <a:endParaRPr lang="en-US"/>
        </a:p>
      </dgm:t>
    </dgm:pt>
    <dgm:pt modelId="{C1F2EBCF-D2FA-41FF-ADE9-E73E3B5277AF}" type="sibTrans" cxnId="{64BE4D0F-AF0C-45A6-AE9A-D24BBCFE4FE1}">
      <dgm:prSet/>
      <dgm:spPr/>
      <dgm:t>
        <a:bodyPr/>
        <a:lstStyle/>
        <a:p>
          <a:endParaRPr lang="en-US"/>
        </a:p>
      </dgm:t>
    </dgm:pt>
    <dgm:pt modelId="{F0ADD797-6323-4A2A-8285-D470481794A0}">
      <dgm:prSet phldrT="[Text]" custT="1"/>
      <dgm:spPr>
        <a:xfrm>
          <a:off x="283368" y="1495649"/>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Esthetics Instructor</a:t>
          </a:r>
        </a:p>
      </dgm:t>
    </dgm:pt>
    <dgm:pt modelId="{FBCA4F7B-0A02-4541-A8B2-4CFA2E6096E8}" type="parTrans" cxnId="{0DED5752-39A8-4690-8F76-40C998F95E10}">
      <dgm:prSet/>
      <dgm:spPr/>
      <dgm:t>
        <a:bodyPr/>
        <a:lstStyle/>
        <a:p>
          <a:endParaRPr lang="en-US"/>
        </a:p>
      </dgm:t>
    </dgm:pt>
    <dgm:pt modelId="{9F17407E-AABE-4AD0-BD8F-87705C389818}" type="sibTrans" cxnId="{0DED5752-39A8-4690-8F76-40C998F95E10}">
      <dgm:prSet/>
      <dgm:spPr/>
      <dgm:t>
        <a:bodyPr/>
        <a:lstStyle/>
        <a:p>
          <a:endParaRPr lang="en-US"/>
        </a:p>
      </dgm:t>
    </dgm:pt>
    <dgm:pt modelId="{BE54D6D2-13B5-4C6B-9387-0D7446B5EACC}">
      <dgm:prSet phldrT="[Text]" custT="1"/>
      <dgm:spPr>
        <a:xfrm>
          <a:off x="283368" y="1949250"/>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Platform Artist</a:t>
          </a:r>
        </a:p>
      </dgm:t>
    </dgm:pt>
    <dgm:pt modelId="{B4ACAF4A-F5A3-4DC6-AF4C-69575DEFAF83}" type="parTrans" cxnId="{03FBAD34-6F95-4807-8800-7A6D48164EBA}">
      <dgm:prSet/>
      <dgm:spPr/>
      <dgm:t>
        <a:bodyPr/>
        <a:lstStyle/>
        <a:p>
          <a:endParaRPr lang="en-US"/>
        </a:p>
      </dgm:t>
    </dgm:pt>
    <dgm:pt modelId="{19FE35D3-AA8C-4C52-B48D-E1697540A1A8}" type="sibTrans" cxnId="{03FBAD34-6F95-4807-8800-7A6D48164EBA}">
      <dgm:prSet/>
      <dgm:spPr/>
      <dgm:t>
        <a:bodyPr/>
        <a:lstStyle/>
        <a:p>
          <a:endParaRPr lang="en-US"/>
        </a:p>
      </dgm:t>
    </dgm:pt>
    <dgm:pt modelId="{E41D4ED4-AA4C-4472-8513-B295E8178339}">
      <dgm:prSet phldrT="[Text]" custT="1"/>
      <dgm:spPr>
        <a:xfrm>
          <a:off x="283368" y="2402849"/>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School Manager</a:t>
          </a:r>
        </a:p>
      </dgm:t>
    </dgm:pt>
    <dgm:pt modelId="{376A3F57-C6E1-45A1-B339-D028049AA043}" type="parTrans" cxnId="{2C93DDFC-7975-4002-ADF1-4A0A054CEE17}">
      <dgm:prSet/>
      <dgm:spPr/>
      <dgm:t>
        <a:bodyPr/>
        <a:lstStyle/>
        <a:p>
          <a:endParaRPr lang="en-US"/>
        </a:p>
      </dgm:t>
    </dgm:pt>
    <dgm:pt modelId="{55FE410D-F751-4E9C-B719-431CD31DA7C9}" type="sibTrans" cxnId="{2C93DDFC-7975-4002-ADF1-4A0A054CEE17}">
      <dgm:prSet/>
      <dgm:spPr/>
      <dgm:t>
        <a:bodyPr/>
        <a:lstStyle/>
        <a:p>
          <a:endParaRPr lang="en-US"/>
        </a:p>
      </dgm:t>
    </dgm:pt>
    <dgm:pt modelId="{10BF020C-38BA-48A6-B4F3-F35606471A05}">
      <dgm:prSet phldrT="[Text]" custT="1"/>
      <dgm:spPr>
        <a:xfrm>
          <a:off x="283368" y="588449"/>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Cosmetology Instructor</a:t>
          </a:r>
          <a:r>
            <a:rPr lang="en-US" sz="900">
              <a:solidFill>
                <a:sysClr val="windowText" lastClr="000000">
                  <a:hueOff val="0"/>
                  <a:satOff val="0"/>
                  <a:lumOff val="0"/>
                  <a:alphaOff val="0"/>
                </a:sysClr>
              </a:solidFill>
              <a:latin typeface="Bodoni MT" pitchFamily="18" charset="0"/>
              <a:ea typeface="+mn-ea"/>
              <a:cs typeface="+mn-cs"/>
            </a:rPr>
            <a:t>	</a:t>
          </a:r>
        </a:p>
      </dgm:t>
    </dgm:pt>
    <dgm:pt modelId="{C65A0E01-AF36-4EB7-BFCA-3EDC2E92AC18}" type="parTrans" cxnId="{CC9CAC3F-24EE-4208-B6AC-1489EA0A295B}">
      <dgm:prSet/>
      <dgm:spPr/>
      <dgm:t>
        <a:bodyPr/>
        <a:lstStyle/>
        <a:p>
          <a:endParaRPr lang="en-US"/>
        </a:p>
      </dgm:t>
    </dgm:pt>
    <dgm:pt modelId="{0311C5F9-F484-4911-9EBA-A28A979F6514}" type="sibTrans" cxnId="{CC9CAC3F-24EE-4208-B6AC-1489EA0A295B}">
      <dgm:prSet/>
      <dgm:spPr/>
      <dgm:t>
        <a:bodyPr/>
        <a:lstStyle/>
        <a:p>
          <a:endParaRPr lang="en-US"/>
        </a:p>
      </dgm:t>
    </dgm:pt>
    <dgm:pt modelId="{BC3F1676-41A2-432A-9FC5-5EF55DF8A4C0}">
      <dgm:prSet phldrT="[Text]" custT="1"/>
      <dgm:spPr>
        <a:xfrm>
          <a:off x="283368" y="2856450"/>
          <a:ext cx="3967162" cy="29520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en-US" sz="1200">
              <a:solidFill>
                <a:sysClr val="windowText" lastClr="000000">
                  <a:hueOff val="0"/>
                  <a:satOff val="0"/>
                  <a:lumOff val="0"/>
                  <a:alphaOff val="0"/>
                </a:sysClr>
              </a:solidFill>
              <a:latin typeface="+mj-lt"/>
              <a:ea typeface="+mn-ea"/>
              <a:cs typeface="+mn-cs"/>
            </a:rPr>
            <a:t>School Owner</a:t>
          </a:r>
        </a:p>
      </dgm:t>
    </dgm:pt>
    <dgm:pt modelId="{7161FD89-5F9E-4BD9-A26C-68D42F96207C}" type="parTrans" cxnId="{27EABFF0-BBC3-4345-A3B1-99FF672ECF24}">
      <dgm:prSet/>
      <dgm:spPr/>
      <dgm:t>
        <a:bodyPr/>
        <a:lstStyle/>
        <a:p>
          <a:endParaRPr lang="en-US"/>
        </a:p>
      </dgm:t>
    </dgm:pt>
    <dgm:pt modelId="{1F36F66B-5CF8-494D-AA7F-2B1E0F3AA764}" type="sibTrans" cxnId="{27EABFF0-BBC3-4345-A3B1-99FF672ECF24}">
      <dgm:prSet/>
      <dgm:spPr/>
      <dgm:t>
        <a:bodyPr/>
        <a:lstStyle/>
        <a:p>
          <a:endParaRPr lang="en-US"/>
        </a:p>
      </dgm:t>
    </dgm:pt>
    <dgm:pt modelId="{5D969278-AE5E-412F-A482-DD73ED645398}" type="pres">
      <dgm:prSet presAssocID="{AD9F8B4E-01E1-4393-B7D6-A26207CC34B1}" presName="linear" presStyleCnt="0">
        <dgm:presLayoutVars>
          <dgm:dir/>
          <dgm:animLvl val="lvl"/>
          <dgm:resizeHandles val="exact"/>
        </dgm:presLayoutVars>
      </dgm:prSet>
      <dgm:spPr/>
    </dgm:pt>
    <dgm:pt modelId="{0B6AF422-A9E5-4870-B54F-1E043CDF27D6}" type="pres">
      <dgm:prSet presAssocID="{09D7F292-C1C5-43D8-BFCE-7FB3B7FB21C8}" presName="parentLin" presStyleCnt="0"/>
      <dgm:spPr/>
    </dgm:pt>
    <dgm:pt modelId="{EC473B44-B175-468E-9F94-FF186231E6EA}" type="pres">
      <dgm:prSet presAssocID="{09D7F292-C1C5-43D8-BFCE-7FB3B7FB21C8}" presName="parentLeftMargin" presStyleLbl="node1" presStyleIdx="0" presStyleCnt="7"/>
      <dgm:spPr>
        <a:prstGeom prst="roundRect">
          <a:avLst/>
        </a:prstGeom>
      </dgm:spPr>
    </dgm:pt>
    <dgm:pt modelId="{BA51338B-BEB6-4553-8837-92DEC416ADD6}" type="pres">
      <dgm:prSet presAssocID="{09D7F292-C1C5-43D8-BFCE-7FB3B7FB21C8}" presName="parentText" presStyleLbl="node1" presStyleIdx="0" presStyleCnt="7">
        <dgm:presLayoutVars>
          <dgm:chMax val="0"/>
          <dgm:bulletEnabled val="1"/>
        </dgm:presLayoutVars>
      </dgm:prSet>
      <dgm:spPr/>
    </dgm:pt>
    <dgm:pt modelId="{6DCD75E6-244C-406D-8B79-B46551F3A8EF}" type="pres">
      <dgm:prSet presAssocID="{09D7F292-C1C5-43D8-BFCE-7FB3B7FB21C8}" presName="negativeSpace" presStyleCnt="0"/>
      <dgm:spPr/>
    </dgm:pt>
    <dgm:pt modelId="{1668F8E9-C8E6-4058-83BE-4A0F3C65CA77}" type="pres">
      <dgm:prSet presAssocID="{09D7F292-C1C5-43D8-BFCE-7FB3B7FB21C8}" presName="childText" presStyleLbl="conFgAcc1" presStyleIdx="0" presStyleCnt="7">
        <dgm:presLayoutVars>
          <dgm:bulletEnabled val="1"/>
        </dgm:presLayoutVars>
      </dgm:prSet>
      <dgm:spPr>
        <a:xfrm>
          <a:off x="0" y="282449"/>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01DB5EFA-BB46-4DC1-B978-B8080C5D9D9B}" type="pres">
      <dgm:prSet presAssocID="{729A9B7B-E442-4BBE-B13F-F5ED6EB07F1B}" presName="spaceBetweenRectangles" presStyleCnt="0"/>
      <dgm:spPr/>
    </dgm:pt>
    <dgm:pt modelId="{EDC5BAE1-ED43-425E-8678-3102FE053C61}" type="pres">
      <dgm:prSet presAssocID="{10BF020C-38BA-48A6-B4F3-F35606471A05}" presName="parentLin" presStyleCnt="0"/>
      <dgm:spPr/>
    </dgm:pt>
    <dgm:pt modelId="{62F94D50-5CB2-4875-A7F6-3B06B704D759}" type="pres">
      <dgm:prSet presAssocID="{10BF020C-38BA-48A6-B4F3-F35606471A05}" presName="parentLeftMargin" presStyleLbl="node1" presStyleIdx="0" presStyleCnt="7"/>
      <dgm:spPr>
        <a:prstGeom prst="roundRect">
          <a:avLst/>
        </a:prstGeom>
      </dgm:spPr>
    </dgm:pt>
    <dgm:pt modelId="{889F4A22-2E87-4E65-98D2-F4E6ED073AC5}" type="pres">
      <dgm:prSet presAssocID="{10BF020C-38BA-48A6-B4F3-F35606471A05}" presName="parentText" presStyleLbl="node1" presStyleIdx="1" presStyleCnt="7">
        <dgm:presLayoutVars>
          <dgm:chMax val="0"/>
          <dgm:bulletEnabled val="1"/>
        </dgm:presLayoutVars>
      </dgm:prSet>
      <dgm:spPr/>
    </dgm:pt>
    <dgm:pt modelId="{0F072B08-135C-43B6-ACF5-E90277640AD4}" type="pres">
      <dgm:prSet presAssocID="{10BF020C-38BA-48A6-B4F3-F35606471A05}" presName="negativeSpace" presStyleCnt="0"/>
      <dgm:spPr/>
    </dgm:pt>
    <dgm:pt modelId="{27864709-ED15-4CAD-853C-EEA2A2C7B3C6}" type="pres">
      <dgm:prSet presAssocID="{10BF020C-38BA-48A6-B4F3-F35606471A05}" presName="childText" presStyleLbl="conFgAcc1" presStyleIdx="1" presStyleCnt="7">
        <dgm:presLayoutVars>
          <dgm:bulletEnabled val="1"/>
        </dgm:presLayoutVars>
      </dgm:prSet>
      <dgm:spPr>
        <a:xfrm>
          <a:off x="0" y="736049"/>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710CE76E-A28E-419A-81FB-8BEB558C46A8}" type="pres">
      <dgm:prSet presAssocID="{0311C5F9-F484-4911-9EBA-A28A979F6514}" presName="spaceBetweenRectangles" presStyleCnt="0"/>
      <dgm:spPr/>
    </dgm:pt>
    <dgm:pt modelId="{CBB7E2A8-2DCA-4A8A-B35E-48D58BB48713}" type="pres">
      <dgm:prSet presAssocID="{7B092D3D-62B1-4DF7-9857-82673BEAE84C}" presName="parentLin" presStyleCnt="0"/>
      <dgm:spPr/>
    </dgm:pt>
    <dgm:pt modelId="{160961B0-340C-4A20-8401-257C7E833DC3}" type="pres">
      <dgm:prSet presAssocID="{7B092D3D-62B1-4DF7-9857-82673BEAE84C}" presName="parentLeftMargin" presStyleLbl="node1" presStyleIdx="1" presStyleCnt="7"/>
      <dgm:spPr>
        <a:prstGeom prst="roundRect">
          <a:avLst/>
        </a:prstGeom>
      </dgm:spPr>
    </dgm:pt>
    <dgm:pt modelId="{A04E80EC-3913-4023-8C9C-9E68BF48747E}" type="pres">
      <dgm:prSet presAssocID="{7B092D3D-62B1-4DF7-9857-82673BEAE84C}" presName="parentText" presStyleLbl="node1" presStyleIdx="2" presStyleCnt="7">
        <dgm:presLayoutVars>
          <dgm:chMax val="0"/>
          <dgm:bulletEnabled val="1"/>
        </dgm:presLayoutVars>
      </dgm:prSet>
      <dgm:spPr/>
    </dgm:pt>
    <dgm:pt modelId="{49F6AD2A-FAB8-4178-8424-33515D9D08F7}" type="pres">
      <dgm:prSet presAssocID="{7B092D3D-62B1-4DF7-9857-82673BEAE84C}" presName="negativeSpace" presStyleCnt="0"/>
      <dgm:spPr/>
    </dgm:pt>
    <dgm:pt modelId="{52CAC0B2-A19A-4FA5-8EED-FB037A9CC182}" type="pres">
      <dgm:prSet presAssocID="{7B092D3D-62B1-4DF7-9857-82673BEAE84C}" presName="childText" presStyleLbl="conFgAcc1" presStyleIdx="2" presStyleCnt="7">
        <dgm:presLayoutVars>
          <dgm:bulletEnabled val="1"/>
        </dgm:presLayoutVars>
      </dgm:prSet>
      <dgm:spPr>
        <a:xfrm>
          <a:off x="0" y="1189649"/>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ED199ED0-AD7E-4EA1-8E44-54240F706BFB}" type="pres">
      <dgm:prSet presAssocID="{C1F2EBCF-D2FA-41FF-ADE9-E73E3B5277AF}" presName="spaceBetweenRectangles" presStyleCnt="0"/>
      <dgm:spPr/>
    </dgm:pt>
    <dgm:pt modelId="{BCB81A38-CED1-4B27-BB89-A3E3845FB427}" type="pres">
      <dgm:prSet presAssocID="{F0ADD797-6323-4A2A-8285-D470481794A0}" presName="parentLin" presStyleCnt="0"/>
      <dgm:spPr/>
    </dgm:pt>
    <dgm:pt modelId="{213CF9BD-8FF8-42CE-84AA-F5A1E008F785}" type="pres">
      <dgm:prSet presAssocID="{F0ADD797-6323-4A2A-8285-D470481794A0}" presName="parentLeftMargin" presStyleLbl="node1" presStyleIdx="2" presStyleCnt="7"/>
      <dgm:spPr>
        <a:prstGeom prst="roundRect">
          <a:avLst/>
        </a:prstGeom>
      </dgm:spPr>
    </dgm:pt>
    <dgm:pt modelId="{52670153-1F2F-4DFC-B7FD-A70244BC1C2C}" type="pres">
      <dgm:prSet presAssocID="{F0ADD797-6323-4A2A-8285-D470481794A0}" presName="parentText" presStyleLbl="node1" presStyleIdx="3" presStyleCnt="7">
        <dgm:presLayoutVars>
          <dgm:chMax val="0"/>
          <dgm:bulletEnabled val="1"/>
        </dgm:presLayoutVars>
      </dgm:prSet>
      <dgm:spPr/>
    </dgm:pt>
    <dgm:pt modelId="{83E01275-8E5E-40A7-A1D8-D43114C18F03}" type="pres">
      <dgm:prSet presAssocID="{F0ADD797-6323-4A2A-8285-D470481794A0}" presName="negativeSpace" presStyleCnt="0"/>
      <dgm:spPr/>
    </dgm:pt>
    <dgm:pt modelId="{BE1DC987-E089-44F2-B10D-425E2127F20F}" type="pres">
      <dgm:prSet presAssocID="{F0ADD797-6323-4A2A-8285-D470481794A0}" presName="childText" presStyleLbl="conFgAcc1" presStyleIdx="3" presStyleCnt="7">
        <dgm:presLayoutVars>
          <dgm:bulletEnabled val="1"/>
        </dgm:presLayoutVars>
      </dgm:prSet>
      <dgm:spPr>
        <a:xfrm>
          <a:off x="0" y="1643249"/>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2D9DA58A-F9BE-4B8E-AF7F-E144032C9A4B}" type="pres">
      <dgm:prSet presAssocID="{9F17407E-AABE-4AD0-BD8F-87705C389818}" presName="spaceBetweenRectangles" presStyleCnt="0"/>
      <dgm:spPr/>
    </dgm:pt>
    <dgm:pt modelId="{4CD3D420-516F-4344-A2E0-6B076A363269}" type="pres">
      <dgm:prSet presAssocID="{BE54D6D2-13B5-4C6B-9387-0D7446B5EACC}" presName="parentLin" presStyleCnt="0"/>
      <dgm:spPr/>
    </dgm:pt>
    <dgm:pt modelId="{DEB44574-7056-4AEC-8AAB-3B3E04F8E8DD}" type="pres">
      <dgm:prSet presAssocID="{BE54D6D2-13B5-4C6B-9387-0D7446B5EACC}" presName="parentLeftMargin" presStyleLbl="node1" presStyleIdx="3" presStyleCnt="7"/>
      <dgm:spPr>
        <a:prstGeom prst="roundRect">
          <a:avLst/>
        </a:prstGeom>
      </dgm:spPr>
    </dgm:pt>
    <dgm:pt modelId="{AFE08405-D2CD-4880-AF29-8871838D9D8A}" type="pres">
      <dgm:prSet presAssocID="{BE54D6D2-13B5-4C6B-9387-0D7446B5EACC}" presName="parentText" presStyleLbl="node1" presStyleIdx="4" presStyleCnt="7">
        <dgm:presLayoutVars>
          <dgm:chMax val="0"/>
          <dgm:bulletEnabled val="1"/>
        </dgm:presLayoutVars>
      </dgm:prSet>
      <dgm:spPr/>
    </dgm:pt>
    <dgm:pt modelId="{2BA6FE04-9A5A-4B42-BF94-0E75D98D95DD}" type="pres">
      <dgm:prSet presAssocID="{BE54D6D2-13B5-4C6B-9387-0D7446B5EACC}" presName="negativeSpace" presStyleCnt="0"/>
      <dgm:spPr/>
    </dgm:pt>
    <dgm:pt modelId="{AB6CE80D-D601-4108-89B0-08F71D454DC7}" type="pres">
      <dgm:prSet presAssocID="{BE54D6D2-13B5-4C6B-9387-0D7446B5EACC}" presName="childText" presStyleLbl="conFgAcc1" presStyleIdx="4" presStyleCnt="7">
        <dgm:presLayoutVars>
          <dgm:bulletEnabled val="1"/>
        </dgm:presLayoutVars>
      </dgm:prSet>
      <dgm:spPr>
        <a:xfrm>
          <a:off x="0" y="2096850"/>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F61816AE-C6CF-4391-B345-C6C048BDDE8E}" type="pres">
      <dgm:prSet presAssocID="{19FE35D3-AA8C-4C52-B48D-E1697540A1A8}" presName="spaceBetweenRectangles" presStyleCnt="0"/>
      <dgm:spPr/>
    </dgm:pt>
    <dgm:pt modelId="{6B656CB0-19D9-428A-9414-A0D0DFC86B44}" type="pres">
      <dgm:prSet presAssocID="{E41D4ED4-AA4C-4472-8513-B295E8178339}" presName="parentLin" presStyleCnt="0"/>
      <dgm:spPr/>
    </dgm:pt>
    <dgm:pt modelId="{90E54BA8-7D27-4E9D-9E68-EDAB917F3D92}" type="pres">
      <dgm:prSet presAssocID="{E41D4ED4-AA4C-4472-8513-B295E8178339}" presName="parentLeftMargin" presStyleLbl="node1" presStyleIdx="4" presStyleCnt="7"/>
      <dgm:spPr>
        <a:prstGeom prst="roundRect">
          <a:avLst/>
        </a:prstGeom>
      </dgm:spPr>
    </dgm:pt>
    <dgm:pt modelId="{ABD138D0-E4BF-4C5D-8454-6F8589D0E11C}" type="pres">
      <dgm:prSet presAssocID="{E41D4ED4-AA4C-4472-8513-B295E8178339}" presName="parentText" presStyleLbl="node1" presStyleIdx="5" presStyleCnt="7">
        <dgm:presLayoutVars>
          <dgm:chMax val="0"/>
          <dgm:bulletEnabled val="1"/>
        </dgm:presLayoutVars>
      </dgm:prSet>
      <dgm:spPr/>
    </dgm:pt>
    <dgm:pt modelId="{6EB6EF72-8B27-4BA7-8164-E3FD4202F7FC}" type="pres">
      <dgm:prSet presAssocID="{E41D4ED4-AA4C-4472-8513-B295E8178339}" presName="negativeSpace" presStyleCnt="0"/>
      <dgm:spPr/>
    </dgm:pt>
    <dgm:pt modelId="{BA896DE7-E3A4-40E0-A989-6BBE2EA0CAD6}" type="pres">
      <dgm:prSet presAssocID="{E41D4ED4-AA4C-4472-8513-B295E8178339}" presName="childText" presStyleLbl="conFgAcc1" presStyleIdx="5" presStyleCnt="7">
        <dgm:presLayoutVars>
          <dgm:bulletEnabled val="1"/>
        </dgm:presLayoutVars>
      </dgm:prSet>
      <dgm:spPr>
        <a:xfrm>
          <a:off x="0" y="2550450"/>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 modelId="{F6B23402-808F-42CE-8055-B45FCFF6179E}" type="pres">
      <dgm:prSet presAssocID="{55FE410D-F751-4E9C-B719-431CD31DA7C9}" presName="spaceBetweenRectangles" presStyleCnt="0"/>
      <dgm:spPr/>
    </dgm:pt>
    <dgm:pt modelId="{F0D5F04B-76A5-4722-B874-0E82DC8EF1BE}" type="pres">
      <dgm:prSet presAssocID="{BC3F1676-41A2-432A-9FC5-5EF55DF8A4C0}" presName="parentLin" presStyleCnt="0"/>
      <dgm:spPr/>
    </dgm:pt>
    <dgm:pt modelId="{E31DA4B7-B1CA-49D3-ABAA-F8BA4D6F4B62}" type="pres">
      <dgm:prSet presAssocID="{BC3F1676-41A2-432A-9FC5-5EF55DF8A4C0}" presName="parentLeftMargin" presStyleLbl="node1" presStyleIdx="5" presStyleCnt="7"/>
      <dgm:spPr>
        <a:prstGeom prst="roundRect">
          <a:avLst/>
        </a:prstGeom>
      </dgm:spPr>
    </dgm:pt>
    <dgm:pt modelId="{E9169132-10E5-4E25-BE0C-79A85DB953A8}" type="pres">
      <dgm:prSet presAssocID="{BC3F1676-41A2-432A-9FC5-5EF55DF8A4C0}" presName="parentText" presStyleLbl="node1" presStyleIdx="6" presStyleCnt="7">
        <dgm:presLayoutVars>
          <dgm:chMax val="0"/>
          <dgm:bulletEnabled val="1"/>
        </dgm:presLayoutVars>
      </dgm:prSet>
      <dgm:spPr/>
    </dgm:pt>
    <dgm:pt modelId="{28E7E4B9-67DE-4B47-A13C-685D151FC59B}" type="pres">
      <dgm:prSet presAssocID="{BC3F1676-41A2-432A-9FC5-5EF55DF8A4C0}" presName="negativeSpace" presStyleCnt="0"/>
      <dgm:spPr/>
    </dgm:pt>
    <dgm:pt modelId="{9584BA1F-E83C-475B-9FCB-AB4883EBC83A}" type="pres">
      <dgm:prSet presAssocID="{BC3F1676-41A2-432A-9FC5-5EF55DF8A4C0}" presName="childText" presStyleLbl="conFgAcc1" presStyleIdx="6" presStyleCnt="7">
        <dgm:presLayoutVars>
          <dgm:bulletEnabled val="1"/>
        </dgm:presLayoutVars>
      </dgm:prSet>
      <dgm:spPr>
        <a:xfrm>
          <a:off x="0" y="3004050"/>
          <a:ext cx="5667375"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pt>
  </dgm:ptLst>
  <dgm:cxnLst>
    <dgm:cxn modelId="{85FA090F-382D-4589-B623-5ED6ECE90F8F}" type="presOf" srcId="{E41D4ED4-AA4C-4472-8513-B295E8178339}" destId="{ABD138D0-E4BF-4C5D-8454-6F8589D0E11C}" srcOrd="1" destOrd="0" presId="urn:microsoft.com/office/officeart/2005/8/layout/list1"/>
    <dgm:cxn modelId="{64BE4D0F-AF0C-45A6-AE9A-D24BBCFE4FE1}" srcId="{AD9F8B4E-01E1-4393-B7D6-A26207CC34B1}" destId="{7B092D3D-62B1-4DF7-9857-82673BEAE84C}" srcOrd="2" destOrd="0" parTransId="{6969D0F4-126F-4036-B4CC-D817450A00DF}" sibTransId="{C1F2EBCF-D2FA-41FF-ADE9-E73E3B5277AF}"/>
    <dgm:cxn modelId="{E664172D-1050-413C-BCE3-60F537E33989}" type="presOf" srcId="{E41D4ED4-AA4C-4472-8513-B295E8178339}" destId="{90E54BA8-7D27-4E9D-9E68-EDAB917F3D92}" srcOrd="0" destOrd="0" presId="urn:microsoft.com/office/officeart/2005/8/layout/list1"/>
    <dgm:cxn modelId="{AB25F52F-7FD7-4694-8770-EB35CB54F0B0}" type="presOf" srcId="{BE54D6D2-13B5-4C6B-9387-0D7446B5EACC}" destId="{DEB44574-7056-4AEC-8AAB-3B3E04F8E8DD}" srcOrd="0" destOrd="0" presId="urn:microsoft.com/office/officeart/2005/8/layout/list1"/>
    <dgm:cxn modelId="{6FBADA30-8508-4D32-A059-2A7562823D4A}" type="presOf" srcId="{F0ADD797-6323-4A2A-8285-D470481794A0}" destId="{52670153-1F2F-4DFC-B7FD-A70244BC1C2C}" srcOrd="1" destOrd="0" presId="urn:microsoft.com/office/officeart/2005/8/layout/list1"/>
    <dgm:cxn modelId="{03FBAD34-6F95-4807-8800-7A6D48164EBA}" srcId="{AD9F8B4E-01E1-4393-B7D6-A26207CC34B1}" destId="{BE54D6D2-13B5-4C6B-9387-0D7446B5EACC}" srcOrd="4" destOrd="0" parTransId="{B4ACAF4A-F5A3-4DC6-AF4C-69575DEFAF83}" sibTransId="{19FE35D3-AA8C-4C52-B48D-E1697540A1A8}"/>
    <dgm:cxn modelId="{CC9CAC3F-24EE-4208-B6AC-1489EA0A295B}" srcId="{AD9F8B4E-01E1-4393-B7D6-A26207CC34B1}" destId="{10BF020C-38BA-48A6-B4F3-F35606471A05}" srcOrd="1" destOrd="0" parTransId="{C65A0E01-AF36-4EB7-BFCA-3EDC2E92AC18}" sibTransId="{0311C5F9-F484-4911-9EBA-A28A979F6514}"/>
    <dgm:cxn modelId="{20E8986A-0D81-4908-AA78-C8EF2B0C35B4}" type="presOf" srcId="{F0ADD797-6323-4A2A-8285-D470481794A0}" destId="{213CF9BD-8FF8-42CE-84AA-F5A1E008F785}" srcOrd="0" destOrd="0" presId="urn:microsoft.com/office/officeart/2005/8/layout/list1"/>
    <dgm:cxn modelId="{0DED5752-39A8-4690-8F76-40C998F95E10}" srcId="{AD9F8B4E-01E1-4393-B7D6-A26207CC34B1}" destId="{F0ADD797-6323-4A2A-8285-D470481794A0}" srcOrd="3" destOrd="0" parTransId="{FBCA4F7B-0A02-4541-A8B2-4CFA2E6096E8}" sibTransId="{9F17407E-AABE-4AD0-BD8F-87705C389818}"/>
    <dgm:cxn modelId="{5D614D59-8E1F-414E-8F51-4D324109D802}" type="presOf" srcId="{7B092D3D-62B1-4DF7-9857-82673BEAE84C}" destId="{A04E80EC-3913-4023-8C9C-9E68BF48747E}" srcOrd="1" destOrd="0" presId="urn:microsoft.com/office/officeart/2005/8/layout/list1"/>
    <dgm:cxn modelId="{85726E7E-3A3C-41B7-AE28-71A734B017B0}" type="presOf" srcId="{AD9F8B4E-01E1-4393-B7D6-A26207CC34B1}" destId="{5D969278-AE5E-412F-A482-DD73ED645398}" srcOrd="0" destOrd="0" presId="urn:microsoft.com/office/officeart/2005/8/layout/list1"/>
    <dgm:cxn modelId="{14ADD79F-C646-4346-93C0-34B93F670AF7}" type="presOf" srcId="{09D7F292-C1C5-43D8-BFCE-7FB3B7FB21C8}" destId="{EC473B44-B175-468E-9F94-FF186231E6EA}" srcOrd="0" destOrd="0" presId="urn:microsoft.com/office/officeart/2005/8/layout/list1"/>
    <dgm:cxn modelId="{875088A9-BACB-4011-9681-4978262F60C7}" type="presOf" srcId="{BC3F1676-41A2-432A-9FC5-5EF55DF8A4C0}" destId="{E9169132-10E5-4E25-BE0C-79A85DB953A8}" srcOrd="1" destOrd="0" presId="urn:microsoft.com/office/officeart/2005/8/layout/list1"/>
    <dgm:cxn modelId="{573DB2AF-08F6-4578-8F28-A4D739196FD4}" type="presOf" srcId="{BE54D6D2-13B5-4C6B-9387-0D7446B5EACC}" destId="{AFE08405-D2CD-4880-AF29-8871838D9D8A}" srcOrd="1" destOrd="0" presId="urn:microsoft.com/office/officeart/2005/8/layout/list1"/>
    <dgm:cxn modelId="{8EAE20E0-F974-4567-8A7A-C445E5803A68}" srcId="{AD9F8B4E-01E1-4393-B7D6-A26207CC34B1}" destId="{09D7F292-C1C5-43D8-BFCE-7FB3B7FB21C8}" srcOrd="0" destOrd="0" parTransId="{1F06BADB-6F84-49B5-AC57-3DA585DA6A23}" sibTransId="{729A9B7B-E442-4BBE-B13F-F5ED6EB07F1B}"/>
    <dgm:cxn modelId="{846524EB-33AE-4FDA-AB95-ADCDC52E51E9}" type="presOf" srcId="{10BF020C-38BA-48A6-B4F3-F35606471A05}" destId="{62F94D50-5CB2-4875-A7F6-3B06B704D759}" srcOrd="0" destOrd="0" presId="urn:microsoft.com/office/officeart/2005/8/layout/list1"/>
    <dgm:cxn modelId="{27EABFF0-BBC3-4345-A3B1-99FF672ECF24}" srcId="{AD9F8B4E-01E1-4393-B7D6-A26207CC34B1}" destId="{BC3F1676-41A2-432A-9FC5-5EF55DF8A4C0}" srcOrd="6" destOrd="0" parTransId="{7161FD89-5F9E-4BD9-A26C-68D42F96207C}" sibTransId="{1F36F66B-5CF8-494D-AA7F-2B1E0F3AA764}"/>
    <dgm:cxn modelId="{DB3AB7F5-9D92-477C-BE4F-4B116766D0AB}" type="presOf" srcId="{BC3F1676-41A2-432A-9FC5-5EF55DF8A4C0}" destId="{E31DA4B7-B1CA-49D3-ABAA-F8BA4D6F4B62}" srcOrd="0" destOrd="0" presId="urn:microsoft.com/office/officeart/2005/8/layout/list1"/>
    <dgm:cxn modelId="{C847FEF6-4050-4DC5-B472-28C6ACB5E1D5}" type="presOf" srcId="{10BF020C-38BA-48A6-B4F3-F35606471A05}" destId="{889F4A22-2E87-4E65-98D2-F4E6ED073AC5}" srcOrd="1" destOrd="0" presId="urn:microsoft.com/office/officeart/2005/8/layout/list1"/>
    <dgm:cxn modelId="{A79E95F9-A9CE-4717-9CD9-F3D87915EDDC}" type="presOf" srcId="{7B092D3D-62B1-4DF7-9857-82673BEAE84C}" destId="{160961B0-340C-4A20-8401-257C7E833DC3}" srcOrd="0" destOrd="0" presId="urn:microsoft.com/office/officeart/2005/8/layout/list1"/>
    <dgm:cxn modelId="{2C93DDFC-7975-4002-ADF1-4A0A054CEE17}" srcId="{AD9F8B4E-01E1-4393-B7D6-A26207CC34B1}" destId="{E41D4ED4-AA4C-4472-8513-B295E8178339}" srcOrd="5" destOrd="0" parTransId="{376A3F57-C6E1-45A1-B339-D028049AA043}" sibTransId="{55FE410D-F751-4E9C-B719-431CD31DA7C9}"/>
    <dgm:cxn modelId="{6F5B90FE-906B-49BB-801A-6E98C7380F39}" type="presOf" srcId="{09D7F292-C1C5-43D8-BFCE-7FB3B7FB21C8}" destId="{BA51338B-BEB6-4553-8837-92DEC416ADD6}" srcOrd="1" destOrd="0" presId="urn:microsoft.com/office/officeart/2005/8/layout/list1"/>
    <dgm:cxn modelId="{E892BAC5-7ED9-498C-ACE2-93861656B1C5}" type="presParOf" srcId="{5D969278-AE5E-412F-A482-DD73ED645398}" destId="{0B6AF422-A9E5-4870-B54F-1E043CDF27D6}" srcOrd="0" destOrd="0" presId="urn:microsoft.com/office/officeart/2005/8/layout/list1"/>
    <dgm:cxn modelId="{25795E5B-F04A-497E-9B3F-1B18503BC019}" type="presParOf" srcId="{0B6AF422-A9E5-4870-B54F-1E043CDF27D6}" destId="{EC473B44-B175-468E-9F94-FF186231E6EA}" srcOrd="0" destOrd="0" presId="urn:microsoft.com/office/officeart/2005/8/layout/list1"/>
    <dgm:cxn modelId="{B96B519B-9AB2-4DDC-8171-7AB23B3C275B}" type="presParOf" srcId="{0B6AF422-A9E5-4870-B54F-1E043CDF27D6}" destId="{BA51338B-BEB6-4553-8837-92DEC416ADD6}" srcOrd="1" destOrd="0" presId="urn:microsoft.com/office/officeart/2005/8/layout/list1"/>
    <dgm:cxn modelId="{6100C991-F828-4F88-82E7-DA158A734E52}" type="presParOf" srcId="{5D969278-AE5E-412F-A482-DD73ED645398}" destId="{6DCD75E6-244C-406D-8B79-B46551F3A8EF}" srcOrd="1" destOrd="0" presId="urn:microsoft.com/office/officeart/2005/8/layout/list1"/>
    <dgm:cxn modelId="{F4336342-AE3D-4EBF-BCD5-61921324D86C}" type="presParOf" srcId="{5D969278-AE5E-412F-A482-DD73ED645398}" destId="{1668F8E9-C8E6-4058-83BE-4A0F3C65CA77}" srcOrd="2" destOrd="0" presId="urn:microsoft.com/office/officeart/2005/8/layout/list1"/>
    <dgm:cxn modelId="{138FB7BE-E7DD-431C-9C19-84E5E880C52D}" type="presParOf" srcId="{5D969278-AE5E-412F-A482-DD73ED645398}" destId="{01DB5EFA-BB46-4DC1-B978-B8080C5D9D9B}" srcOrd="3" destOrd="0" presId="urn:microsoft.com/office/officeart/2005/8/layout/list1"/>
    <dgm:cxn modelId="{0AAE9724-3BC6-4C97-809E-55DE559BD1F7}" type="presParOf" srcId="{5D969278-AE5E-412F-A482-DD73ED645398}" destId="{EDC5BAE1-ED43-425E-8678-3102FE053C61}" srcOrd="4" destOrd="0" presId="urn:microsoft.com/office/officeart/2005/8/layout/list1"/>
    <dgm:cxn modelId="{9B6A4322-0EBF-4C90-B93F-91C4D2184101}" type="presParOf" srcId="{EDC5BAE1-ED43-425E-8678-3102FE053C61}" destId="{62F94D50-5CB2-4875-A7F6-3B06B704D759}" srcOrd="0" destOrd="0" presId="urn:microsoft.com/office/officeart/2005/8/layout/list1"/>
    <dgm:cxn modelId="{0E9C01A4-328A-453A-B82F-E2295D9C33CD}" type="presParOf" srcId="{EDC5BAE1-ED43-425E-8678-3102FE053C61}" destId="{889F4A22-2E87-4E65-98D2-F4E6ED073AC5}" srcOrd="1" destOrd="0" presId="urn:microsoft.com/office/officeart/2005/8/layout/list1"/>
    <dgm:cxn modelId="{B311C5FF-183C-4062-B27A-914111CC5DD3}" type="presParOf" srcId="{5D969278-AE5E-412F-A482-DD73ED645398}" destId="{0F072B08-135C-43B6-ACF5-E90277640AD4}" srcOrd="5" destOrd="0" presId="urn:microsoft.com/office/officeart/2005/8/layout/list1"/>
    <dgm:cxn modelId="{60097D9B-B068-4EF5-B89F-B2ECF35440F5}" type="presParOf" srcId="{5D969278-AE5E-412F-A482-DD73ED645398}" destId="{27864709-ED15-4CAD-853C-EEA2A2C7B3C6}" srcOrd="6" destOrd="0" presId="urn:microsoft.com/office/officeart/2005/8/layout/list1"/>
    <dgm:cxn modelId="{C8D6C020-4A36-41DD-BF2B-8E66B3FB8558}" type="presParOf" srcId="{5D969278-AE5E-412F-A482-DD73ED645398}" destId="{710CE76E-A28E-419A-81FB-8BEB558C46A8}" srcOrd="7" destOrd="0" presId="urn:microsoft.com/office/officeart/2005/8/layout/list1"/>
    <dgm:cxn modelId="{1145731D-AE43-4904-B0EC-4C24E686FBA2}" type="presParOf" srcId="{5D969278-AE5E-412F-A482-DD73ED645398}" destId="{CBB7E2A8-2DCA-4A8A-B35E-48D58BB48713}" srcOrd="8" destOrd="0" presId="urn:microsoft.com/office/officeart/2005/8/layout/list1"/>
    <dgm:cxn modelId="{100C8F53-B466-4081-A81D-086DCC531C65}" type="presParOf" srcId="{CBB7E2A8-2DCA-4A8A-B35E-48D58BB48713}" destId="{160961B0-340C-4A20-8401-257C7E833DC3}" srcOrd="0" destOrd="0" presId="urn:microsoft.com/office/officeart/2005/8/layout/list1"/>
    <dgm:cxn modelId="{C9AD0EFE-BA53-476E-96EB-4B6011B6DF04}" type="presParOf" srcId="{CBB7E2A8-2DCA-4A8A-B35E-48D58BB48713}" destId="{A04E80EC-3913-4023-8C9C-9E68BF48747E}" srcOrd="1" destOrd="0" presId="urn:microsoft.com/office/officeart/2005/8/layout/list1"/>
    <dgm:cxn modelId="{52D4D906-9FC7-4B5C-B203-0FDA8808D9A4}" type="presParOf" srcId="{5D969278-AE5E-412F-A482-DD73ED645398}" destId="{49F6AD2A-FAB8-4178-8424-33515D9D08F7}" srcOrd="9" destOrd="0" presId="urn:microsoft.com/office/officeart/2005/8/layout/list1"/>
    <dgm:cxn modelId="{BD8F61AB-C3D0-4903-8261-ABF0DFBDE935}" type="presParOf" srcId="{5D969278-AE5E-412F-A482-DD73ED645398}" destId="{52CAC0B2-A19A-4FA5-8EED-FB037A9CC182}" srcOrd="10" destOrd="0" presId="urn:microsoft.com/office/officeart/2005/8/layout/list1"/>
    <dgm:cxn modelId="{5C6E5613-C07F-48CA-82FF-94093168A9DE}" type="presParOf" srcId="{5D969278-AE5E-412F-A482-DD73ED645398}" destId="{ED199ED0-AD7E-4EA1-8E44-54240F706BFB}" srcOrd="11" destOrd="0" presId="urn:microsoft.com/office/officeart/2005/8/layout/list1"/>
    <dgm:cxn modelId="{28C2E464-3D16-4C71-97CD-77C5C8ECD556}" type="presParOf" srcId="{5D969278-AE5E-412F-A482-DD73ED645398}" destId="{BCB81A38-CED1-4B27-BB89-A3E3845FB427}" srcOrd="12" destOrd="0" presId="urn:microsoft.com/office/officeart/2005/8/layout/list1"/>
    <dgm:cxn modelId="{E9B25100-4362-44F6-97FD-7AAE22E709B0}" type="presParOf" srcId="{BCB81A38-CED1-4B27-BB89-A3E3845FB427}" destId="{213CF9BD-8FF8-42CE-84AA-F5A1E008F785}" srcOrd="0" destOrd="0" presId="urn:microsoft.com/office/officeart/2005/8/layout/list1"/>
    <dgm:cxn modelId="{889703AE-EF48-4E74-894B-C2DDA0E718D8}" type="presParOf" srcId="{BCB81A38-CED1-4B27-BB89-A3E3845FB427}" destId="{52670153-1F2F-4DFC-B7FD-A70244BC1C2C}" srcOrd="1" destOrd="0" presId="urn:microsoft.com/office/officeart/2005/8/layout/list1"/>
    <dgm:cxn modelId="{DB375887-1BFC-4163-B0B0-5273F2D0E3F8}" type="presParOf" srcId="{5D969278-AE5E-412F-A482-DD73ED645398}" destId="{83E01275-8E5E-40A7-A1D8-D43114C18F03}" srcOrd="13" destOrd="0" presId="urn:microsoft.com/office/officeart/2005/8/layout/list1"/>
    <dgm:cxn modelId="{00CB6372-DBC9-4F59-9A2B-718D86D1441F}" type="presParOf" srcId="{5D969278-AE5E-412F-A482-DD73ED645398}" destId="{BE1DC987-E089-44F2-B10D-425E2127F20F}" srcOrd="14" destOrd="0" presId="urn:microsoft.com/office/officeart/2005/8/layout/list1"/>
    <dgm:cxn modelId="{15376197-2E92-451B-B0B8-11CCA4D185A8}" type="presParOf" srcId="{5D969278-AE5E-412F-A482-DD73ED645398}" destId="{2D9DA58A-F9BE-4B8E-AF7F-E144032C9A4B}" srcOrd="15" destOrd="0" presId="urn:microsoft.com/office/officeart/2005/8/layout/list1"/>
    <dgm:cxn modelId="{2853EE1D-06D1-4D37-A261-625DD5975866}" type="presParOf" srcId="{5D969278-AE5E-412F-A482-DD73ED645398}" destId="{4CD3D420-516F-4344-A2E0-6B076A363269}" srcOrd="16" destOrd="0" presId="urn:microsoft.com/office/officeart/2005/8/layout/list1"/>
    <dgm:cxn modelId="{0BC8D225-90FB-4142-9745-FDBE7D604363}" type="presParOf" srcId="{4CD3D420-516F-4344-A2E0-6B076A363269}" destId="{DEB44574-7056-4AEC-8AAB-3B3E04F8E8DD}" srcOrd="0" destOrd="0" presId="urn:microsoft.com/office/officeart/2005/8/layout/list1"/>
    <dgm:cxn modelId="{B9920247-C7D0-4031-B1AF-C8985825019C}" type="presParOf" srcId="{4CD3D420-516F-4344-A2E0-6B076A363269}" destId="{AFE08405-D2CD-4880-AF29-8871838D9D8A}" srcOrd="1" destOrd="0" presId="urn:microsoft.com/office/officeart/2005/8/layout/list1"/>
    <dgm:cxn modelId="{AF6F0DCE-33CE-42D9-AC1B-1C51D028D5EA}" type="presParOf" srcId="{5D969278-AE5E-412F-A482-DD73ED645398}" destId="{2BA6FE04-9A5A-4B42-BF94-0E75D98D95DD}" srcOrd="17" destOrd="0" presId="urn:microsoft.com/office/officeart/2005/8/layout/list1"/>
    <dgm:cxn modelId="{38EB72F4-D697-4EDC-9FB9-898D672862F4}" type="presParOf" srcId="{5D969278-AE5E-412F-A482-DD73ED645398}" destId="{AB6CE80D-D601-4108-89B0-08F71D454DC7}" srcOrd="18" destOrd="0" presId="urn:microsoft.com/office/officeart/2005/8/layout/list1"/>
    <dgm:cxn modelId="{856516AB-C397-4E21-8440-21630609C4A1}" type="presParOf" srcId="{5D969278-AE5E-412F-A482-DD73ED645398}" destId="{F61816AE-C6CF-4391-B345-C6C048BDDE8E}" srcOrd="19" destOrd="0" presId="urn:microsoft.com/office/officeart/2005/8/layout/list1"/>
    <dgm:cxn modelId="{1335652D-D832-4437-96EB-F6AC76E997ED}" type="presParOf" srcId="{5D969278-AE5E-412F-A482-DD73ED645398}" destId="{6B656CB0-19D9-428A-9414-A0D0DFC86B44}" srcOrd="20" destOrd="0" presId="urn:microsoft.com/office/officeart/2005/8/layout/list1"/>
    <dgm:cxn modelId="{18BF1C58-1B8C-4E08-843A-7D5331CFB711}" type="presParOf" srcId="{6B656CB0-19D9-428A-9414-A0D0DFC86B44}" destId="{90E54BA8-7D27-4E9D-9E68-EDAB917F3D92}" srcOrd="0" destOrd="0" presId="urn:microsoft.com/office/officeart/2005/8/layout/list1"/>
    <dgm:cxn modelId="{DD53B340-9DA0-4871-930E-C675A4365A5E}" type="presParOf" srcId="{6B656CB0-19D9-428A-9414-A0D0DFC86B44}" destId="{ABD138D0-E4BF-4C5D-8454-6F8589D0E11C}" srcOrd="1" destOrd="0" presId="urn:microsoft.com/office/officeart/2005/8/layout/list1"/>
    <dgm:cxn modelId="{97DD6FD6-C1DF-48E8-8607-A5A9FE05E42D}" type="presParOf" srcId="{5D969278-AE5E-412F-A482-DD73ED645398}" destId="{6EB6EF72-8B27-4BA7-8164-E3FD4202F7FC}" srcOrd="21" destOrd="0" presId="urn:microsoft.com/office/officeart/2005/8/layout/list1"/>
    <dgm:cxn modelId="{E8943619-20C3-4532-BF4F-35825C7B696F}" type="presParOf" srcId="{5D969278-AE5E-412F-A482-DD73ED645398}" destId="{BA896DE7-E3A4-40E0-A989-6BBE2EA0CAD6}" srcOrd="22" destOrd="0" presId="urn:microsoft.com/office/officeart/2005/8/layout/list1"/>
    <dgm:cxn modelId="{01637AD7-3BCD-4C67-A7C2-9205CAA0BB0B}" type="presParOf" srcId="{5D969278-AE5E-412F-A482-DD73ED645398}" destId="{F6B23402-808F-42CE-8055-B45FCFF6179E}" srcOrd="23" destOrd="0" presId="urn:microsoft.com/office/officeart/2005/8/layout/list1"/>
    <dgm:cxn modelId="{E75209B8-055E-493F-B06F-4023CA48AAC3}" type="presParOf" srcId="{5D969278-AE5E-412F-A482-DD73ED645398}" destId="{F0D5F04B-76A5-4722-B874-0E82DC8EF1BE}" srcOrd="24" destOrd="0" presId="urn:microsoft.com/office/officeart/2005/8/layout/list1"/>
    <dgm:cxn modelId="{1FC673C9-1FE6-4E37-ABE9-808383D0108A}" type="presParOf" srcId="{F0D5F04B-76A5-4722-B874-0E82DC8EF1BE}" destId="{E31DA4B7-B1CA-49D3-ABAA-F8BA4D6F4B62}" srcOrd="0" destOrd="0" presId="urn:microsoft.com/office/officeart/2005/8/layout/list1"/>
    <dgm:cxn modelId="{9935C9AD-133A-4FBB-BB8C-A79D55A39627}" type="presParOf" srcId="{F0D5F04B-76A5-4722-B874-0E82DC8EF1BE}" destId="{E9169132-10E5-4E25-BE0C-79A85DB953A8}" srcOrd="1" destOrd="0" presId="urn:microsoft.com/office/officeart/2005/8/layout/list1"/>
    <dgm:cxn modelId="{0C8F1272-C007-4B40-898E-8B5F509911B9}" type="presParOf" srcId="{5D969278-AE5E-412F-A482-DD73ED645398}" destId="{28E7E4B9-67DE-4B47-A13C-685D151FC59B}" srcOrd="25" destOrd="0" presId="urn:microsoft.com/office/officeart/2005/8/layout/list1"/>
    <dgm:cxn modelId="{C0F80FDD-848C-49A9-8329-A587E7BA66D1}" type="presParOf" srcId="{5D969278-AE5E-412F-A482-DD73ED645398}" destId="{9584BA1F-E83C-475B-9FCB-AB4883EBC83A}" srcOrd="26" destOrd="0" presId="urn:microsoft.com/office/officeart/2005/8/layout/list1"/>
  </dgm:cxnLst>
  <dgm:bg/>
  <dgm:whole/>
  <dgm:extLst>
    <a:ext uri="http://schemas.microsoft.com/office/drawing/2008/diagram">
      <dsp:dataModelExt xmlns:dsp="http://schemas.microsoft.com/office/drawing/2008/diagram" relId="rId1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68F8E9-C8E6-4058-83BE-4A0F3C65CA77}">
      <dsp:nvSpPr>
        <dsp:cNvPr id="0" name=""/>
        <dsp:cNvSpPr/>
      </dsp:nvSpPr>
      <dsp:spPr>
        <a:xfrm>
          <a:off x="0" y="283084"/>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A51338B-BEB6-4553-8837-92DEC416ADD6}">
      <dsp:nvSpPr>
        <dsp:cNvPr id="0" name=""/>
        <dsp:cNvSpPr/>
      </dsp:nvSpPr>
      <dsp:spPr>
        <a:xfrm>
          <a:off x="283464" y="135484"/>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Advanced or Specialized Instruction</a:t>
          </a:r>
          <a:r>
            <a:rPr lang="en-US" sz="900" kern="1200">
              <a:solidFill>
                <a:sysClr val="windowText" lastClr="000000">
                  <a:hueOff val="0"/>
                  <a:satOff val="0"/>
                  <a:lumOff val="0"/>
                  <a:alphaOff val="0"/>
                </a:sysClr>
              </a:solidFill>
              <a:latin typeface="Bodoni MT" pitchFamily="18" charset="0"/>
              <a:ea typeface="+mn-ea"/>
              <a:cs typeface="+mn-cs"/>
            </a:rPr>
            <a:t>	</a:t>
          </a:r>
        </a:p>
      </dsp:txBody>
      <dsp:txXfrm>
        <a:off x="297874" y="149894"/>
        <a:ext cx="3939676" cy="266380"/>
      </dsp:txXfrm>
    </dsp:sp>
    <dsp:sp modelId="{27864709-ED15-4CAD-853C-EEA2A2C7B3C6}">
      <dsp:nvSpPr>
        <dsp:cNvPr id="0" name=""/>
        <dsp:cNvSpPr/>
      </dsp:nvSpPr>
      <dsp:spPr>
        <a:xfrm>
          <a:off x="0" y="736684"/>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89F4A22-2E87-4E65-98D2-F4E6ED073AC5}">
      <dsp:nvSpPr>
        <dsp:cNvPr id="0" name=""/>
        <dsp:cNvSpPr/>
      </dsp:nvSpPr>
      <dsp:spPr>
        <a:xfrm>
          <a:off x="283464" y="589084"/>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Cosmetology Instructor</a:t>
          </a:r>
          <a:r>
            <a:rPr lang="en-US" sz="900" kern="1200">
              <a:solidFill>
                <a:sysClr val="windowText" lastClr="000000">
                  <a:hueOff val="0"/>
                  <a:satOff val="0"/>
                  <a:lumOff val="0"/>
                  <a:alphaOff val="0"/>
                </a:sysClr>
              </a:solidFill>
              <a:latin typeface="Bodoni MT" pitchFamily="18" charset="0"/>
              <a:ea typeface="+mn-ea"/>
              <a:cs typeface="+mn-cs"/>
            </a:rPr>
            <a:t>	</a:t>
          </a:r>
        </a:p>
      </dsp:txBody>
      <dsp:txXfrm>
        <a:off x="297874" y="603494"/>
        <a:ext cx="3939676" cy="266380"/>
      </dsp:txXfrm>
    </dsp:sp>
    <dsp:sp modelId="{52CAC0B2-A19A-4FA5-8EED-FB037A9CC182}">
      <dsp:nvSpPr>
        <dsp:cNvPr id="0" name=""/>
        <dsp:cNvSpPr/>
      </dsp:nvSpPr>
      <dsp:spPr>
        <a:xfrm>
          <a:off x="0" y="1190284"/>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04E80EC-3913-4023-8C9C-9E68BF48747E}">
      <dsp:nvSpPr>
        <dsp:cNvPr id="0" name=""/>
        <dsp:cNvSpPr/>
      </dsp:nvSpPr>
      <dsp:spPr>
        <a:xfrm>
          <a:off x="283464" y="1042684"/>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Manicuring Instructor</a:t>
          </a:r>
        </a:p>
      </dsp:txBody>
      <dsp:txXfrm>
        <a:off x="297874" y="1057094"/>
        <a:ext cx="3939676" cy="266380"/>
      </dsp:txXfrm>
    </dsp:sp>
    <dsp:sp modelId="{BE1DC987-E089-44F2-B10D-425E2127F20F}">
      <dsp:nvSpPr>
        <dsp:cNvPr id="0" name=""/>
        <dsp:cNvSpPr/>
      </dsp:nvSpPr>
      <dsp:spPr>
        <a:xfrm>
          <a:off x="0" y="1643884"/>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52670153-1F2F-4DFC-B7FD-A70244BC1C2C}">
      <dsp:nvSpPr>
        <dsp:cNvPr id="0" name=""/>
        <dsp:cNvSpPr/>
      </dsp:nvSpPr>
      <dsp:spPr>
        <a:xfrm>
          <a:off x="283464" y="1496284"/>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Esthetics Instructor</a:t>
          </a:r>
        </a:p>
      </dsp:txBody>
      <dsp:txXfrm>
        <a:off x="297874" y="1510694"/>
        <a:ext cx="3939676" cy="266380"/>
      </dsp:txXfrm>
    </dsp:sp>
    <dsp:sp modelId="{AB6CE80D-D601-4108-89B0-08F71D454DC7}">
      <dsp:nvSpPr>
        <dsp:cNvPr id="0" name=""/>
        <dsp:cNvSpPr/>
      </dsp:nvSpPr>
      <dsp:spPr>
        <a:xfrm>
          <a:off x="0" y="2097485"/>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FE08405-D2CD-4880-AF29-8871838D9D8A}">
      <dsp:nvSpPr>
        <dsp:cNvPr id="0" name=""/>
        <dsp:cNvSpPr/>
      </dsp:nvSpPr>
      <dsp:spPr>
        <a:xfrm>
          <a:off x="283464" y="1949885"/>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Platform Artist</a:t>
          </a:r>
        </a:p>
      </dsp:txBody>
      <dsp:txXfrm>
        <a:off x="297874" y="1964295"/>
        <a:ext cx="3939676" cy="266380"/>
      </dsp:txXfrm>
    </dsp:sp>
    <dsp:sp modelId="{BA896DE7-E3A4-40E0-A989-6BBE2EA0CAD6}">
      <dsp:nvSpPr>
        <dsp:cNvPr id="0" name=""/>
        <dsp:cNvSpPr/>
      </dsp:nvSpPr>
      <dsp:spPr>
        <a:xfrm>
          <a:off x="0" y="2551084"/>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BD138D0-E4BF-4C5D-8454-6F8589D0E11C}">
      <dsp:nvSpPr>
        <dsp:cNvPr id="0" name=""/>
        <dsp:cNvSpPr/>
      </dsp:nvSpPr>
      <dsp:spPr>
        <a:xfrm>
          <a:off x="283464" y="2403485"/>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School Manager</a:t>
          </a:r>
        </a:p>
      </dsp:txBody>
      <dsp:txXfrm>
        <a:off x="297874" y="2417895"/>
        <a:ext cx="3939676" cy="266380"/>
      </dsp:txXfrm>
    </dsp:sp>
    <dsp:sp modelId="{9584BA1F-E83C-475B-9FCB-AB4883EBC83A}">
      <dsp:nvSpPr>
        <dsp:cNvPr id="0" name=""/>
        <dsp:cNvSpPr/>
      </dsp:nvSpPr>
      <dsp:spPr>
        <a:xfrm>
          <a:off x="0" y="3004685"/>
          <a:ext cx="5669280" cy="252000"/>
        </a:xfrm>
        <a:prstGeom prst="rect">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E9169132-10E5-4E25-BE0C-79A85DB953A8}">
      <dsp:nvSpPr>
        <dsp:cNvPr id="0" name=""/>
        <dsp:cNvSpPr/>
      </dsp:nvSpPr>
      <dsp:spPr>
        <a:xfrm>
          <a:off x="283464" y="2857084"/>
          <a:ext cx="3968496" cy="295200"/>
        </a:xfrm>
        <a:prstGeom prst="round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0000" tIns="0" rIns="150000" bIns="0" numCol="1" spcCol="1270" anchor="ctr" anchorCtr="0">
          <a:noAutofit/>
        </a:bodyPr>
        <a:lstStyle/>
        <a:p>
          <a:pPr marL="0" lvl="0" indent="0" algn="l" defTabSz="533400">
            <a:lnSpc>
              <a:spcPct val="90000"/>
            </a:lnSpc>
            <a:spcBef>
              <a:spcPct val="0"/>
            </a:spcBef>
            <a:spcAft>
              <a:spcPct val="35000"/>
            </a:spcAft>
            <a:buNone/>
          </a:pPr>
          <a:r>
            <a:rPr lang="en-US" sz="1200" kern="1200">
              <a:solidFill>
                <a:sysClr val="windowText" lastClr="000000">
                  <a:hueOff val="0"/>
                  <a:satOff val="0"/>
                  <a:lumOff val="0"/>
                  <a:alphaOff val="0"/>
                </a:sysClr>
              </a:solidFill>
              <a:latin typeface="+mj-lt"/>
              <a:ea typeface="+mn-ea"/>
              <a:cs typeface="+mn-cs"/>
            </a:rPr>
            <a:t>School Owner</a:t>
          </a:r>
        </a:p>
      </dsp:txBody>
      <dsp:txXfrm>
        <a:off x="297874" y="2871494"/>
        <a:ext cx="3939676" cy="266380"/>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A3B98E-4C1A-4516-BFFF-BD75B5FDE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60</Pages>
  <Words>16652</Words>
  <Characters>94917</Characters>
  <Application>Microsoft Office Word</Application>
  <DocSecurity>0</DocSecurity>
  <Lines>790</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Pam</dc:creator>
  <cp:lastModifiedBy>Sandy Hobbs</cp:lastModifiedBy>
  <cp:revision>15</cp:revision>
  <cp:lastPrinted>2023-07-24T22:04:00Z</cp:lastPrinted>
  <dcterms:created xsi:type="dcterms:W3CDTF">2023-07-24T21:41:00Z</dcterms:created>
  <dcterms:modified xsi:type="dcterms:W3CDTF">2023-07-26T20:35:00Z</dcterms:modified>
</cp:coreProperties>
</file>